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A9635D" w14:textId="168E6738" w:rsidR="002148D2" w:rsidRDefault="005D0A72">
      <w:pPr>
        <w:pStyle w:val="Titolo"/>
      </w:pPr>
      <w:bookmarkStart w:id="0" w:name="_GoBack"/>
      <w:bookmarkEnd w:id="0"/>
      <w:r>
        <w:t>SCHEDA</w:t>
      </w:r>
      <w:r>
        <w:rPr>
          <w:spacing w:val="-3"/>
        </w:rPr>
        <w:t xml:space="preserve"> </w:t>
      </w:r>
      <w:r>
        <w:t>PER</w:t>
      </w:r>
      <w:r>
        <w:rPr>
          <w:spacing w:val="-6"/>
        </w:rPr>
        <w:t xml:space="preserve"> </w:t>
      </w:r>
      <w:r>
        <w:t>L’</w:t>
      </w:r>
      <w:r>
        <w:rPr>
          <w:spacing w:val="-4"/>
        </w:rPr>
        <w:t xml:space="preserve"> </w:t>
      </w:r>
      <w:r>
        <w:t>INDIVIDUAZIONE</w:t>
      </w:r>
      <w:r>
        <w:rPr>
          <w:spacing w:val="80"/>
        </w:rPr>
        <w:t xml:space="preserve"> </w:t>
      </w:r>
      <w:r>
        <w:t>DEI</w:t>
      </w:r>
      <w:r>
        <w:rPr>
          <w:spacing w:val="-3"/>
        </w:rPr>
        <w:t xml:space="preserve"> </w:t>
      </w:r>
      <w:r>
        <w:t>DOCENTI</w:t>
      </w:r>
      <w:r>
        <w:rPr>
          <w:spacing w:val="-3"/>
        </w:rPr>
        <w:t xml:space="preserve"> </w:t>
      </w:r>
      <w:r>
        <w:t>SOPRANNUMERARI RELATIVAMENTE ALL’ORGANICO A.S.202</w:t>
      </w:r>
      <w:r w:rsidR="00BA605D">
        <w:t>4</w:t>
      </w:r>
      <w:r>
        <w:t>-2</w:t>
      </w:r>
      <w:r w:rsidR="00BA605D">
        <w:t>5</w:t>
      </w:r>
    </w:p>
    <w:p w14:paraId="5755BAA1" w14:textId="77777777" w:rsidR="002148D2" w:rsidRPr="009D5ECC" w:rsidRDefault="005D0A72" w:rsidP="009D5ECC">
      <w:pPr>
        <w:tabs>
          <w:tab w:val="left" w:leader="dot" w:pos="9548"/>
        </w:tabs>
        <w:spacing w:before="3" w:line="360" w:lineRule="auto"/>
        <w:ind w:left="107"/>
        <w:rPr>
          <w:rFonts w:ascii="Calibri"/>
        </w:rPr>
      </w:pPr>
      <w:r w:rsidRPr="009D5ECC">
        <w:rPr>
          <w:rFonts w:ascii="Calibri"/>
          <w:spacing w:val="-2"/>
        </w:rPr>
        <w:t>Il/La</w:t>
      </w:r>
      <w:r w:rsidRPr="009D5ECC">
        <w:rPr>
          <w:rFonts w:ascii="Calibri"/>
          <w:spacing w:val="35"/>
        </w:rPr>
        <w:t xml:space="preserve"> </w:t>
      </w:r>
      <w:r w:rsidRPr="009D5ECC">
        <w:rPr>
          <w:rFonts w:ascii="Calibri"/>
          <w:spacing w:val="-2"/>
        </w:rPr>
        <w:t>sottoscritto/a</w:t>
      </w:r>
      <w:r w:rsidRPr="009D5ECC">
        <w:rPr>
          <w:rFonts w:ascii="Calibri"/>
          <w:spacing w:val="37"/>
        </w:rPr>
        <w:t xml:space="preserve">  </w:t>
      </w:r>
      <w:r w:rsidRPr="009D5ECC">
        <w:rPr>
          <w:rFonts w:ascii="Calibri"/>
          <w:spacing w:val="-2"/>
        </w:rPr>
        <w:t>...........................................................................nato/a</w:t>
      </w:r>
      <w:r w:rsidRPr="009D5ECC">
        <w:rPr>
          <w:rFonts w:ascii="Calibri"/>
          <w:spacing w:val="36"/>
        </w:rPr>
        <w:t xml:space="preserve"> </w:t>
      </w:r>
      <w:r w:rsidRPr="009D5ECC">
        <w:rPr>
          <w:rFonts w:ascii="Calibri"/>
          <w:spacing w:val="-2"/>
        </w:rPr>
        <w:t>............................................(prov</w:t>
      </w:r>
      <w:r w:rsidRPr="009D5ECC">
        <w:rPr>
          <w:rFonts w:ascii="Calibri"/>
        </w:rPr>
        <w:tab/>
      </w:r>
      <w:r w:rsidRPr="009D5ECC">
        <w:rPr>
          <w:rFonts w:ascii="Calibri"/>
          <w:spacing w:val="-10"/>
        </w:rPr>
        <w:t>)</w:t>
      </w:r>
    </w:p>
    <w:p w14:paraId="0EE59625" w14:textId="77777777" w:rsidR="002148D2" w:rsidRPr="009D5ECC" w:rsidRDefault="005D0A72" w:rsidP="009D5ECC">
      <w:pPr>
        <w:spacing w:line="360" w:lineRule="auto"/>
        <w:ind w:left="107"/>
        <w:rPr>
          <w:rFonts w:ascii="Calibri"/>
        </w:rPr>
      </w:pPr>
      <w:r w:rsidRPr="009D5ECC">
        <w:rPr>
          <w:rFonts w:ascii="Calibri"/>
          <w:spacing w:val="-2"/>
        </w:rPr>
        <w:t>Il</w:t>
      </w:r>
      <w:r w:rsidRPr="009D5ECC">
        <w:rPr>
          <w:rFonts w:ascii="Calibri"/>
          <w:spacing w:val="22"/>
        </w:rPr>
        <w:t xml:space="preserve"> </w:t>
      </w:r>
      <w:r w:rsidRPr="009D5ECC">
        <w:rPr>
          <w:rFonts w:ascii="Calibri"/>
          <w:spacing w:val="-2"/>
        </w:rPr>
        <w:t>.......................................residente</w:t>
      </w:r>
      <w:r w:rsidRPr="009D5ECC">
        <w:rPr>
          <w:rFonts w:ascii="Calibri"/>
          <w:spacing w:val="23"/>
        </w:rPr>
        <w:t xml:space="preserve"> </w:t>
      </w:r>
      <w:r w:rsidRPr="009D5ECC">
        <w:rPr>
          <w:rFonts w:ascii="Calibri"/>
          <w:spacing w:val="-2"/>
        </w:rPr>
        <w:t>in</w:t>
      </w:r>
      <w:r w:rsidRPr="009D5ECC">
        <w:rPr>
          <w:rFonts w:ascii="Calibri"/>
          <w:spacing w:val="25"/>
        </w:rPr>
        <w:t xml:space="preserve"> </w:t>
      </w:r>
      <w:r w:rsidRPr="009D5ECC">
        <w:rPr>
          <w:rFonts w:ascii="Calibri"/>
          <w:spacing w:val="-2"/>
        </w:rPr>
        <w:t>...........................................................................................................................</w:t>
      </w:r>
    </w:p>
    <w:p w14:paraId="18BDD340" w14:textId="6E7185D7" w:rsidR="002148D2" w:rsidRPr="009D5ECC" w:rsidRDefault="005D0A72" w:rsidP="009D5ECC">
      <w:pPr>
        <w:tabs>
          <w:tab w:val="left" w:leader="dot" w:pos="8185"/>
        </w:tabs>
        <w:spacing w:line="360" w:lineRule="auto"/>
        <w:ind w:left="107"/>
        <w:rPr>
          <w:rFonts w:ascii="Calibri"/>
        </w:rPr>
      </w:pPr>
      <w:r w:rsidRPr="009D5ECC">
        <w:rPr>
          <w:rFonts w:ascii="Calibri"/>
          <w:spacing w:val="-2"/>
        </w:rPr>
        <w:t>Insegnante</w:t>
      </w:r>
      <w:r w:rsidRPr="009D5ECC">
        <w:rPr>
          <w:rFonts w:ascii="Calibri"/>
          <w:spacing w:val="33"/>
        </w:rPr>
        <w:t xml:space="preserve"> </w:t>
      </w:r>
      <w:r w:rsidRPr="009D5ECC">
        <w:rPr>
          <w:rFonts w:ascii="Calibri"/>
          <w:spacing w:val="-2"/>
        </w:rPr>
        <w:t>di</w:t>
      </w:r>
      <w:r w:rsidRPr="009D5ECC">
        <w:rPr>
          <w:rFonts w:ascii="Calibri"/>
          <w:spacing w:val="34"/>
        </w:rPr>
        <w:t xml:space="preserve"> </w:t>
      </w:r>
      <w:r w:rsidRPr="009D5ECC">
        <w:rPr>
          <w:rFonts w:ascii="Calibri"/>
          <w:spacing w:val="-2"/>
        </w:rPr>
        <w:t>scuola.............................................................................................(cl.di</w:t>
      </w:r>
      <w:r w:rsidRPr="009D5ECC">
        <w:rPr>
          <w:rFonts w:ascii="Calibri"/>
          <w:spacing w:val="34"/>
        </w:rPr>
        <w:t xml:space="preserve"> </w:t>
      </w:r>
      <w:r w:rsidRPr="009D5ECC">
        <w:rPr>
          <w:rFonts w:ascii="Calibri"/>
          <w:spacing w:val="-2"/>
        </w:rPr>
        <w:t>conc</w:t>
      </w:r>
      <w:r w:rsidR="009D5ECC" w:rsidRPr="009D5ECC">
        <w:rPr>
          <w:rFonts w:ascii="Calibri"/>
          <w:spacing w:val="-2"/>
        </w:rPr>
        <w:t>……</w:t>
      </w:r>
      <w:r w:rsidR="009D5ECC" w:rsidRPr="009D5ECC">
        <w:rPr>
          <w:rFonts w:ascii="Calibri"/>
          <w:spacing w:val="-2"/>
        </w:rPr>
        <w:t>.</w:t>
      </w:r>
      <w:r w:rsidRPr="009D5ECC">
        <w:rPr>
          <w:rFonts w:ascii="Calibri"/>
        </w:rPr>
        <w:tab/>
      </w:r>
      <w:r w:rsidRPr="009D5ECC">
        <w:rPr>
          <w:rFonts w:ascii="Calibri"/>
          <w:spacing w:val="-10"/>
        </w:rPr>
        <w:t>)</w:t>
      </w:r>
    </w:p>
    <w:p w14:paraId="758450AE" w14:textId="3B667D78" w:rsidR="002148D2" w:rsidRPr="009D5ECC" w:rsidRDefault="005D0A72" w:rsidP="009D5ECC">
      <w:pPr>
        <w:spacing w:before="1" w:line="360" w:lineRule="auto"/>
        <w:ind w:left="107"/>
        <w:rPr>
          <w:rFonts w:ascii="Calibri" w:hAnsi="Calibri"/>
        </w:rPr>
      </w:pPr>
      <w:r w:rsidRPr="009D5ECC">
        <w:rPr>
          <w:rFonts w:ascii="Calibri" w:hAnsi="Calibri"/>
        </w:rPr>
        <w:t>titolare</w:t>
      </w:r>
      <w:r w:rsidRPr="009D5ECC">
        <w:rPr>
          <w:rFonts w:ascii="Calibri" w:hAnsi="Calibri"/>
          <w:spacing w:val="-12"/>
        </w:rPr>
        <w:t xml:space="preserve"> </w:t>
      </w:r>
      <w:r w:rsidRPr="009D5ECC">
        <w:rPr>
          <w:rFonts w:ascii="Calibri" w:hAnsi="Calibri"/>
        </w:rPr>
        <w:t>presso</w:t>
      </w:r>
      <w:r w:rsidRPr="009D5ECC">
        <w:rPr>
          <w:rFonts w:ascii="Calibri" w:hAnsi="Calibri"/>
          <w:spacing w:val="-11"/>
        </w:rPr>
        <w:t xml:space="preserve"> </w:t>
      </w:r>
      <w:r w:rsidRPr="009D5ECC">
        <w:rPr>
          <w:rFonts w:ascii="Calibri" w:hAnsi="Calibri"/>
        </w:rPr>
        <w:t>la</w:t>
      </w:r>
      <w:r w:rsidRPr="009D5ECC">
        <w:rPr>
          <w:rFonts w:ascii="Calibri" w:hAnsi="Calibri"/>
          <w:spacing w:val="-11"/>
        </w:rPr>
        <w:t xml:space="preserve"> </w:t>
      </w:r>
      <w:r w:rsidRPr="009D5ECC">
        <w:rPr>
          <w:rFonts w:ascii="Calibri" w:hAnsi="Calibri"/>
        </w:rPr>
        <w:t>Scuola..........................................................................di............................dall’A.S.................</w:t>
      </w:r>
      <w:r w:rsidRPr="009D5ECC">
        <w:rPr>
          <w:rFonts w:ascii="Calibri" w:hAnsi="Calibri"/>
          <w:spacing w:val="-12"/>
        </w:rPr>
        <w:t xml:space="preserve"> </w:t>
      </w:r>
      <w:r w:rsidRPr="009D5ECC">
        <w:rPr>
          <w:rFonts w:ascii="Calibri" w:hAnsi="Calibri"/>
        </w:rPr>
        <w:t>con</w:t>
      </w:r>
      <w:r w:rsidRPr="009D5ECC">
        <w:rPr>
          <w:rFonts w:ascii="Calibri" w:hAnsi="Calibri"/>
          <w:spacing w:val="-11"/>
        </w:rPr>
        <w:t xml:space="preserve"> </w:t>
      </w:r>
      <w:r w:rsidRPr="009D5ECC">
        <w:rPr>
          <w:rFonts w:ascii="Calibri" w:hAnsi="Calibri"/>
        </w:rPr>
        <w:t>dec</w:t>
      </w:r>
      <w:r w:rsidRPr="009D5ECC">
        <w:rPr>
          <w:rFonts w:ascii="Calibri" w:hAnsi="Calibri"/>
          <w:spacing w:val="-11"/>
        </w:rPr>
        <w:t xml:space="preserve"> </w:t>
      </w:r>
      <w:r w:rsidRPr="009D5ECC">
        <w:rPr>
          <w:rFonts w:ascii="Calibri" w:hAnsi="Calibri"/>
        </w:rPr>
        <w:t>giuridica</w:t>
      </w:r>
      <w:r w:rsidRPr="009D5ECC">
        <w:rPr>
          <w:rFonts w:ascii="Calibri" w:hAnsi="Calibri"/>
          <w:spacing w:val="15"/>
        </w:rPr>
        <w:t xml:space="preserve"> </w:t>
      </w:r>
      <w:r w:rsidRPr="009D5ECC">
        <w:rPr>
          <w:rFonts w:ascii="Calibri" w:hAnsi="Calibri"/>
          <w:spacing w:val="-5"/>
        </w:rPr>
        <w:t>dal</w:t>
      </w:r>
      <w:r w:rsidR="009D5ECC" w:rsidRPr="009D5ECC">
        <w:rPr>
          <w:rFonts w:ascii="Calibri" w:hAnsi="Calibri"/>
        </w:rPr>
        <w:t xml:space="preserve"> </w:t>
      </w:r>
      <w:r w:rsidRPr="009D5ECC">
        <w:rPr>
          <w:rFonts w:ascii="Calibri"/>
          <w:spacing w:val="-2"/>
        </w:rPr>
        <w:t>........../............/.........</w:t>
      </w:r>
      <w:r w:rsidR="009D5ECC" w:rsidRPr="009D5ECC">
        <w:rPr>
          <w:rFonts w:ascii="Calibri" w:hAnsi="Calibri"/>
        </w:rPr>
        <w:t xml:space="preserve"> </w:t>
      </w:r>
      <w:r w:rsidRPr="009D5ECC">
        <w:rPr>
          <w:rFonts w:ascii="Calibri" w:hAnsi="Calibri"/>
        </w:rPr>
        <w:t>immesso</w:t>
      </w:r>
      <w:r w:rsidRPr="009D5ECC">
        <w:rPr>
          <w:rFonts w:ascii="Calibri" w:hAnsi="Calibri"/>
          <w:spacing w:val="-5"/>
        </w:rPr>
        <w:t xml:space="preserve"> </w:t>
      </w:r>
      <w:r w:rsidRPr="009D5ECC">
        <w:rPr>
          <w:rFonts w:ascii="Calibri" w:hAnsi="Calibri"/>
        </w:rPr>
        <w:t>in</w:t>
      </w:r>
      <w:r w:rsidRPr="009D5ECC">
        <w:rPr>
          <w:rFonts w:ascii="Calibri" w:hAnsi="Calibri"/>
          <w:spacing w:val="-5"/>
        </w:rPr>
        <w:t xml:space="preserve"> </w:t>
      </w:r>
      <w:r w:rsidRPr="009D5ECC">
        <w:rPr>
          <w:rFonts w:ascii="Calibri" w:hAnsi="Calibri"/>
        </w:rPr>
        <w:t>ruolo</w:t>
      </w:r>
      <w:r w:rsidRPr="009D5ECC">
        <w:rPr>
          <w:rFonts w:ascii="Calibri" w:hAnsi="Calibri"/>
          <w:spacing w:val="-5"/>
        </w:rPr>
        <w:t xml:space="preserve"> </w:t>
      </w:r>
      <w:r w:rsidRPr="009D5ECC">
        <w:rPr>
          <w:rFonts w:ascii="Calibri" w:hAnsi="Calibri"/>
        </w:rPr>
        <w:t>ai</w:t>
      </w:r>
      <w:r w:rsidRPr="009D5ECC">
        <w:rPr>
          <w:rFonts w:ascii="Calibri" w:hAnsi="Calibri"/>
          <w:spacing w:val="-5"/>
        </w:rPr>
        <w:t xml:space="preserve"> </w:t>
      </w:r>
      <w:r w:rsidRPr="009D5ECC">
        <w:rPr>
          <w:rFonts w:ascii="Calibri" w:hAnsi="Calibri"/>
        </w:rPr>
        <w:t>sensi</w:t>
      </w:r>
      <w:r w:rsidRPr="009D5ECC">
        <w:rPr>
          <w:rFonts w:ascii="Calibri" w:hAnsi="Calibri"/>
          <w:spacing w:val="30"/>
        </w:rPr>
        <w:t xml:space="preserve"> </w:t>
      </w:r>
      <w:r w:rsidRPr="009D5ECC">
        <w:rPr>
          <w:rFonts w:ascii="Calibri" w:hAnsi="Calibri"/>
        </w:rPr>
        <w:t>con</w:t>
      </w:r>
      <w:r w:rsidRPr="009D5ECC">
        <w:rPr>
          <w:rFonts w:ascii="Calibri" w:hAnsi="Calibri"/>
          <w:spacing w:val="-5"/>
        </w:rPr>
        <w:t xml:space="preserve"> </w:t>
      </w:r>
      <w:r w:rsidRPr="009D5ECC">
        <w:rPr>
          <w:rFonts w:ascii="Calibri" w:hAnsi="Calibri"/>
        </w:rPr>
        <w:t>effettiva</w:t>
      </w:r>
      <w:r w:rsidRPr="009D5ECC">
        <w:rPr>
          <w:rFonts w:ascii="Calibri" w:hAnsi="Calibri"/>
          <w:spacing w:val="-5"/>
        </w:rPr>
        <w:t xml:space="preserve"> </w:t>
      </w:r>
      <w:r w:rsidRPr="009D5ECC">
        <w:rPr>
          <w:rFonts w:ascii="Calibri" w:hAnsi="Calibri"/>
        </w:rPr>
        <w:t>assunzione</w:t>
      </w:r>
      <w:r w:rsidRPr="009D5ECC">
        <w:rPr>
          <w:rFonts w:ascii="Calibri" w:hAnsi="Calibri"/>
          <w:spacing w:val="-5"/>
        </w:rPr>
        <w:t xml:space="preserve"> </w:t>
      </w:r>
      <w:r w:rsidRPr="009D5ECC">
        <w:rPr>
          <w:rFonts w:ascii="Calibri" w:hAnsi="Calibri"/>
        </w:rPr>
        <w:t>in</w:t>
      </w:r>
      <w:r w:rsidRPr="009D5ECC">
        <w:rPr>
          <w:rFonts w:ascii="Calibri" w:hAnsi="Calibri"/>
          <w:spacing w:val="-5"/>
        </w:rPr>
        <w:t xml:space="preserve"> </w:t>
      </w:r>
      <w:r w:rsidRPr="009D5ECC">
        <w:rPr>
          <w:rFonts w:ascii="Calibri" w:hAnsi="Calibri"/>
        </w:rPr>
        <w:t>servizio</w:t>
      </w:r>
      <w:r w:rsidRPr="009D5ECC">
        <w:rPr>
          <w:rFonts w:ascii="Calibri" w:hAnsi="Calibri"/>
          <w:spacing w:val="-5"/>
        </w:rPr>
        <w:t xml:space="preserve"> </w:t>
      </w:r>
      <w:r w:rsidRPr="009D5ECC">
        <w:rPr>
          <w:rFonts w:ascii="Calibri" w:hAnsi="Calibri"/>
        </w:rPr>
        <w:t>dal</w:t>
      </w:r>
      <w:r w:rsidRPr="009D5ECC">
        <w:rPr>
          <w:rFonts w:ascii="Calibri" w:hAnsi="Calibri"/>
          <w:spacing w:val="-5"/>
        </w:rPr>
        <w:t xml:space="preserve"> </w:t>
      </w:r>
      <w:r w:rsidRPr="009D5ECC">
        <w:rPr>
          <w:rFonts w:ascii="Calibri" w:hAnsi="Calibri"/>
          <w:spacing w:val="-2"/>
        </w:rPr>
        <w:t>……\......\</w:t>
      </w:r>
      <w:r w:rsidRPr="009D5ECC">
        <w:rPr>
          <w:rFonts w:ascii="Calibri" w:hAnsi="Calibri"/>
        </w:rPr>
        <w:tab/>
      </w:r>
      <w:r w:rsidRPr="009D5ECC">
        <w:rPr>
          <w:rFonts w:ascii="Calibri" w:hAnsi="Calibri"/>
          <w:b/>
          <w:i/>
        </w:rPr>
        <w:t>ai</w:t>
      </w:r>
      <w:r w:rsidRPr="009D5ECC">
        <w:rPr>
          <w:rFonts w:ascii="Calibri" w:hAnsi="Calibri"/>
          <w:b/>
          <w:i/>
          <w:spacing w:val="-7"/>
        </w:rPr>
        <w:t xml:space="preserve"> </w:t>
      </w:r>
      <w:r w:rsidRPr="009D5ECC">
        <w:rPr>
          <w:rFonts w:ascii="Calibri" w:hAnsi="Calibri"/>
          <w:b/>
          <w:i/>
        </w:rPr>
        <w:t>fini</w:t>
      </w:r>
      <w:r w:rsidRPr="009D5ECC">
        <w:rPr>
          <w:rFonts w:ascii="Calibri" w:hAnsi="Calibri"/>
          <w:b/>
          <w:i/>
          <w:spacing w:val="-7"/>
        </w:rPr>
        <w:t xml:space="preserve"> </w:t>
      </w:r>
      <w:r w:rsidRPr="009D5ECC">
        <w:rPr>
          <w:rFonts w:ascii="Calibri" w:hAnsi="Calibri"/>
          <w:b/>
          <w:i/>
        </w:rPr>
        <w:t>della</w:t>
      </w:r>
      <w:r w:rsidRPr="009D5ECC">
        <w:rPr>
          <w:rFonts w:ascii="Calibri" w:hAnsi="Calibri"/>
          <w:b/>
          <w:i/>
          <w:spacing w:val="-6"/>
        </w:rPr>
        <w:t xml:space="preserve"> </w:t>
      </w:r>
      <w:r w:rsidRPr="009D5ECC">
        <w:rPr>
          <w:rFonts w:ascii="Calibri" w:hAnsi="Calibri"/>
          <w:b/>
          <w:i/>
        </w:rPr>
        <w:t>formulazione</w:t>
      </w:r>
      <w:r w:rsidRPr="009D5ECC">
        <w:rPr>
          <w:rFonts w:ascii="Calibri" w:hAnsi="Calibri"/>
          <w:b/>
          <w:i/>
          <w:spacing w:val="-7"/>
        </w:rPr>
        <w:t xml:space="preserve"> </w:t>
      </w:r>
      <w:r w:rsidRPr="009D5ECC">
        <w:rPr>
          <w:rFonts w:ascii="Calibri" w:hAnsi="Calibri"/>
          <w:b/>
          <w:i/>
        </w:rPr>
        <w:t>della</w:t>
      </w:r>
      <w:r w:rsidRPr="009D5ECC">
        <w:rPr>
          <w:rFonts w:ascii="Calibri" w:hAnsi="Calibri"/>
          <w:b/>
          <w:i/>
          <w:spacing w:val="-6"/>
        </w:rPr>
        <w:t xml:space="preserve"> </w:t>
      </w:r>
      <w:r w:rsidRPr="009D5ECC">
        <w:rPr>
          <w:rFonts w:ascii="Calibri" w:hAnsi="Calibri"/>
          <w:b/>
          <w:i/>
        </w:rPr>
        <w:t>graduatoria</w:t>
      </w:r>
      <w:r w:rsidRPr="009D5ECC">
        <w:rPr>
          <w:rFonts w:ascii="Calibri" w:hAnsi="Calibri"/>
          <w:b/>
          <w:i/>
          <w:spacing w:val="-6"/>
        </w:rPr>
        <w:t xml:space="preserve"> </w:t>
      </w:r>
      <w:r w:rsidRPr="009D5ECC">
        <w:rPr>
          <w:rFonts w:ascii="Calibri" w:hAnsi="Calibri"/>
          <w:b/>
          <w:i/>
          <w:spacing w:val="-5"/>
        </w:rPr>
        <w:t>di</w:t>
      </w:r>
      <w:r w:rsidR="009D5ECC" w:rsidRPr="009D5ECC">
        <w:rPr>
          <w:rFonts w:ascii="Calibri" w:hAnsi="Calibri"/>
          <w:b/>
          <w:i/>
        </w:rPr>
        <w:t xml:space="preserve"> </w:t>
      </w:r>
      <w:r w:rsidRPr="009D5ECC">
        <w:rPr>
          <w:rFonts w:ascii="Calibri" w:hAnsi="Calibri"/>
          <w:b/>
          <w:i/>
        </w:rPr>
        <w:t>istituto</w:t>
      </w:r>
      <w:r w:rsidRPr="009D5ECC">
        <w:rPr>
          <w:rFonts w:ascii="Calibri" w:hAnsi="Calibri"/>
          <w:b/>
          <w:i/>
          <w:spacing w:val="-7"/>
        </w:rPr>
        <w:t xml:space="preserve"> </w:t>
      </w:r>
      <w:r w:rsidRPr="009D5ECC">
        <w:rPr>
          <w:rFonts w:ascii="Calibri" w:hAnsi="Calibri"/>
          <w:b/>
          <w:i/>
        </w:rPr>
        <w:t>prevista</w:t>
      </w:r>
      <w:r w:rsidRPr="009D5ECC">
        <w:rPr>
          <w:rFonts w:ascii="Calibri" w:hAnsi="Calibri"/>
          <w:b/>
          <w:i/>
          <w:spacing w:val="-8"/>
        </w:rPr>
        <w:t xml:space="preserve"> </w:t>
      </w:r>
      <w:r w:rsidRPr="009D5ECC">
        <w:rPr>
          <w:rFonts w:ascii="Calibri" w:hAnsi="Calibri"/>
          <w:b/>
          <w:i/>
        </w:rPr>
        <w:t>dal</w:t>
      </w:r>
      <w:r w:rsidRPr="009D5ECC">
        <w:rPr>
          <w:rFonts w:ascii="Calibri" w:hAnsi="Calibri"/>
          <w:b/>
          <w:i/>
          <w:spacing w:val="-7"/>
        </w:rPr>
        <w:t xml:space="preserve"> </w:t>
      </w:r>
      <w:r w:rsidRPr="009D5ECC">
        <w:rPr>
          <w:rFonts w:ascii="Calibri" w:hAnsi="Calibri"/>
          <w:b/>
          <w:i/>
        </w:rPr>
        <w:t>CCNI</w:t>
      </w:r>
      <w:r w:rsidRPr="009D5ECC">
        <w:rPr>
          <w:rFonts w:ascii="Calibri" w:hAnsi="Calibri"/>
          <w:b/>
          <w:i/>
          <w:spacing w:val="-7"/>
        </w:rPr>
        <w:t xml:space="preserve"> </w:t>
      </w:r>
      <w:r w:rsidRPr="009D5ECC">
        <w:rPr>
          <w:rFonts w:ascii="Calibri" w:hAnsi="Calibri"/>
          <w:b/>
          <w:i/>
        </w:rPr>
        <w:t>sottoscritto</w:t>
      </w:r>
      <w:r w:rsidRPr="009D5ECC">
        <w:rPr>
          <w:rFonts w:ascii="Calibri" w:hAnsi="Calibri"/>
          <w:b/>
          <w:i/>
          <w:spacing w:val="-6"/>
        </w:rPr>
        <w:t xml:space="preserve"> </w:t>
      </w:r>
      <w:r w:rsidRPr="009D5ECC">
        <w:rPr>
          <w:rFonts w:ascii="Calibri" w:hAnsi="Calibri"/>
          <w:b/>
          <w:i/>
        </w:rPr>
        <w:t>in</w:t>
      </w:r>
      <w:r w:rsidRPr="009D5ECC">
        <w:rPr>
          <w:rFonts w:ascii="Calibri" w:hAnsi="Calibri"/>
          <w:b/>
          <w:i/>
          <w:spacing w:val="-7"/>
        </w:rPr>
        <w:t xml:space="preserve"> </w:t>
      </w:r>
      <w:r w:rsidRPr="009D5ECC">
        <w:rPr>
          <w:rFonts w:ascii="Calibri" w:hAnsi="Calibri"/>
          <w:b/>
          <w:i/>
        </w:rPr>
        <w:t>data</w:t>
      </w:r>
      <w:r w:rsidRPr="009D5ECC">
        <w:rPr>
          <w:rFonts w:ascii="Calibri" w:hAnsi="Calibri"/>
          <w:b/>
          <w:i/>
          <w:spacing w:val="-2"/>
        </w:rPr>
        <w:t xml:space="preserve"> </w:t>
      </w:r>
      <w:r w:rsidRPr="009D5ECC">
        <w:rPr>
          <w:rFonts w:ascii="Calibri" w:hAnsi="Calibri"/>
          <w:b/>
          <w:i/>
        </w:rPr>
        <w:t>18/05/2022</w:t>
      </w:r>
      <w:r w:rsidRPr="009D5ECC">
        <w:rPr>
          <w:rFonts w:ascii="Calibri" w:hAnsi="Calibri"/>
          <w:b/>
          <w:i/>
          <w:spacing w:val="-6"/>
        </w:rPr>
        <w:t xml:space="preserve"> </w:t>
      </w:r>
      <w:r w:rsidRPr="009D5ECC">
        <w:rPr>
          <w:rFonts w:ascii="Calibri" w:hAnsi="Calibri"/>
          <w:b/>
          <w:i/>
        </w:rPr>
        <w:t>sulla</w:t>
      </w:r>
      <w:r w:rsidRPr="009D5ECC">
        <w:rPr>
          <w:rFonts w:ascii="Calibri" w:hAnsi="Calibri"/>
          <w:b/>
          <w:i/>
          <w:spacing w:val="-7"/>
        </w:rPr>
        <w:t xml:space="preserve"> </w:t>
      </w:r>
      <w:r w:rsidRPr="009D5ECC">
        <w:rPr>
          <w:rFonts w:ascii="Calibri" w:hAnsi="Calibri"/>
          <w:b/>
          <w:i/>
        </w:rPr>
        <w:t>mobilità</w:t>
      </w:r>
      <w:r w:rsidRPr="009D5ECC">
        <w:rPr>
          <w:rFonts w:ascii="Calibri" w:hAnsi="Calibri"/>
          <w:b/>
          <w:i/>
          <w:spacing w:val="-7"/>
        </w:rPr>
        <w:t xml:space="preserve"> </w:t>
      </w:r>
      <w:r w:rsidRPr="009D5ECC">
        <w:rPr>
          <w:rFonts w:ascii="Calibri" w:hAnsi="Calibri"/>
          <w:b/>
          <w:i/>
        </w:rPr>
        <w:t>per</w:t>
      </w:r>
      <w:r w:rsidRPr="009D5ECC">
        <w:rPr>
          <w:rFonts w:ascii="Calibri" w:hAnsi="Calibri"/>
          <w:b/>
          <w:i/>
          <w:spacing w:val="-6"/>
        </w:rPr>
        <w:t xml:space="preserve"> </w:t>
      </w:r>
      <w:r w:rsidRPr="009D5ECC">
        <w:rPr>
          <w:rFonts w:ascii="Calibri" w:hAnsi="Calibri"/>
          <w:b/>
          <w:i/>
        </w:rPr>
        <w:t>il</w:t>
      </w:r>
      <w:r w:rsidRPr="009D5ECC">
        <w:rPr>
          <w:rFonts w:ascii="Calibri" w:hAnsi="Calibri"/>
          <w:b/>
          <w:i/>
          <w:spacing w:val="-8"/>
        </w:rPr>
        <w:t xml:space="preserve"> </w:t>
      </w:r>
      <w:r w:rsidRPr="009D5ECC">
        <w:rPr>
          <w:rFonts w:ascii="Calibri" w:hAnsi="Calibri"/>
          <w:b/>
          <w:i/>
        </w:rPr>
        <w:t>triennio</w:t>
      </w:r>
      <w:r w:rsidRPr="009D5ECC">
        <w:rPr>
          <w:rFonts w:ascii="Calibri" w:hAnsi="Calibri"/>
          <w:b/>
          <w:i/>
          <w:spacing w:val="-6"/>
        </w:rPr>
        <w:t xml:space="preserve"> </w:t>
      </w:r>
      <w:r w:rsidRPr="009D5ECC">
        <w:rPr>
          <w:rFonts w:ascii="Calibri" w:hAnsi="Calibri"/>
          <w:b/>
          <w:i/>
        </w:rPr>
        <w:t>2022/2025</w:t>
      </w:r>
      <w:r w:rsidRPr="009D5ECC">
        <w:rPr>
          <w:rFonts w:ascii="Calibri" w:hAnsi="Calibri"/>
          <w:b/>
          <w:i/>
          <w:spacing w:val="-8"/>
        </w:rPr>
        <w:t xml:space="preserve"> </w:t>
      </w:r>
      <w:r w:rsidRPr="009D5ECC">
        <w:rPr>
          <w:rFonts w:ascii="Calibri" w:hAnsi="Calibri"/>
          <w:b/>
          <w:i/>
          <w:spacing w:val="-10"/>
        </w:rPr>
        <w:t>,</w:t>
      </w:r>
      <w:r w:rsidR="009D5ECC" w:rsidRPr="009D5ECC">
        <w:rPr>
          <w:rFonts w:ascii="Calibri" w:hAnsi="Calibri"/>
          <w:b/>
          <w:i/>
        </w:rPr>
        <w:t xml:space="preserve"> </w:t>
      </w:r>
      <w:r w:rsidRPr="009D5ECC">
        <w:rPr>
          <w:rFonts w:ascii="Calibri" w:hAnsi="Calibri"/>
          <w:b/>
          <w:i/>
        </w:rPr>
        <w:t>consapevole</w:t>
      </w:r>
      <w:r w:rsidRPr="009D5ECC">
        <w:rPr>
          <w:rFonts w:ascii="Calibri" w:hAnsi="Calibri"/>
          <w:b/>
          <w:i/>
          <w:spacing w:val="-4"/>
        </w:rPr>
        <w:t xml:space="preserve"> </w:t>
      </w:r>
      <w:r w:rsidRPr="009D5ECC">
        <w:rPr>
          <w:rFonts w:ascii="Calibri" w:hAnsi="Calibri"/>
          <w:b/>
          <w:i/>
        </w:rPr>
        <w:t>delle</w:t>
      </w:r>
      <w:r w:rsidRPr="009D5ECC">
        <w:rPr>
          <w:rFonts w:ascii="Calibri" w:hAnsi="Calibri"/>
          <w:b/>
          <w:i/>
          <w:spacing w:val="-4"/>
        </w:rPr>
        <w:t xml:space="preserve"> </w:t>
      </w:r>
      <w:r w:rsidRPr="009D5ECC">
        <w:rPr>
          <w:rFonts w:ascii="Calibri" w:hAnsi="Calibri"/>
          <w:b/>
          <w:i/>
        </w:rPr>
        <w:t>responsabilità</w:t>
      </w:r>
      <w:r w:rsidRPr="009D5ECC">
        <w:rPr>
          <w:rFonts w:ascii="Calibri" w:hAnsi="Calibri"/>
          <w:b/>
          <w:i/>
          <w:spacing w:val="-2"/>
        </w:rPr>
        <w:t xml:space="preserve"> </w:t>
      </w:r>
      <w:r w:rsidRPr="009D5ECC">
        <w:rPr>
          <w:rFonts w:ascii="Calibri" w:hAnsi="Calibri"/>
          <w:b/>
          <w:i/>
        </w:rPr>
        <w:t>penali</w:t>
      </w:r>
      <w:r w:rsidRPr="009D5ECC">
        <w:rPr>
          <w:rFonts w:ascii="Calibri" w:hAnsi="Calibri"/>
          <w:b/>
          <w:i/>
          <w:spacing w:val="-2"/>
        </w:rPr>
        <w:t xml:space="preserve"> </w:t>
      </w:r>
      <w:r w:rsidRPr="009D5ECC">
        <w:rPr>
          <w:rFonts w:ascii="Calibri" w:hAnsi="Calibri"/>
          <w:b/>
          <w:i/>
        </w:rPr>
        <w:t>e</w:t>
      </w:r>
      <w:r w:rsidRPr="009D5ECC">
        <w:rPr>
          <w:rFonts w:ascii="Calibri" w:hAnsi="Calibri"/>
          <w:b/>
          <w:i/>
          <w:spacing w:val="-3"/>
        </w:rPr>
        <w:t xml:space="preserve"> </w:t>
      </w:r>
      <w:r w:rsidRPr="009D5ECC">
        <w:rPr>
          <w:rFonts w:ascii="Calibri" w:hAnsi="Calibri"/>
          <w:b/>
          <w:i/>
        </w:rPr>
        <w:t>civili</w:t>
      </w:r>
      <w:r w:rsidRPr="009D5ECC">
        <w:rPr>
          <w:rFonts w:ascii="Calibri" w:hAnsi="Calibri"/>
          <w:b/>
          <w:i/>
          <w:spacing w:val="-3"/>
        </w:rPr>
        <w:t xml:space="preserve"> </w:t>
      </w:r>
      <w:r w:rsidRPr="009D5ECC">
        <w:rPr>
          <w:rFonts w:ascii="Calibri" w:hAnsi="Calibri"/>
          <w:b/>
          <w:i/>
        </w:rPr>
        <w:t>cui</w:t>
      </w:r>
      <w:r w:rsidRPr="009D5ECC">
        <w:rPr>
          <w:rFonts w:ascii="Calibri" w:hAnsi="Calibri"/>
          <w:b/>
          <w:i/>
          <w:spacing w:val="-3"/>
        </w:rPr>
        <w:t xml:space="preserve"> </w:t>
      </w:r>
      <w:r w:rsidRPr="009D5ECC">
        <w:rPr>
          <w:rFonts w:ascii="Calibri" w:hAnsi="Calibri"/>
          <w:b/>
          <w:i/>
        </w:rPr>
        <w:t>va</w:t>
      </w:r>
      <w:r w:rsidRPr="009D5ECC">
        <w:rPr>
          <w:rFonts w:ascii="Calibri" w:hAnsi="Calibri"/>
          <w:b/>
          <w:i/>
          <w:spacing w:val="-2"/>
        </w:rPr>
        <w:t xml:space="preserve"> </w:t>
      </w:r>
      <w:r w:rsidRPr="009D5ECC">
        <w:rPr>
          <w:rFonts w:ascii="Calibri" w:hAnsi="Calibri"/>
          <w:b/>
          <w:i/>
        </w:rPr>
        <w:t>incontro</w:t>
      </w:r>
      <w:r w:rsidRPr="009D5ECC">
        <w:rPr>
          <w:rFonts w:ascii="Calibri" w:hAnsi="Calibri"/>
          <w:b/>
          <w:i/>
          <w:spacing w:val="40"/>
        </w:rPr>
        <w:t xml:space="preserve"> </w:t>
      </w:r>
      <w:r w:rsidRPr="009D5ECC">
        <w:rPr>
          <w:rFonts w:ascii="Calibri" w:hAnsi="Calibri"/>
          <w:b/>
          <w:i/>
        </w:rPr>
        <w:t>in</w:t>
      </w:r>
      <w:r w:rsidRPr="009D5ECC">
        <w:rPr>
          <w:rFonts w:ascii="Calibri" w:hAnsi="Calibri"/>
          <w:b/>
          <w:i/>
          <w:spacing w:val="-2"/>
        </w:rPr>
        <w:t xml:space="preserve"> </w:t>
      </w:r>
      <w:r w:rsidRPr="009D5ECC">
        <w:rPr>
          <w:rFonts w:ascii="Calibri" w:hAnsi="Calibri"/>
          <w:b/>
          <w:i/>
        </w:rPr>
        <w:t>caso</w:t>
      </w:r>
      <w:r w:rsidRPr="009D5ECC">
        <w:rPr>
          <w:rFonts w:ascii="Calibri" w:hAnsi="Calibri"/>
          <w:b/>
          <w:i/>
          <w:spacing w:val="-2"/>
        </w:rPr>
        <w:t xml:space="preserve"> </w:t>
      </w:r>
      <w:r w:rsidRPr="009D5ECC">
        <w:rPr>
          <w:rFonts w:ascii="Calibri" w:hAnsi="Calibri"/>
          <w:b/>
          <w:i/>
        </w:rPr>
        <w:t>di</w:t>
      </w:r>
      <w:r w:rsidRPr="009D5ECC">
        <w:rPr>
          <w:rFonts w:ascii="Calibri" w:hAnsi="Calibri"/>
          <w:b/>
          <w:i/>
          <w:spacing w:val="-5"/>
        </w:rPr>
        <w:t xml:space="preserve"> </w:t>
      </w:r>
      <w:r w:rsidRPr="009D5ECC">
        <w:rPr>
          <w:rFonts w:ascii="Calibri" w:hAnsi="Calibri"/>
          <w:b/>
          <w:i/>
        </w:rPr>
        <w:t>dichiarazione non</w:t>
      </w:r>
      <w:r w:rsidRPr="009D5ECC">
        <w:rPr>
          <w:rFonts w:ascii="Calibri" w:hAnsi="Calibri"/>
          <w:b/>
          <w:i/>
          <w:spacing w:val="-4"/>
        </w:rPr>
        <w:t xml:space="preserve"> </w:t>
      </w:r>
      <w:r w:rsidRPr="009D5ECC">
        <w:rPr>
          <w:rFonts w:ascii="Calibri" w:hAnsi="Calibri"/>
          <w:b/>
          <w:i/>
        </w:rPr>
        <w:t>corrispondente</w:t>
      </w:r>
      <w:r w:rsidRPr="009D5ECC">
        <w:rPr>
          <w:rFonts w:ascii="Calibri" w:hAnsi="Calibri"/>
          <w:b/>
          <w:i/>
          <w:spacing w:val="-3"/>
        </w:rPr>
        <w:t xml:space="preserve"> </w:t>
      </w:r>
      <w:r w:rsidRPr="009D5ECC">
        <w:rPr>
          <w:rFonts w:ascii="Calibri" w:hAnsi="Calibri"/>
          <w:b/>
          <w:i/>
        </w:rPr>
        <w:t>al</w:t>
      </w:r>
      <w:r w:rsidRPr="009D5ECC">
        <w:rPr>
          <w:rFonts w:ascii="Calibri" w:hAnsi="Calibri"/>
          <w:b/>
          <w:i/>
          <w:spacing w:val="-3"/>
        </w:rPr>
        <w:t xml:space="preserve"> </w:t>
      </w:r>
      <w:r w:rsidRPr="009D5ECC">
        <w:rPr>
          <w:rFonts w:ascii="Calibri" w:hAnsi="Calibri"/>
          <w:b/>
          <w:i/>
        </w:rPr>
        <w:t>vero,</w:t>
      </w:r>
      <w:r w:rsidRPr="009D5ECC">
        <w:rPr>
          <w:rFonts w:ascii="Calibri" w:hAnsi="Calibri"/>
          <w:b/>
          <w:i/>
          <w:spacing w:val="-2"/>
        </w:rPr>
        <w:t xml:space="preserve"> </w:t>
      </w:r>
      <w:r w:rsidRPr="009D5ECC">
        <w:rPr>
          <w:rFonts w:ascii="Calibri" w:hAnsi="Calibri"/>
          <w:b/>
          <w:i/>
        </w:rPr>
        <w:t>ai</w:t>
      </w:r>
      <w:r w:rsidRPr="009D5ECC">
        <w:rPr>
          <w:rFonts w:ascii="Calibri" w:hAnsi="Calibri"/>
          <w:b/>
          <w:i/>
          <w:spacing w:val="-3"/>
        </w:rPr>
        <w:t xml:space="preserve"> </w:t>
      </w:r>
      <w:r w:rsidRPr="009D5ECC">
        <w:rPr>
          <w:rFonts w:ascii="Calibri" w:hAnsi="Calibri"/>
          <w:b/>
          <w:i/>
        </w:rPr>
        <w:t>sensi</w:t>
      </w:r>
      <w:r w:rsidRPr="009D5ECC">
        <w:rPr>
          <w:rFonts w:ascii="Calibri" w:hAnsi="Calibri"/>
          <w:b/>
          <w:i/>
          <w:spacing w:val="-3"/>
        </w:rPr>
        <w:t xml:space="preserve"> </w:t>
      </w:r>
      <w:r w:rsidRPr="009D5ECC">
        <w:rPr>
          <w:rFonts w:ascii="Calibri" w:hAnsi="Calibri"/>
          <w:b/>
          <w:i/>
        </w:rPr>
        <w:t>del</w:t>
      </w:r>
      <w:r w:rsidRPr="009D5ECC">
        <w:rPr>
          <w:rFonts w:ascii="Calibri" w:hAnsi="Calibri"/>
          <w:b/>
          <w:i/>
          <w:spacing w:val="-3"/>
        </w:rPr>
        <w:t xml:space="preserve"> </w:t>
      </w:r>
      <w:r w:rsidRPr="009D5ECC">
        <w:rPr>
          <w:rFonts w:ascii="Calibri" w:hAnsi="Calibri"/>
          <w:b/>
          <w:i/>
        </w:rPr>
        <w:t>DPR 445/2000,</w:t>
      </w:r>
      <w:r w:rsidRPr="009D5ECC">
        <w:rPr>
          <w:rFonts w:ascii="Calibri" w:hAnsi="Calibri"/>
          <w:b/>
          <w:i/>
          <w:spacing w:val="-1"/>
        </w:rPr>
        <w:t xml:space="preserve"> </w:t>
      </w:r>
      <w:r w:rsidRPr="009D5ECC">
        <w:rPr>
          <w:rFonts w:ascii="Calibri" w:hAnsi="Calibri"/>
          <w:b/>
          <w:i/>
        </w:rPr>
        <w:t>così</w:t>
      </w:r>
      <w:r w:rsidRPr="009D5ECC">
        <w:rPr>
          <w:rFonts w:ascii="Calibri" w:hAnsi="Calibri"/>
          <w:b/>
          <w:i/>
          <w:spacing w:val="-2"/>
        </w:rPr>
        <w:t xml:space="preserve"> </w:t>
      </w:r>
      <w:r w:rsidRPr="009D5ECC">
        <w:rPr>
          <w:rFonts w:ascii="Calibri" w:hAnsi="Calibri"/>
          <w:b/>
          <w:i/>
        </w:rPr>
        <w:t>come modificato</w:t>
      </w:r>
      <w:r w:rsidRPr="009D5ECC">
        <w:rPr>
          <w:rFonts w:ascii="Calibri" w:hAnsi="Calibri"/>
          <w:b/>
          <w:i/>
          <w:spacing w:val="-1"/>
        </w:rPr>
        <w:t xml:space="preserve"> </w:t>
      </w:r>
      <w:r w:rsidRPr="009D5ECC">
        <w:rPr>
          <w:rFonts w:ascii="Calibri" w:hAnsi="Calibri"/>
          <w:b/>
          <w:i/>
        </w:rPr>
        <w:t>ed</w:t>
      </w:r>
      <w:r w:rsidRPr="009D5ECC">
        <w:rPr>
          <w:rFonts w:ascii="Calibri" w:hAnsi="Calibri"/>
          <w:b/>
          <w:i/>
          <w:spacing w:val="-1"/>
        </w:rPr>
        <w:t xml:space="preserve"> </w:t>
      </w:r>
      <w:r w:rsidRPr="009D5ECC">
        <w:rPr>
          <w:rFonts w:ascii="Calibri" w:hAnsi="Calibri"/>
          <w:b/>
          <w:i/>
        </w:rPr>
        <w:t>integrato</w:t>
      </w:r>
      <w:r w:rsidRPr="009D5ECC">
        <w:rPr>
          <w:rFonts w:ascii="Calibri" w:hAnsi="Calibri"/>
          <w:b/>
          <w:i/>
          <w:spacing w:val="-1"/>
        </w:rPr>
        <w:t xml:space="preserve"> </w:t>
      </w:r>
      <w:r w:rsidRPr="009D5ECC">
        <w:rPr>
          <w:rFonts w:ascii="Calibri" w:hAnsi="Calibri"/>
          <w:b/>
          <w:i/>
        </w:rPr>
        <w:t>dall’art.</w:t>
      </w:r>
      <w:r w:rsidRPr="009D5ECC">
        <w:rPr>
          <w:rFonts w:ascii="Calibri" w:hAnsi="Calibri"/>
          <w:b/>
          <w:i/>
          <w:spacing w:val="-1"/>
        </w:rPr>
        <w:t xml:space="preserve"> </w:t>
      </w:r>
      <w:r w:rsidRPr="009D5ECC">
        <w:rPr>
          <w:rFonts w:ascii="Calibri" w:hAnsi="Calibri"/>
          <w:b/>
          <w:i/>
        </w:rPr>
        <w:t>15</w:t>
      </w:r>
      <w:r w:rsidRPr="009D5ECC">
        <w:rPr>
          <w:rFonts w:ascii="Calibri" w:hAnsi="Calibri"/>
          <w:b/>
          <w:i/>
          <w:spacing w:val="-1"/>
        </w:rPr>
        <w:t xml:space="preserve"> </w:t>
      </w:r>
      <w:r w:rsidRPr="009D5ECC">
        <w:rPr>
          <w:rFonts w:ascii="Calibri" w:hAnsi="Calibri"/>
          <w:b/>
          <w:i/>
        </w:rPr>
        <w:t>della</w:t>
      </w:r>
      <w:r w:rsidRPr="009D5ECC">
        <w:rPr>
          <w:rFonts w:ascii="Calibri" w:hAnsi="Calibri"/>
          <w:b/>
          <w:i/>
          <w:spacing w:val="-1"/>
        </w:rPr>
        <w:t xml:space="preserve"> </w:t>
      </w:r>
      <w:r w:rsidRPr="009D5ECC">
        <w:rPr>
          <w:rFonts w:ascii="Calibri" w:hAnsi="Calibri"/>
          <w:b/>
          <w:i/>
        </w:rPr>
        <w:t>L.16/01/2003 e</w:t>
      </w:r>
      <w:r w:rsidRPr="009D5ECC">
        <w:rPr>
          <w:rFonts w:ascii="Calibri" w:hAnsi="Calibri"/>
          <w:b/>
          <w:i/>
          <w:spacing w:val="-2"/>
        </w:rPr>
        <w:t xml:space="preserve"> </w:t>
      </w:r>
      <w:r w:rsidRPr="009D5ECC">
        <w:rPr>
          <w:rFonts w:ascii="Calibri" w:hAnsi="Calibri"/>
          <w:b/>
          <w:i/>
        </w:rPr>
        <w:t>dall’art.15</w:t>
      </w:r>
      <w:r w:rsidRPr="009D5ECC">
        <w:rPr>
          <w:rFonts w:ascii="Calibri" w:hAnsi="Calibri"/>
          <w:b/>
          <w:i/>
          <w:spacing w:val="-2"/>
        </w:rPr>
        <w:t xml:space="preserve"> </w:t>
      </w:r>
      <w:r w:rsidRPr="009D5ECC">
        <w:rPr>
          <w:rFonts w:ascii="Calibri" w:hAnsi="Calibri"/>
          <w:b/>
          <w:i/>
        </w:rPr>
        <w:t>comma</w:t>
      </w:r>
      <w:r w:rsidRPr="009D5ECC">
        <w:rPr>
          <w:rFonts w:ascii="Calibri" w:hAnsi="Calibri"/>
          <w:b/>
          <w:i/>
          <w:spacing w:val="-1"/>
        </w:rPr>
        <w:t xml:space="preserve"> </w:t>
      </w:r>
      <w:r w:rsidRPr="009D5ECC">
        <w:rPr>
          <w:rFonts w:ascii="Calibri" w:hAnsi="Calibri"/>
          <w:b/>
          <w:i/>
        </w:rPr>
        <w:t>1</w:t>
      </w:r>
      <w:r w:rsidRPr="009D5ECC">
        <w:rPr>
          <w:rFonts w:ascii="Calibri" w:hAnsi="Calibri"/>
          <w:b/>
          <w:i/>
          <w:spacing w:val="-2"/>
        </w:rPr>
        <w:t xml:space="preserve"> </w:t>
      </w:r>
      <w:r w:rsidRPr="009D5ECC">
        <w:rPr>
          <w:rFonts w:ascii="Calibri" w:hAnsi="Calibri"/>
          <w:b/>
          <w:i/>
        </w:rPr>
        <w:t>della</w:t>
      </w:r>
      <w:r w:rsidRPr="009D5ECC">
        <w:rPr>
          <w:rFonts w:ascii="Calibri" w:hAnsi="Calibri"/>
          <w:b/>
          <w:i/>
          <w:spacing w:val="-1"/>
        </w:rPr>
        <w:t xml:space="preserve"> </w:t>
      </w:r>
      <w:r w:rsidRPr="009D5ECC">
        <w:rPr>
          <w:rFonts w:ascii="Calibri" w:hAnsi="Calibri"/>
          <w:b/>
          <w:i/>
        </w:rPr>
        <w:t>Legge</w:t>
      </w:r>
      <w:r w:rsidRPr="009D5ECC">
        <w:rPr>
          <w:rFonts w:ascii="Calibri" w:hAnsi="Calibri"/>
          <w:b/>
          <w:i/>
          <w:spacing w:val="-2"/>
        </w:rPr>
        <w:t xml:space="preserve"> </w:t>
      </w:r>
      <w:r w:rsidRPr="009D5ECC">
        <w:rPr>
          <w:rFonts w:ascii="Calibri" w:hAnsi="Calibri"/>
          <w:b/>
          <w:i/>
        </w:rPr>
        <w:t>183/2011 ,</w:t>
      </w:r>
      <w:r w:rsidRPr="009D5ECC">
        <w:rPr>
          <w:rFonts w:ascii="Calibri" w:hAnsi="Calibri"/>
          <w:b/>
          <w:i/>
          <w:spacing w:val="40"/>
        </w:rPr>
        <w:t xml:space="preserve"> </w:t>
      </w:r>
      <w:r w:rsidRPr="009D5ECC">
        <w:rPr>
          <w:rFonts w:ascii="Calibri" w:hAnsi="Calibri"/>
          <w:b/>
          <w:i/>
        </w:rPr>
        <w:t>sotto</w:t>
      </w:r>
      <w:r w:rsidRPr="009D5ECC">
        <w:rPr>
          <w:rFonts w:ascii="Calibri" w:hAnsi="Calibri"/>
          <w:b/>
          <w:i/>
          <w:spacing w:val="-3"/>
        </w:rPr>
        <w:t xml:space="preserve"> </w:t>
      </w:r>
      <w:r w:rsidRPr="009D5ECC">
        <w:rPr>
          <w:rFonts w:ascii="Calibri" w:hAnsi="Calibri"/>
          <w:b/>
          <w:i/>
        </w:rPr>
        <w:t>la propria responsabilità:</w:t>
      </w:r>
    </w:p>
    <w:p w14:paraId="70181938" w14:textId="6684F545" w:rsidR="002148D2" w:rsidRDefault="005D0A72">
      <w:pPr>
        <w:ind w:right="318"/>
        <w:jc w:val="center"/>
        <w:rPr>
          <w:rFonts w:ascii="Calibri"/>
          <w:b/>
          <w:spacing w:val="-2"/>
          <w:sz w:val="20"/>
        </w:rPr>
      </w:pPr>
      <w:r>
        <w:rPr>
          <w:rFonts w:ascii="Calibri"/>
          <w:b/>
          <w:spacing w:val="-2"/>
          <w:sz w:val="20"/>
        </w:rPr>
        <w:t>DICHIARA</w:t>
      </w:r>
    </w:p>
    <w:p w14:paraId="15C2574C" w14:textId="77777777" w:rsidR="009D5ECC" w:rsidRDefault="009D5ECC">
      <w:pPr>
        <w:ind w:right="318"/>
        <w:jc w:val="center"/>
        <w:rPr>
          <w:rFonts w:ascii="Calibri"/>
          <w:b/>
          <w:sz w:val="20"/>
        </w:rPr>
      </w:pPr>
    </w:p>
    <w:tbl>
      <w:tblPr>
        <w:tblStyle w:val="TableNormal"/>
        <w:tblW w:w="11218"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82"/>
        <w:gridCol w:w="1136"/>
        <w:gridCol w:w="1008"/>
        <w:gridCol w:w="992"/>
      </w:tblGrid>
      <w:tr w:rsidR="002148D2" w14:paraId="386D6ADB" w14:textId="77777777" w:rsidTr="009D5ECC">
        <w:trPr>
          <w:trHeight w:val="489"/>
        </w:trPr>
        <w:tc>
          <w:tcPr>
            <w:tcW w:w="11218" w:type="dxa"/>
            <w:gridSpan w:val="4"/>
          </w:tcPr>
          <w:p w14:paraId="678C7CD7" w14:textId="77777777" w:rsidR="002148D2" w:rsidRDefault="005D0A72">
            <w:pPr>
              <w:pStyle w:val="TableParagraph"/>
              <w:spacing w:before="1"/>
              <w:ind w:left="107"/>
              <w:rPr>
                <w:b/>
                <w:sz w:val="20"/>
              </w:rPr>
            </w:pPr>
            <w:r>
              <w:rPr>
                <w:b/>
                <w:sz w:val="20"/>
              </w:rPr>
              <w:t>TABELLA</w:t>
            </w:r>
            <w:r>
              <w:rPr>
                <w:b/>
                <w:spacing w:val="-7"/>
                <w:sz w:val="20"/>
              </w:rPr>
              <w:t xml:space="preserve"> </w:t>
            </w:r>
            <w:r>
              <w:rPr>
                <w:b/>
                <w:sz w:val="20"/>
              </w:rPr>
              <w:t>A)</w:t>
            </w:r>
            <w:r>
              <w:rPr>
                <w:b/>
                <w:spacing w:val="-2"/>
                <w:sz w:val="20"/>
              </w:rPr>
              <w:t xml:space="preserve"> </w:t>
            </w:r>
            <w:r>
              <w:rPr>
                <w:b/>
                <w:sz w:val="20"/>
              </w:rPr>
              <w:t>-</w:t>
            </w:r>
            <w:r>
              <w:rPr>
                <w:b/>
                <w:spacing w:val="-5"/>
                <w:sz w:val="20"/>
              </w:rPr>
              <w:t xml:space="preserve"> </w:t>
            </w:r>
            <w:r>
              <w:rPr>
                <w:b/>
                <w:sz w:val="20"/>
              </w:rPr>
              <w:t>TABELLA</w:t>
            </w:r>
            <w:r>
              <w:rPr>
                <w:b/>
                <w:spacing w:val="-6"/>
                <w:sz w:val="20"/>
              </w:rPr>
              <w:t xml:space="preserve"> </w:t>
            </w:r>
            <w:r>
              <w:rPr>
                <w:b/>
                <w:sz w:val="20"/>
              </w:rPr>
              <w:t>DI</w:t>
            </w:r>
            <w:r>
              <w:rPr>
                <w:b/>
                <w:spacing w:val="-6"/>
                <w:sz w:val="20"/>
              </w:rPr>
              <w:t xml:space="preserve"> </w:t>
            </w:r>
            <w:r>
              <w:rPr>
                <w:b/>
                <w:sz w:val="20"/>
              </w:rPr>
              <w:t>VALUTAZIONE</w:t>
            </w:r>
            <w:r>
              <w:rPr>
                <w:b/>
                <w:spacing w:val="-3"/>
                <w:sz w:val="20"/>
              </w:rPr>
              <w:t xml:space="preserve"> </w:t>
            </w:r>
            <w:r>
              <w:rPr>
                <w:b/>
                <w:sz w:val="20"/>
              </w:rPr>
              <w:t>DEI</w:t>
            </w:r>
            <w:r>
              <w:rPr>
                <w:b/>
                <w:spacing w:val="-6"/>
                <w:sz w:val="20"/>
              </w:rPr>
              <w:t xml:space="preserve"> </w:t>
            </w:r>
            <w:r>
              <w:rPr>
                <w:b/>
                <w:sz w:val="20"/>
              </w:rPr>
              <w:t>TITOLI</w:t>
            </w:r>
            <w:r>
              <w:rPr>
                <w:b/>
                <w:spacing w:val="-5"/>
                <w:sz w:val="20"/>
              </w:rPr>
              <w:t xml:space="preserve"> </w:t>
            </w:r>
            <w:r>
              <w:rPr>
                <w:b/>
                <w:sz w:val="20"/>
              </w:rPr>
              <w:t>AI</w:t>
            </w:r>
            <w:r>
              <w:rPr>
                <w:b/>
                <w:spacing w:val="-6"/>
                <w:sz w:val="20"/>
              </w:rPr>
              <w:t xml:space="preserve"> </w:t>
            </w:r>
            <w:r>
              <w:rPr>
                <w:b/>
                <w:sz w:val="20"/>
              </w:rPr>
              <w:t>FINI</w:t>
            </w:r>
            <w:r>
              <w:rPr>
                <w:b/>
                <w:spacing w:val="-3"/>
                <w:sz w:val="20"/>
              </w:rPr>
              <w:t xml:space="preserve"> </w:t>
            </w:r>
            <w:r>
              <w:rPr>
                <w:b/>
                <w:sz w:val="20"/>
              </w:rPr>
              <w:t>DEI</w:t>
            </w:r>
            <w:r>
              <w:rPr>
                <w:b/>
                <w:spacing w:val="-5"/>
                <w:sz w:val="20"/>
              </w:rPr>
              <w:t xml:space="preserve"> </w:t>
            </w:r>
            <w:r>
              <w:rPr>
                <w:b/>
                <w:sz w:val="20"/>
              </w:rPr>
              <w:t>TRASFERIMENTI</w:t>
            </w:r>
            <w:r>
              <w:rPr>
                <w:b/>
                <w:spacing w:val="-6"/>
                <w:sz w:val="20"/>
              </w:rPr>
              <w:t xml:space="preserve"> </w:t>
            </w:r>
            <w:r>
              <w:rPr>
                <w:b/>
                <w:sz w:val="20"/>
              </w:rPr>
              <w:t>A</w:t>
            </w:r>
            <w:r>
              <w:rPr>
                <w:b/>
                <w:spacing w:val="-6"/>
                <w:sz w:val="20"/>
              </w:rPr>
              <w:t xml:space="preserve"> </w:t>
            </w:r>
            <w:r>
              <w:rPr>
                <w:b/>
                <w:sz w:val="20"/>
              </w:rPr>
              <w:t>DOMANDA</w:t>
            </w:r>
            <w:r>
              <w:rPr>
                <w:b/>
                <w:spacing w:val="-5"/>
                <w:sz w:val="20"/>
              </w:rPr>
              <w:t xml:space="preserve"> </w:t>
            </w:r>
            <w:r>
              <w:rPr>
                <w:b/>
                <w:sz w:val="20"/>
              </w:rPr>
              <w:t>E</w:t>
            </w:r>
            <w:r>
              <w:rPr>
                <w:b/>
                <w:spacing w:val="-4"/>
                <w:sz w:val="20"/>
              </w:rPr>
              <w:t xml:space="preserve"> </w:t>
            </w:r>
            <w:r>
              <w:rPr>
                <w:b/>
                <w:sz w:val="20"/>
              </w:rPr>
              <w:t>D’UFFICIO</w:t>
            </w:r>
            <w:r>
              <w:rPr>
                <w:b/>
                <w:spacing w:val="-5"/>
                <w:sz w:val="20"/>
              </w:rPr>
              <w:t xml:space="preserve"> </w:t>
            </w:r>
            <w:r>
              <w:rPr>
                <w:b/>
                <w:sz w:val="20"/>
              </w:rPr>
              <w:t>DEL</w:t>
            </w:r>
            <w:r>
              <w:rPr>
                <w:b/>
                <w:spacing w:val="-3"/>
                <w:sz w:val="20"/>
              </w:rPr>
              <w:t xml:space="preserve"> </w:t>
            </w:r>
            <w:r>
              <w:rPr>
                <w:b/>
                <w:spacing w:val="-2"/>
                <w:sz w:val="20"/>
              </w:rPr>
              <w:t>PERSONALE</w:t>
            </w:r>
          </w:p>
          <w:p w14:paraId="139E3BEB" w14:textId="77777777" w:rsidR="002148D2" w:rsidRDefault="005D0A72">
            <w:pPr>
              <w:pStyle w:val="TableParagraph"/>
              <w:spacing w:before="1" w:line="223" w:lineRule="exact"/>
              <w:ind w:left="107"/>
              <w:rPr>
                <w:b/>
                <w:sz w:val="20"/>
              </w:rPr>
            </w:pPr>
            <w:r>
              <w:rPr>
                <w:b/>
                <w:sz w:val="20"/>
              </w:rPr>
              <w:t>DOCENTE</w:t>
            </w:r>
            <w:r>
              <w:rPr>
                <w:b/>
                <w:spacing w:val="-5"/>
                <w:sz w:val="20"/>
              </w:rPr>
              <w:t xml:space="preserve"> </w:t>
            </w:r>
            <w:r>
              <w:rPr>
                <w:b/>
                <w:sz w:val="20"/>
              </w:rPr>
              <w:t>ED</w:t>
            </w:r>
            <w:r>
              <w:rPr>
                <w:b/>
                <w:spacing w:val="-6"/>
                <w:sz w:val="20"/>
              </w:rPr>
              <w:t xml:space="preserve"> </w:t>
            </w:r>
            <w:r>
              <w:rPr>
                <w:b/>
                <w:spacing w:val="-2"/>
                <w:sz w:val="20"/>
              </w:rPr>
              <w:t>EDUCATIVO</w:t>
            </w:r>
          </w:p>
        </w:tc>
      </w:tr>
      <w:tr w:rsidR="002148D2" w14:paraId="32EAEB64" w14:textId="77777777" w:rsidTr="009D5ECC">
        <w:trPr>
          <w:trHeight w:val="486"/>
        </w:trPr>
        <w:tc>
          <w:tcPr>
            <w:tcW w:w="8082" w:type="dxa"/>
            <w:vAlign w:val="center"/>
          </w:tcPr>
          <w:p w14:paraId="58A92E25" w14:textId="77777777" w:rsidR="002148D2" w:rsidRPr="009D5ECC" w:rsidRDefault="005D0A72" w:rsidP="009D5ECC">
            <w:pPr>
              <w:pStyle w:val="TableParagraph"/>
              <w:spacing w:before="1"/>
              <w:ind w:left="107"/>
              <w:jc w:val="center"/>
              <w:rPr>
                <w:b/>
                <w:sz w:val="20"/>
              </w:rPr>
            </w:pPr>
            <w:r w:rsidRPr="009D5ECC">
              <w:rPr>
                <w:b/>
                <w:sz w:val="20"/>
              </w:rPr>
              <w:t>A1</w:t>
            </w:r>
            <w:r w:rsidRPr="009D5ECC">
              <w:rPr>
                <w:b/>
                <w:spacing w:val="-4"/>
                <w:sz w:val="20"/>
              </w:rPr>
              <w:t xml:space="preserve"> </w:t>
            </w:r>
            <w:r w:rsidRPr="009D5ECC">
              <w:rPr>
                <w:b/>
                <w:sz w:val="20"/>
              </w:rPr>
              <w:t>-</w:t>
            </w:r>
            <w:r w:rsidRPr="009D5ECC">
              <w:rPr>
                <w:b/>
                <w:spacing w:val="-4"/>
                <w:sz w:val="20"/>
              </w:rPr>
              <w:t xml:space="preserve"> </w:t>
            </w:r>
            <w:r w:rsidRPr="009D5ECC">
              <w:rPr>
                <w:b/>
                <w:sz w:val="20"/>
              </w:rPr>
              <w:t>ANZIANITÀ</w:t>
            </w:r>
            <w:r w:rsidRPr="009D5ECC">
              <w:rPr>
                <w:b/>
                <w:spacing w:val="-5"/>
                <w:sz w:val="20"/>
              </w:rPr>
              <w:t xml:space="preserve"> </w:t>
            </w:r>
            <w:r w:rsidRPr="009D5ECC">
              <w:rPr>
                <w:b/>
                <w:sz w:val="20"/>
              </w:rPr>
              <w:t>DI</w:t>
            </w:r>
            <w:r w:rsidRPr="009D5ECC">
              <w:rPr>
                <w:b/>
                <w:spacing w:val="-3"/>
                <w:sz w:val="20"/>
              </w:rPr>
              <w:t xml:space="preserve"> </w:t>
            </w:r>
            <w:r w:rsidRPr="009D5ECC">
              <w:rPr>
                <w:b/>
                <w:spacing w:val="-2"/>
                <w:sz w:val="20"/>
              </w:rPr>
              <w:t>SERVIZIO</w:t>
            </w:r>
          </w:p>
        </w:tc>
        <w:tc>
          <w:tcPr>
            <w:tcW w:w="1136" w:type="dxa"/>
            <w:vAlign w:val="center"/>
          </w:tcPr>
          <w:p w14:paraId="6D5C326E" w14:textId="1FFD8D10" w:rsidR="002148D2" w:rsidRPr="009D5ECC" w:rsidRDefault="00BB46F0" w:rsidP="009D5ECC">
            <w:pPr>
              <w:pStyle w:val="TableParagraph"/>
              <w:spacing w:before="1"/>
              <w:ind w:left="107"/>
              <w:jc w:val="center"/>
              <w:rPr>
                <w:b/>
                <w:sz w:val="20"/>
              </w:rPr>
            </w:pPr>
            <w:r>
              <w:rPr>
                <w:b/>
                <w:spacing w:val="-2"/>
                <w:sz w:val="20"/>
              </w:rPr>
              <w:t>Anni</w:t>
            </w:r>
          </w:p>
        </w:tc>
        <w:tc>
          <w:tcPr>
            <w:tcW w:w="1008" w:type="dxa"/>
            <w:vAlign w:val="center"/>
          </w:tcPr>
          <w:p w14:paraId="0507A2DF" w14:textId="5CF4A57D" w:rsidR="002148D2" w:rsidRPr="009D5ECC" w:rsidRDefault="00BB46F0" w:rsidP="009D5ECC">
            <w:pPr>
              <w:pStyle w:val="TableParagraph"/>
              <w:spacing w:before="1"/>
              <w:ind w:left="105"/>
              <w:jc w:val="center"/>
              <w:rPr>
                <w:b/>
                <w:sz w:val="20"/>
              </w:rPr>
            </w:pPr>
            <w:r>
              <w:rPr>
                <w:b/>
                <w:spacing w:val="-4"/>
                <w:sz w:val="20"/>
              </w:rPr>
              <w:t>Punteggio</w:t>
            </w:r>
          </w:p>
        </w:tc>
        <w:tc>
          <w:tcPr>
            <w:tcW w:w="992" w:type="dxa"/>
            <w:vAlign w:val="center"/>
          </w:tcPr>
          <w:p w14:paraId="45C1B288" w14:textId="635E7BB8" w:rsidR="002148D2" w:rsidRPr="009D5ECC" w:rsidRDefault="009D5ECC" w:rsidP="009D5ECC">
            <w:pPr>
              <w:pStyle w:val="TableParagraph"/>
              <w:spacing w:line="222" w:lineRule="exact"/>
              <w:ind w:left="107"/>
              <w:jc w:val="center"/>
              <w:rPr>
                <w:b/>
                <w:sz w:val="20"/>
              </w:rPr>
            </w:pPr>
            <w:r>
              <w:rPr>
                <w:b/>
                <w:spacing w:val="-2"/>
                <w:sz w:val="20"/>
              </w:rPr>
              <w:t xml:space="preserve">Riservato </w:t>
            </w:r>
            <w:r>
              <w:rPr>
                <w:b/>
                <w:sz w:val="20"/>
              </w:rPr>
              <w:t>Al D.S</w:t>
            </w:r>
          </w:p>
        </w:tc>
      </w:tr>
      <w:tr w:rsidR="002148D2" w14:paraId="3CB37845" w14:textId="77777777" w:rsidTr="009D5ECC">
        <w:trPr>
          <w:trHeight w:val="489"/>
        </w:trPr>
        <w:tc>
          <w:tcPr>
            <w:tcW w:w="8082" w:type="dxa"/>
          </w:tcPr>
          <w:p w14:paraId="795528F3" w14:textId="22AAB22F" w:rsidR="002148D2" w:rsidRDefault="005D0A72">
            <w:pPr>
              <w:pStyle w:val="TableParagraph"/>
              <w:spacing w:line="240" w:lineRule="atLeast"/>
              <w:ind w:left="107"/>
              <w:rPr>
                <w:sz w:val="20"/>
              </w:rPr>
            </w:pPr>
            <w:r>
              <w:rPr>
                <w:sz w:val="20"/>
              </w:rPr>
              <w:t>A)</w:t>
            </w:r>
            <w:r>
              <w:rPr>
                <w:spacing w:val="-5"/>
                <w:sz w:val="20"/>
              </w:rPr>
              <w:t xml:space="preserve"> </w:t>
            </w:r>
            <w:r>
              <w:rPr>
                <w:sz w:val="20"/>
              </w:rPr>
              <w:t>per</w:t>
            </w:r>
            <w:r>
              <w:rPr>
                <w:spacing w:val="-4"/>
                <w:sz w:val="20"/>
              </w:rPr>
              <w:t xml:space="preserve"> </w:t>
            </w:r>
            <w:r>
              <w:rPr>
                <w:sz w:val="20"/>
              </w:rPr>
              <w:t>ogni</w:t>
            </w:r>
            <w:r>
              <w:rPr>
                <w:spacing w:val="-5"/>
                <w:sz w:val="20"/>
              </w:rPr>
              <w:t xml:space="preserve"> </w:t>
            </w:r>
            <w:r>
              <w:rPr>
                <w:sz w:val="20"/>
              </w:rPr>
              <w:t>anno</w:t>
            </w:r>
            <w:r>
              <w:rPr>
                <w:spacing w:val="-4"/>
                <w:sz w:val="20"/>
              </w:rPr>
              <w:t xml:space="preserve"> </w:t>
            </w:r>
            <w:r>
              <w:rPr>
                <w:sz w:val="20"/>
              </w:rPr>
              <w:t>di</w:t>
            </w:r>
            <w:r>
              <w:rPr>
                <w:spacing w:val="-5"/>
                <w:sz w:val="20"/>
              </w:rPr>
              <w:t xml:space="preserve"> </w:t>
            </w:r>
            <w:r>
              <w:rPr>
                <w:sz w:val="20"/>
              </w:rPr>
              <w:t>servizio</w:t>
            </w:r>
            <w:r>
              <w:rPr>
                <w:spacing w:val="-4"/>
                <w:sz w:val="20"/>
              </w:rPr>
              <w:t xml:space="preserve"> </w:t>
            </w:r>
            <w:r>
              <w:rPr>
                <w:sz w:val="20"/>
              </w:rPr>
              <w:t>comunque</w:t>
            </w:r>
            <w:r>
              <w:rPr>
                <w:spacing w:val="-5"/>
                <w:sz w:val="20"/>
              </w:rPr>
              <w:t xml:space="preserve"> </w:t>
            </w:r>
            <w:r>
              <w:rPr>
                <w:sz w:val="20"/>
              </w:rPr>
              <w:t>prestato,</w:t>
            </w:r>
            <w:r>
              <w:rPr>
                <w:spacing w:val="-4"/>
                <w:sz w:val="20"/>
              </w:rPr>
              <w:t xml:space="preserve"> </w:t>
            </w:r>
            <w:r>
              <w:rPr>
                <w:sz w:val="20"/>
              </w:rPr>
              <w:t>successivamente</w:t>
            </w:r>
            <w:r>
              <w:rPr>
                <w:spacing w:val="-5"/>
                <w:sz w:val="20"/>
              </w:rPr>
              <w:t xml:space="preserve"> </w:t>
            </w:r>
            <w:r>
              <w:rPr>
                <w:sz w:val="20"/>
              </w:rPr>
              <w:t>alla</w:t>
            </w:r>
            <w:r>
              <w:rPr>
                <w:spacing w:val="-4"/>
                <w:sz w:val="20"/>
              </w:rPr>
              <w:t xml:space="preserve"> </w:t>
            </w:r>
            <w:r>
              <w:rPr>
                <w:sz w:val="20"/>
              </w:rPr>
              <w:t>decorrenza</w:t>
            </w:r>
            <w:r>
              <w:rPr>
                <w:spacing w:val="-4"/>
                <w:sz w:val="20"/>
              </w:rPr>
              <w:t xml:space="preserve"> </w:t>
            </w:r>
            <w:r>
              <w:rPr>
                <w:sz w:val="20"/>
              </w:rPr>
              <w:t>giuridica</w:t>
            </w:r>
            <w:r>
              <w:rPr>
                <w:spacing w:val="-4"/>
                <w:sz w:val="20"/>
              </w:rPr>
              <w:t xml:space="preserve"> </w:t>
            </w:r>
            <w:r>
              <w:rPr>
                <w:sz w:val="20"/>
              </w:rPr>
              <w:t>della nomina, nel ruolo di appartenenza (1)</w:t>
            </w:r>
            <w:r w:rsidR="00BB46F0">
              <w:rPr>
                <w:sz w:val="20"/>
              </w:rPr>
              <w:t xml:space="preserve"> Punti</w:t>
            </w:r>
            <w:r w:rsidR="00BB46F0">
              <w:rPr>
                <w:spacing w:val="-6"/>
                <w:sz w:val="20"/>
              </w:rPr>
              <w:t xml:space="preserve"> </w:t>
            </w:r>
            <w:r w:rsidR="00BB46F0">
              <w:rPr>
                <w:spacing w:val="-10"/>
                <w:sz w:val="20"/>
              </w:rPr>
              <w:t>6</w:t>
            </w:r>
          </w:p>
        </w:tc>
        <w:tc>
          <w:tcPr>
            <w:tcW w:w="1136" w:type="dxa"/>
          </w:tcPr>
          <w:p w14:paraId="5310F95F" w14:textId="77777777" w:rsidR="002148D2" w:rsidRDefault="002148D2">
            <w:pPr>
              <w:pStyle w:val="TableParagraph"/>
              <w:spacing w:before="2"/>
              <w:rPr>
                <w:b/>
                <w:sz w:val="20"/>
              </w:rPr>
            </w:pPr>
          </w:p>
          <w:p w14:paraId="4D3B9E88" w14:textId="5AF84FF9" w:rsidR="002148D2" w:rsidRDefault="002148D2">
            <w:pPr>
              <w:pStyle w:val="TableParagraph"/>
              <w:spacing w:line="223" w:lineRule="exact"/>
              <w:ind w:left="107"/>
              <w:rPr>
                <w:sz w:val="20"/>
              </w:rPr>
            </w:pPr>
          </w:p>
        </w:tc>
        <w:tc>
          <w:tcPr>
            <w:tcW w:w="1008" w:type="dxa"/>
          </w:tcPr>
          <w:p w14:paraId="033DAC44" w14:textId="77777777" w:rsidR="002148D2" w:rsidRDefault="002148D2">
            <w:pPr>
              <w:pStyle w:val="TableParagraph"/>
              <w:rPr>
                <w:rFonts w:ascii="Times New Roman"/>
                <w:sz w:val="20"/>
              </w:rPr>
            </w:pPr>
          </w:p>
        </w:tc>
        <w:tc>
          <w:tcPr>
            <w:tcW w:w="992" w:type="dxa"/>
          </w:tcPr>
          <w:p w14:paraId="70064C8C" w14:textId="77777777" w:rsidR="002148D2" w:rsidRDefault="002148D2">
            <w:pPr>
              <w:pStyle w:val="TableParagraph"/>
              <w:rPr>
                <w:rFonts w:ascii="Times New Roman"/>
                <w:sz w:val="20"/>
              </w:rPr>
            </w:pPr>
          </w:p>
        </w:tc>
      </w:tr>
      <w:tr w:rsidR="002148D2" w14:paraId="48BF22A3" w14:textId="77777777" w:rsidTr="009D5ECC">
        <w:trPr>
          <w:trHeight w:val="732"/>
        </w:trPr>
        <w:tc>
          <w:tcPr>
            <w:tcW w:w="8082" w:type="dxa"/>
          </w:tcPr>
          <w:p w14:paraId="4C19BEB7" w14:textId="77777777" w:rsidR="002148D2" w:rsidRDefault="005D0A72">
            <w:pPr>
              <w:pStyle w:val="TableParagraph"/>
              <w:spacing w:before="2"/>
              <w:ind w:left="107" w:right="129"/>
              <w:rPr>
                <w:sz w:val="20"/>
              </w:rPr>
            </w:pPr>
            <w:r>
              <w:rPr>
                <w:sz w:val="20"/>
              </w:rPr>
              <w:t>A1) per ogni anno di servizio effettivamente prestato (2) dopo la nomina nel ruolo di appartenenza</w:t>
            </w:r>
            <w:r>
              <w:rPr>
                <w:spacing w:val="-2"/>
                <w:sz w:val="20"/>
              </w:rPr>
              <w:t xml:space="preserve"> </w:t>
            </w:r>
            <w:r>
              <w:rPr>
                <w:sz w:val="20"/>
              </w:rPr>
              <w:t>(1)</w:t>
            </w:r>
            <w:r>
              <w:rPr>
                <w:spacing w:val="-3"/>
                <w:sz w:val="20"/>
              </w:rPr>
              <w:t xml:space="preserve"> </w:t>
            </w:r>
            <w:r>
              <w:rPr>
                <w:sz w:val="20"/>
              </w:rPr>
              <w:t>in</w:t>
            </w:r>
            <w:r>
              <w:rPr>
                <w:spacing w:val="-2"/>
                <w:sz w:val="20"/>
              </w:rPr>
              <w:t xml:space="preserve"> </w:t>
            </w:r>
            <w:r>
              <w:rPr>
                <w:sz w:val="20"/>
              </w:rPr>
              <w:t>scuole</w:t>
            </w:r>
            <w:r>
              <w:rPr>
                <w:spacing w:val="-4"/>
                <w:sz w:val="20"/>
              </w:rPr>
              <w:t xml:space="preserve"> </w:t>
            </w:r>
            <w:r>
              <w:rPr>
                <w:sz w:val="20"/>
              </w:rPr>
              <w:t>o</w:t>
            </w:r>
            <w:r>
              <w:rPr>
                <w:spacing w:val="-2"/>
                <w:sz w:val="20"/>
              </w:rPr>
              <w:t xml:space="preserve"> </w:t>
            </w:r>
            <w:r>
              <w:rPr>
                <w:sz w:val="20"/>
              </w:rPr>
              <w:t>istituti</w:t>
            </w:r>
            <w:r>
              <w:rPr>
                <w:spacing w:val="-2"/>
                <w:sz w:val="20"/>
              </w:rPr>
              <w:t xml:space="preserve"> </w:t>
            </w:r>
            <w:r>
              <w:rPr>
                <w:sz w:val="20"/>
              </w:rPr>
              <w:t>situati</w:t>
            </w:r>
            <w:r>
              <w:rPr>
                <w:spacing w:val="-2"/>
                <w:sz w:val="20"/>
              </w:rPr>
              <w:t xml:space="preserve"> </w:t>
            </w:r>
            <w:r>
              <w:rPr>
                <w:sz w:val="20"/>
              </w:rPr>
              <w:t>nelle</w:t>
            </w:r>
            <w:r>
              <w:rPr>
                <w:spacing w:val="-4"/>
                <w:sz w:val="20"/>
              </w:rPr>
              <w:t xml:space="preserve"> </w:t>
            </w:r>
            <w:r>
              <w:rPr>
                <w:sz w:val="20"/>
              </w:rPr>
              <w:t>piccole</w:t>
            </w:r>
            <w:r>
              <w:rPr>
                <w:spacing w:val="-4"/>
                <w:sz w:val="20"/>
              </w:rPr>
              <w:t xml:space="preserve"> </w:t>
            </w:r>
            <w:r>
              <w:rPr>
                <w:sz w:val="20"/>
              </w:rPr>
              <w:t>isole</w:t>
            </w:r>
            <w:r>
              <w:rPr>
                <w:spacing w:val="-3"/>
                <w:sz w:val="20"/>
              </w:rPr>
              <w:t xml:space="preserve"> </w:t>
            </w:r>
            <w:r>
              <w:rPr>
                <w:sz w:val="20"/>
              </w:rPr>
              <w:t>(3)</w:t>
            </w:r>
            <w:r>
              <w:rPr>
                <w:spacing w:val="-3"/>
                <w:sz w:val="20"/>
              </w:rPr>
              <w:t xml:space="preserve"> </w:t>
            </w:r>
            <w:r>
              <w:rPr>
                <w:sz w:val="20"/>
              </w:rPr>
              <w:t>in</w:t>
            </w:r>
            <w:r>
              <w:rPr>
                <w:spacing w:val="-2"/>
                <w:sz w:val="20"/>
              </w:rPr>
              <w:t xml:space="preserve"> </w:t>
            </w:r>
            <w:r>
              <w:rPr>
                <w:sz w:val="20"/>
              </w:rPr>
              <w:t>aggiunta</w:t>
            </w:r>
            <w:r>
              <w:rPr>
                <w:spacing w:val="-2"/>
                <w:sz w:val="20"/>
              </w:rPr>
              <w:t xml:space="preserve"> </w:t>
            </w:r>
            <w:r>
              <w:rPr>
                <w:sz w:val="20"/>
              </w:rPr>
              <w:t>al</w:t>
            </w:r>
            <w:r>
              <w:rPr>
                <w:spacing w:val="-3"/>
                <w:sz w:val="20"/>
              </w:rPr>
              <w:t xml:space="preserve"> </w:t>
            </w:r>
            <w:r>
              <w:rPr>
                <w:sz w:val="20"/>
              </w:rPr>
              <w:t>punteggio</w:t>
            </w:r>
            <w:r>
              <w:rPr>
                <w:spacing w:val="-2"/>
                <w:sz w:val="20"/>
              </w:rPr>
              <w:t xml:space="preserve"> </w:t>
            </w:r>
            <w:r>
              <w:rPr>
                <w:sz w:val="20"/>
              </w:rPr>
              <w:t>di</w:t>
            </w:r>
            <w:r>
              <w:rPr>
                <w:spacing w:val="-3"/>
                <w:sz w:val="20"/>
              </w:rPr>
              <w:t xml:space="preserve"> </w:t>
            </w:r>
            <w:r>
              <w:rPr>
                <w:sz w:val="20"/>
              </w:rPr>
              <w:t>cui</w:t>
            </w:r>
            <w:r>
              <w:rPr>
                <w:spacing w:val="-3"/>
                <w:sz w:val="20"/>
              </w:rPr>
              <w:t xml:space="preserve"> </w:t>
            </w:r>
            <w:r>
              <w:rPr>
                <w:sz w:val="20"/>
              </w:rPr>
              <w:t>al</w:t>
            </w:r>
          </w:p>
          <w:p w14:paraId="12B64F8B" w14:textId="2D637152" w:rsidR="002148D2" w:rsidRDefault="005D0A72">
            <w:pPr>
              <w:pStyle w:val="TableParagraph"/>
              <w:spacing w:line="222" w:lineRule="exact"/>
              <w:ind w:left="107"/>
              <w:rPr>
                <w:sz w:val="20"/>
              </w:rPr>
            </w:pPr>
            <w:r>
              <w:rPr>
                <w:sz w:val="20"/>
              </w:rPr>
              <w:t>punto</w:t>
            </w:r>
            <w:r>
              <w:rPr>
                <w:spacing w:val="-6"/>
                <w:sz w:val="20"/>
              </w:rPr>
              <w:t xml:space="preserve"> </w:t>
            </w:r>
            <w:r>
              <w:rPr>
                <w:spacing w:val="-5"/>
                <w:sz w:val="20"/>
              </w:rPr>
              <w:t>A)</w:t>
            </w:r>
            <w:r w:rsidR="00BB46F0">
              <w:rPr>
                <w:sz w:val="20"/>
              </w:rPr>
              <w:t xml:space="preserve"> Punti</w:t>
            </w:r>
            <w:r w:rsidR="00BB46F0">
              <w:rPr>
                <w:spacing w:val="-6"/>
                <w:sz w:val="20"/>
              </w:rPr>
              <w:t xml:space="preserve"> </w:t>
            </w:r>
            <w:r w:rsidR="00BB46F0">
              <w:rPr>
                <w:spacing w:val="-10"/>
                <w:sz w:val="20"/>
              </w:rPr>
              <w:t>6</w:t>
            </w:r>
          </w:p>
        </w:tc>
        <w:tc>
          <w:tcPr>
            <w:tcW w:w="1136" w:type="dxa"/>
          </w:tcPr>
          <w:p w14:paraId="771651E6" w14:textId="77777777" w:rsidR="002148D2" w:rsidRDefault="002148D2">
            <w:pPr>
              <w:pStyle w:val="TableParagraph"/>
              <w:rPr>
                <w:b/>
                <w:sz w:val="20"/>
              </w:rPr>
            </w:pPr>
          </w:p>
          <w:p w14:paraId="2E50CC8E" w14:textId="77777777" w:rsidR="002148D2" w:rsidRDefault="002148D2">
            <w:pPr>
              <w:pStyle w:val="TableParagraph"/>
              <w:rPr>
                <w:b/>
                <w:sz w:val="20"/>
              </w:rPr>
            </w:pPr>
          </w:p>
          <w:p w14:paraId="6CC441EB" w14:textId="3C7086AB" w:rsidR="002148D2" w:rsidRDefault="002148D2">
            <w:pPr>
              <w:pStyle w:val="TableParagraph"/>
              <w:spacing w:before="1" w:line="223" w:lineRule="exact"/>
              <w:ind w:left="107"/>
              <w:rPr>
                <w:sz w:val="20"/>
              </w:rPr>
            </w:pPr>
          </w:p>
        </w:tc>
        <w:tc>
          <w:tcPr>
            <w:tcW w:w="1008" w:type="dxa"/>
          </w:tcPr>
          <w:p w14:paraId="4021C883" w14:textId="77777777" w:rsidR="002148D2" w:rsidRDefault="002148D2">
            <w:pPr>
              <w:pStyle w:val="TableParagraph"/>
              <w:rPr>
                <w:rFonts w:ascii="Times New Roman"/>
                <w:sz w:val="20"/>
              </w:rPr>
            </w:pPr>
          </w:p>
        </w:tc>
        <w:tc>
          <w:tcPr>
            <w:tcW w:w="992" w:type="dxa"/>
          </w:tcPr>
          <w:p w14:paraId="6B16120B" w14:textId="77777777" w:rsidR="002148D2" w:rsidRDefault="002148D2">
            <w:pPr>
              <w:pStyle w:val="TableParagraph"/>
              <w:rPr>
                <w:rFonts w:ascii="Times New Roman"/>
                <w:sz w:val="20"/>
              </w:rPr>
            </w:pPr>
          </w:p>
        </w:tc>
      </w:tr>
      <w:tr w:rsidR="002148D2" w14:paraId="3BE2574F" w14:textId="77777777" w:rsidTr="009D5ECC">
        <w:trPr>
          <w:trHeight w:val="1221"/>
        </w:trPr>
        <w:tc>
          <w:tcPr>
            <w:tcW w:w="8082" w:type="dxa"/>
          </w:tcPr>
          <w:p w14:paraId="4F1DA161" w14:textId="77777777" w:rsidR="00BB46F0" w:rsidRDefault="00BB46F0" w:rsidP="00BB46F0">
            <w:pPr>
              <w:adjustRightInd w:val="0"/>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 per ogni anno di servizio preruolo o di altro servizio di ruolo riconosciuto o valutato ai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fini della carriera o per ogni anno di servizio preruolo o di altro servizio di </w:t>
            </w:r>
            <w:r>
              <w:rPr>
                <w:rFonts w:ascii="Times New Roman" w:eastAsia="Times New Roman" w:hAnsi="Times New Roman"/>
                <w:sz w:val="18"/>
                <w:szCs w:val="18"/>
                <w:lang w:eastAsia="it-IT"/>
              </w:rPr>
              <w:t>r</w:t>
            </w:r>
            <w:r w:rsidRPr="00B2622D">
              <w:rPr>
                <w:rFonts w:ascii="Times New Roman" w:eastAsia="Times New Roman" w:hAnsi="Times New Roman"/>
                <w:sz w:val="18"/>
                <w:szCs w:val="18"/>
                <w:lang w:eastAsia="it-IT"/>
              </w:rPr>
              <w:t xml:space="preserve">uolo prestato nella scuola secondaria di </w:t>
            </w:r>
            <w:r>
              <w:rPr>
                <w:rFonts w:ascii="Times New Roman" w:eastAsia="Times New Roman" w:hAnsi="Times New Roman"/>
                <w:sz w:val="18"/>
                <w:szCs w:val="18"/>
                <w:lang w:eastAsia="it-IT"/>
              </w:rPr>
              <w:t>secondo</w:t>
            </w:r>
            <w:r w:rsidRPr="00B2622D">
              <w:rPr>
                <w:rFonts w:ascii="Times New Roman" w:eastAsia="Times New Roman" w:hAnsi="Times New Roman"/>
                <w:sz w:val="18"/>
                <w:szCs w:val="18"/>
                <w:lang w:eastAsia="it-IT"/>
              </w:rPr>
              <w:t xml:space="preserve"> grado (4) </w:t>
            </w:r>
          </w:p>
          <w:p w14:paraId="3EC4F415" w14:textId="77777777" w:rsidR="00BB46F0" w:rsidRDefault="00BB46F0" w:rsidP="00BB46F0">
            <w:pPr>
              <w:adjustRightInd w:val="0"/>
              <w:rPr>
                <w:rFonts w:ascii="Times New Roman" w:eastAsia="Times New Roman" w:hAnsi="Times New Roman"/>
                <w:sz w:val="18"/>
                <w:szCs w:val="18"/>
                <w:lang w:eastAsia="it-IT"/>
              </w:rPr>
            </w:pPr>
            <w:r>
              <w:rPr>
                <w:rFonts w:ascii="Times New Roman" w:eastAsia="Times New Roman" w:hAnsi="Times New Roman"/>
                <w:sz w:val="18"/>
                <w:szCs w:val="18"/>
                <w:lang w:eastAsia="it-IT"/>
              </w:rPr>
              <w:t>(Punti 3)  per i primi 4 anni</w:t>
            </w:r>
          </w:p>
          <w:p w14:paraId="453223AD" w14:textId="24D4AE69" w:rsidR="002148D2" w:rsidRDefault="00BB46F0" w:rsidP="00BB46F0">
            <w:pPr>
              <w:pStyle w:val="TableParagraph"/>
              <w:spacing w:before="1" w:line="223" w:lineRule="exact"/>
              <w:rPr>
                <w:sz w:val="20"/>
              </w:rPr>
            </w:pPr>
            <w:r>
              <w:rPr>
                <w:rFonts w:ascii="Times New Roman" w:eastAsia="Times New Roman" w:hAnsi="Times New Roman"/>
                <w:sz w:val="18"/>
                <w:szCs w:val="18"/>
                <w:lang w:eastAsia="it-IT"/>
              </w:rPr>
              <w:t xml:space="preserve">(Punti 2) per gli anni successivi al 4 anno                                                                          </w:t>
            </w:r>
          </w:p>
        </w:tc>
        <w:tc>
          <w:tcPr>
            <w:tcW w:w="1136" w:type="dxa"/>
          </w:tcPr>
          <w:p w14:paraId="2F8F87F4" w14:textId="77777777" w:rsidR="002148D2" w:rsidRDefault="002148D2">
            <w:pPr>
              <w:pStyle w:val="TableParagraph"/>
              <w:rPr>
                <w:b/>
                <w:sz w:val="20"/>
              </w:rPr>
            </w:pPr>
          </w:p>
          <w:p w14:paraId="305F68E5" w14:textId="77777777" w:rsidR="002148D2" w:rsidRDefault="002148D2">
            <w:pPr>
              <w:pStyle w:val="TableParagraph"/>
              <w:rPr>
                <w:b/>
                <w:sz w:val="20"/>
              </w:rPr>
            </w:pPr>
          </w:p>
          <w:p w14:paraId="5747D715" w14:textId="77777777" w:rsidR="002148D2" w:rsidRDefault="002148D2">
            <w:pPr>
              <w:pStyle w:val="TableParagraph"/>
              <w:rPr>
                <w:b/>
                <w:sz w:val="20"/>
              </w:rPr>
            </w:pPr>
          </w:p>
          <w:p w14:paraId="4A1EFCF0" w14:textId="5AFF16B4" w:rsidR="002148D2" w:rsidRDefault="002148D2">
            <w:pPr>
              <w:pStyle w:val="TableParagraph"/>
              <w:spacing w:line="223" w:lineRule="exact"/>
              <w:ind w:left="107"/>
              <w:rPr>
                <w:sz w:val="20"/>
              </w:rPr>
            </w:pPr>
          </w:p>
        </w:tc>
        <w:tc>
          <w:tcPr>
            <w:tcW w:w="1008" w:type="dxa"/>
          </w:tcPr>
          <w:p w14:paraId="21DA5F20" w14:textId="77777777" w:rsidR="002148D2" w:rsidRDefault="002148D2">
            <w:pPr>
              <w:pStyle w:val="TableParagraph"/>
              <w:rPr>
                <w:rFonts w:ascii="Times New Roman"/>
                <w:sz w:val="20"/>
              </w:rPr>
            </w:pPr>
          </w:p>
        </w:tc>
        <w:tc>
          <w:tcPr>
            <w:tcW w:w="992" w:type="dxa"/>
          </w:tcPr>
          <w:p w14:paraId="51802398" w14:textId="77777777" w:rsidR="002148D2" w:rsidRDefault="002148D2">
            <w:pPr>
              <w:pStyle w:val="TableParagraph"/>
              <w:rPr>
                <w:rFonts w:ascii="Times New Roman"/>
                <w:sz w:val="20"/>
              </w:rPr>
            </w:pPr>
          </w:p>
        </w:tc>
      </w:tr>
      <w:tr w:rsidR="00BB46F0" w14:paraId="7107FEDB" w14:textId="77777777" w:rsidTr="00326F9A">
        <w:trPr>
          <w:trHeight w:val="1465"/>
        </w:trPr>
        <w:tc>
          <w:tcPr>
            <w:tcW w:w="8082" w:type="dxa"/>
            <w:tcBorders>
              <w:top w:val="single" w:sz="4" w:space="0" w:color="auto"/>
              <w:left w:val="single" w:sz="4" w:space="0" w:color="auto"/>
              <w:right w:val="single" w:sz="4" w:space="0" w:color="auto"/>
            </w:tcBorders>
            <w:vAlign w:val="center"/>
          </w:tcPr>
          <w:p w14:paraId="7DC689F0" w14:textId="2D3E80B5" w:rsidR="00BB46F0" w:rsidRPr="00BB46F0" w:rsidRDefault="00BB46F0" w:rsidP="00BB46F0">
            <w:pPr>
              <w:pStyle w:val="Nessunaspaziatura"/>
              <w:rPr>
                <w:rFonts w:asciiTheme="minorHAnsi" w:hAnsiTheme="minorHAnsi" w:cstheme="minorHAnsi"/>
              </w:rPr>
            </w:pPr>
            <w:r w:rsidRPr="00BB46F0">
              <w:rPr>
                <w:rFonts w:asciiTheme="minorHAnsi" w:hAnsiTheme="minorHAnsi" w:cstheme="minorHAnsi"/>
                <w:sz w:val="20"/>
              </w:rPr>
              <w:t xml:space="preserve">B1) (valido solo per la scuola secondaria di II grado ed artistica) per  ogni anno  di servizio  prestato in posizione di comando ai sensi  dell'art. 5  della legge 603/66 nella scuola  secondaria  superiore successivamente alla  nomina in  ruolo nella scuola secondaria di  I  grado in aggiunta al punteggio di cui al  punto B   (Punti 3) </w:t>
            </w:r>
          </w:p>
        </w:tc>
        <w:tc>
          <w:tcPr>
            <w:tcW w:w="1136" w:type="dxa"/>
          </w:tcPr>
          <w:p w14:paraId="44A6B220" w14:textId="77777777" w:rsidR="00BB46F0" w:rsidRDefault="00BB46F0" w:rsidP="00BB46F0">
            <w:pPr>
              <w:pStyle w:val="TableParagraph"/>
              <w:rPr>
                <w:b/>
                <w:sz w:val="20"/>
              </w:rPr>
            </w:pPr>
          </w:p>
          <w:p w14:paraId="54C7601C" w14:textId="77777777" w:rsidR="00BB46F0" w:rsidRDefault="00BB46F0" w:rsidP="00BB46F0">
            <w:pPr>
              <w:pStyle w:val="TableParagraph"/>
              <w:rPr>
                <w:b/>
                <w:sz w:val="20"/>
              </w:rPr>
            </w:pPr>
          </w:p>
          <w:p w14:paraId="7FBEF18D" w14:textId="77777777" w:rsidR="00BB46F0" w:rsidRDefault="00BB46F0" w:rsidP="00BB46F0">
            <w:pPr>
              <w:pStyle w:val="TableParagraph"/>
              <w:spacing w:before="1"/>
              <w:rPr>
                <w:b/>
                <w:sz w:val="20"/>
              </w:rPr>
            </w:pPr>
          </w:p>
          <w:p w14:paraId="1C91AE24" w14:textId="51DC57E0" w:rsidR="00BB46F0" w:rsidRDefault="00BB46F0" w:rsidP="00BB46F0">
            <w:pPr>
              <w:pStyle w:val="TableParagraph"/>
              <w:spacing w:before="1" w:line="223" w:lineRule="exact"/>
              <w:ind w:left="107"/>
              <w:rPr>
                <w:sz w:val="20"/>
              </w:rPr>
            </w:pPr>
          </w:p>
        </w:tc>
        <w:tc>
          <w:tcPr>
            <w:tcW w:w="1008" w:type="dxa"/>
          </w:tcPr>
          <w:p w14:paraId="1BD25EAA" w14:textId="77777777" w:rsidR="00BB46F0" w:rsidRDefault="00BB46F0" w:rsidP="00BB46F0">
            <w:pPr>
              <w:pStyle w:val="TableParagraph"/>
              <w:rPr>
                <w:rFonts w:ascii="Times New Roman"/>
                <w:sz w:val="20"/>
              </w:rPr>
            </w:pPr>
          </w:p>
        </w:tc>
        <w:tc>
          <w:tcPr>
            <w:tcW w:w="992" w:type="dxa"/>
          </w:tcPr>
          <w:p w14:paraId="70867373" w14:textId="77777777" w:rsidR="00BB46F0" w:rsidRDefault="00BB46F0" w:rsidP="00BB46F0">
            <w:pPr>
              <w:pStyle w:val="TableParagraph"/>
              <w:rPr>
                <w:rFonts w:ascii="Times New Roman"/>
                <w:sz w:val="20"/>
              </w:rPr>
            </w:pPr>
          </w:p>
        </w:tc>
      </w:tr>
      <w:tr w:rsidR="00EA10A9" w14:paraId="57C77712" w14:textId="77777777" w:rsidTr="00326F9A">
        <w:trPr>
          <w:trHeight w:val="1465"/>
        </w:trPr>
        <w:tc>
          <w:tcPr>
            <w:tcW w:w="8082" w:type="dxa"/>
            <w:tcBorders>
              <w:top w:val="single" w:sz="4" w:space="0" w:color="auto"/>
              <w:left w:val="single" w:sz="4" w:space="0" w:color="auto"/>
              <w:right w:val="single" w:sz="4" w:space="0" w:color="auto"/>
            </w:tcBorders>
            <w:vAlign w:val="center"/>
          </w:tcPr>
          <w:p w14:paraId="07E2EBF0" w14:textId="3E92375A" w:rsidR="00EA10A9" w:rsidRPr="00BB46F0" w:rsidRDefault="00EA10A9" w:rsidP="00EA10A9">
            <w:pPr>
              <w:pStyle w:val="Nessunaspaziatura"/>
              <w:rPr>
                <w:rFonts w:asciiTheme="minorHAnsi" w:hAnsiTheme="minorHAnsi" w:cstheme="minorHAnsi"/>
                <w:sz w:val="20"/>
              </w:rPr>
            </w:pPr>
            <w:r w:rsidRPr="00EA10A9">
              <w:rPr>
                <w:rFonts w:asciiTheme="minorHAnsi" w:hAnsiTheme="minorHAnsi" w:cstheme="minorHAnsi"/>
                <w:sz w:val="20"/>
              </w:rPr>
              <w:t>B2) per ogni anno di servizio preruolo o di altro servizio di ruolo riconosciuto</w:t>
            </w:r>
            <w:r>
              <w:rPr>
                <w:rFonts w:asciiTheme="minorHAnsi" w:hAnsiTheme="minorHAnsi" w:cstheme="minorHAnsi"/>
                <w:sz w:val="20"/>
              </w:rPr>
              <w:t xml:space="preserve"> </w:t>
            </w:r>
            <w:r w:rsidRPr="00EA10A9">
              <w:rPr>
                <w:rFonts w:asciiTheme="minorHAnsi" w:hAnsiTheme="minorHAnsi" w:cstheme="minorHAnsi"/>
                <w:sz w:val="20"/>
              </w:rPr>
              <w:t>o riconoscibile ai fini della carriera o per ogni anno di servizio preruolo o di altro servizio</w:t>
            </w:r>
            <w:r>
              <w:rPr>
                <w:rFonts w:asciiTheme="minorHAnsi" w:hAnsiTheme="minorHAnsi" w:cstheme="minorHAnsi"/>
                <w:sz w:val="20"/>
              </w:rPr>
              <w:t xml:space="preserve"> </w:t>
            </w:r>
            <w:r w:rsidRPr="00EA10A9">
              <w:rPr>
                <w:rFonts w:asciiTheme="minorHAnsi" w:hAnsiTheme="minorHAnsi" w:cstheme="minorHAnsi"/>
                <w:sz w:val="20"/>
              </w:rPr>
              <w:t>di ruolo nella scuola dell’infanzia, effettivamente prestato (2) in scuole o istituti situati</w:t>
            </w:r>
            <w:r>
              <w:rPr>
                <w:rFonts w:asciiTheme="minorHAnsi" w:hAnsiTheme="minorHAnsi" w:cstheme="minorHAnsi"/>
                <w:sz w:val="20"/>
              </w:rPr>
              <w:t xml:space="preserve"> </w:t>
            </w:r>
            <w:r w:rsidRPr="00EA10A9">
              <w:rPr>
                <w:rFonts w:asciiTheme="minorHAnsi" w:hAnsiTheme="minorHAnsi" w:cstheme="minorHAnsi"/>
                <w:sz w:val="20"/>
              </w:rPr>
              <w:t>nelle piccole isole (3) (4) in aggiunta al punteggio di cui al punto B) e B1)"</w:t>
            </w:r>
            <w:r w:rsidRPr="00BB46F0">
              <w:rPr>
                <w:rFonts w:asciiTheme="minorHAnsi" w:hAnsiTheme="minorHAnsi" w:cstheme="minorHAnsi"/>
                <w:sz w:val="20"/>
              </w:rPr>
              <w:t xml:space="preserve"> (Punti 3)</w:t>
            </w:r>
          </w:p>
        </w:tc>
        <w:tc>
          <w:tcPr>
            <w:tcW w:w="1136" w:type="dxa"/>
          </w:tcPr>
          <w:p w14:paraId="27820DC9" w14:textId="77777777" w:rsidR="00EA10A9" w:rsidRDefault="00EA10A9" w:rsidP="00BB46F0">
            <w:pPr>
              <w:pStyle w:val="TableParagraph"/>
              <w:rPr>
                <w:b/>
                <w:sz w:val="20"/>
              </w:rPr>
            </w:pPr>
          </w:p>
        </w:tc>
        <w:tc>
          <w:tcPr>
            <w:tcW w:w="1008" w:type="dxa"/>
          </w:tcPr>
          <w:p w14:paraId="4357A951" w14:textId="77777777" w:rsidR="00EA10A9" w:rsidRDefault="00EA10A9" w:rsidP="00BB46F0">
            <w:pPr>
              <w:pStyle w:val="TableParagraph"/>
              <w:rPr>
                <w:rFonts w:ascii="Times New Roman"/>
                <w:sz w:val="20"/>
              </w:rPr>
            </w:pPr>
          </w:p>
        </w:tc>
        <w:tc>
          <w:tcPr>
            <w:tcW w:w="992" w:type="dxa"/>
          </w:tcPr>
          <w:p w14:paraId="15076557" w14:textId="77777777" w:rsidR="00EA10A9" w:rsidRDefault="00EA10A9" w:rsidP="00BB46F0">
            <w:pPr>
              <w:pStyle w:val="TableParagraph"/>
              <w:rPr>
                <w:rFonts w:ascii="Times New Roman"/>
                <w:sz w:val="20"/>
              </w:rPr>
            </w:pPr>
          </w:p>
        </w:tc>
      </w:tr>
      <w:tr w:rsidR="00BB46F0" w14:paraId="013C7C4C" w14:textId="77777777" w:rsidTr="009D5ECC">
        <w:trPr>
          <w:trHeight w:val="731"/>
        </w:trPr>
        <w:tc>
          <w:tcPr>
            <w:tcW w:w="8082" w:type="dxa"/>
          </w:tcPr>
          <w:p w14:paraId="5AC90FF8" w14:textId="77777777" w:rsidR="00BB46F0" w:rsidRDefault="00BB46F0" w:rsidP="00BB46F0">
            <w:pPr>
              <w:pStyle w:val="TableParagraph"/>
              <w:spacing w:line="243" w:lineRule="exact"/>
              <w:ind w:left="107"/>
              <w:rPr>
                <w:sz w:val="20"/>
              </w:rPr>
            </w:pPr>
            <w:r>
              <w:rPr>
                <w:sz w:val="20"/>
              </w:rPr>
              <w:t>CO)</w:t>
            </w:r>
            <w:r>
              <w:rPr>
                <w:spacing w:val="-7"/>
                <w:sz w:val="20"/>
              </w:rPr>
              <w:t xml:space="preserve"> </w:t>
            </w:r>
            <w:r>
              <w:rPr>
                <w:sz w:val="20"/>
              </w:rPr>
              <w:t>Per</w:t>
            </w:r>
            <w:r>
              <w:rPr>
                <w:spacing w:val="-4"/>
                <w:sz w:val="20"/>
              </w:rPr>
              <w:t xml:space="preserve"> </w:t>
            </w:r>
            <w:r>
              <w:rPr>
                <w:sz w:val="20"/>
              </w:rPr>
              <w:t>ogni</w:t>
            </w:r>
            <w:r>
              <w:rPr>
                <w:spacing w:val="-5"/>
                <w:sz w:val="20"/>
              </w:rPr>
              <w:t xml:space="preserve"> </w:t>
            </w:r>
            <w:r>
              <w:rPr>
                <w:sz w:val="20"/>
              </w:rPr>
              <w:t>anno</w:t>
            </w:r>
            <w:r>
              <w:rPr>
                <w:spacing w:val="-4"/>
                <w:sz w:val="20"/>
              </w:rPr>
              <w:t xml:space="preserve"> </w:t>
            </w:r>
            <w:r>
              <w:rPr>
                <w:sz w:val="20"/>
              </w:rPr>
              <w:t>di</w:t>
            </w:r>
            <w:r>
              <w:rPr>
                <w:spacing w:val="-6"/>
                <w:sz w:val="20"/>
              </w:rPr>
              <w:t xml:space="preserve"> </w:t>
            </w:r>
            <w:r>
              <w:rPr>
                <w:sz w:val="20"/>
              </w:rPr>
              <w:t>servizio</w:t>
            </w:r>
            <w:r>
              <w:rPr>
                <w:spacing w:val="-4"/>
                <w:sz w:val="20"/>
              </w:rPr>
              <w:t xml:space="preserve"> </w:t>
            </w:r>
            <w:r>
              <w:rPr>
                <w:sz w:val="20"/>
              </w:rPr>
              <w:t>di</w:t>
            </w:r>
            <w:r>
              <w:rPr>
                <w:spacing w:val="-5"/>
                <w:sz w:val="20"/>
              </w:rPr>
              <w:t xml:space="preserve"> </w:t>
            </w:r>
            <w:r>
              <w:rPr>
                <w:sz w:val="20"/>
              </w:rPr>
              <w:t>ruolo</w:t>
            </w:r>
            <w:r>
              <w:rPr>
                <w:spacing w:val="-5"/>
                <w:sz w:val="20"/>
              </w:rPr>
              <w:t xml:space="preserve"> </w:t>
            </w:r>
            <w:r>
              <w:rPr>
                <w:sz w:val="20"/>
              </w:rPr>
              <w:t>prestato</w:t>
            </w:r>
            <w:r>
              <w:rPr>
                <w:spacing w:val="-4"/>
                <w:sz w:val="20"/>
              </w:rPr>
              <w:t xml:space="preserve"> </w:t>
            </w:r>
            <w:r>
              <w:rPr>
                <w:sz w:val="20"/>
              </w:rPr>
              <w:t>nel</w:t>
            </w:r>
            <w:r>
              <w:rPr>
                <w:spacing w:val="-5"/>
                <w:sz w:val="20"/>
              </w:rPr>
              <w:t xml:space="preserve"> </w:t>
            </w:r>
            <w:r>
              <w:rPr>
                <w:sz w:val="20"/>
              </w:rPr>
              <w:t>comune</w:t>
            </w:r>
            <w:r>
              <w:rPr>
                <w:spacing w:val="35"/>
                <w:sz w:val="20"/>
              </w:rPr>
              <w:t xml:space="preserve"> </w:t>
            </w:r>
            <w:r>
              <w:rPr>
                <w:sz w:val="20"/>
              </w:rPr>
              <w:t>di</w:t>
            </w:r>
            <w:r>
              <w:rPr>
                <w:spacing w:val="-5"/>
                <w:sz w:val="20"/>
              </w:rPr>
              <w:t xml:space="preserve"> </w:t>
            </w:r>
            <w:r>
              <w:rPr>
                <w:sz w:val="20"/>
              </w:rPr>
              <w:t>attuale</w:t>
            </w:r>
            <w:r>
              <w:rPr>
                <w:spacing w:val="-5"/>
                <w:sz w:val="20"/>
              </w:rPr>
              <w:t xml:space="preserve"> </w:t>
            </w:r>
            <w:r>
              <w:rPr>
                <w:sz w:val="20"/>
              </w:rPr>
              <w:t>titolarità</w:t>
            </w:r>
            <w:r>
              <w:rPr>
                <w:spacing w:val="-4"/>
                <w:sz w:val="20"/>
              </w:rPr>
              <w:t xml:space="preserve"> </w:t>
            </w:r>
            <w:r>
              <w:rPr>
                <w:sz w:val="20"/>
              </w:rPr>
              <w:t>o</w:t>
            </w:r>
            <w:r>
              <w:rPr>
                <w:spacing w:val="-5"/>
                <w:sz w:val="20"/>
              </w:rPr>
              <w:t xml:space="preserve"> </w:t>
            </w:r>
            <w:r>
              <w:rPr>
                <w:spacing w:val="-2"/>
                <w:sz w:val="20"/>
              </w:rPr>
              <w:t>d’incarico</w:t>
            </w:r>
          </w:p>
          <w:p w14:paraId="6E767309" w14:textId="60BAAF6F" w:rsidR="00BB46F0" w:rsidRDefault="00BB46F0" w:rsidP="00BB46F0">
            <w:pPr>
              <w:pStyle w:val="TableParagraph"/>
              <w:spacing w:line="240" w:lineRule="atLeast"/>
              <w:ind w:left="107" w:right="157"/>
              <w:rPr>
                <w:sz w:val="20"/>
              </w:rPr>
            </w:pPr>
            <w:r>
              <w:rPr>
                <w:sz w:val="20"/>
              </w:rPr>
              <w:t>triennale</w:t>
            </w:r>
            <w:r>
              <w:rPr>
                <w:spacing w:val="-4"/>
                <w:sz w:val="20"/>
              </w:rPr>
              <w:t xml:space="preserve"> </w:t>
            </w:r>
            <w:r>
              <w:rPr>
                <w:sz w:val="20"/>
              </w:rPr>
              <w:t>senza</w:t>
            </w:r>
            <w:r>
              <w:rPr>
                <w:spacing w:val="-3"/>
                <w:sz w:val="20"/>
              </w:rPr>
              <w:t xml:space="preserve"> </w:t>
            </w:r>
            <w:r>
              <w:rPr>
                <w:sz w:val="20"/>
              </w:rPr>
              <w:t>soluzione</w:t>
            </w:r>
            <w:r>
              <w:rPr>
                <w:spacing w:val="-4"/>
                <w:sz w:val="20"/>
              </w:rPr>
              <w:t xml:space="preserve"> </w:t>
            </w:r>
            <w:r>
              <w:rPr>
                <w:sz w:val="20"/>
              </w:rPr>
              <w:t>di</w:t>
            </w:r>
            <w:r>
              <w:rPr>
                <w:spacing w:val="-4"/>
                <w:sz w:val="20"/>
              </w:rPr>
              <w:t xml:space="preserve"> </w:t>
            </w:r>
            <w:r>
              <w:rPr>
                <w:sz w:val="20"/>
              </w:rPr>
              <w:t>continuità</w:t>
            </w:r>
            <w:r>
              <w:rPr>
                <w:spacing w:val="-3"/>
                <w:sz w:val="20"/>
              </w:rPr>
              <w:t xml:space="preserve"> </w:t>
            </w:r>
            <w:r>
              <w:rPr>
                <w:sz w:val="20"/>
              </w:rPr>
              <w:t>in</w:t>
            </w:r>
            <w:r>
              <w:rPr>
                <w:spacing w:val="-3"/>
                <w:sz w:val="20"/>
              </w:rPr>
              <w:t xml:space="preserve"> </w:t>
            </w:r>
            <w:r>
              <w:rPr>
                <w:sz w:val="20"/>
              </w:rPr>
              <w:t>aggiunta</w:t>
            </w:r>
            <w:r>
              <w:rPr>
                <w:spacing w:val="-3"/>
                <w:sz w:val="20"/>
              </w:rPr>
              <w:t xml:space="preserve"> </w:t>
            </w:r>
            <w:r>
              <w:rPr>
                <w:sz w:val="20"/>
              </w:rPr>
              <w:t>a</w:t>
            </w:r>
            <w:r>
              <w:rPr>
                <w:spacing w:val="-5"/>
                <w:sz w:val="20"/>
              </w:rPr>
              <w:t xml:space="preserve"> </w:t>
            </w:r>
            <w:r>
              <w:rPr>
                <w:sz w:val="20"/>
              </w:rPr>
              <w:t>quello</w:t>
            </w:r>
            <w:r>
              <w:rPr>
                <w:spacing w:val="-5"/>
                <w:sz w:val="20"/>
              </w:rPr>
              <w:t xml:space="preserve"> </w:t>
            </w:r>
            <w:r>
              <w:rPr>
                <w:sz w:val="20"/>
              </w:rPr>
              <w:t>previsto</w:t>
            </w:r>
            <w:r>
              <w:rPr>
                <w:spacing w:val="-3"/>
                <w:sz w:val="20"/>
              </w:rPr>
              <w:t xml:space="preserve"> </w:t>
            </w:r>
            <w:r>
              <w:rPr>
                <w:sz w:val="20"/>
              </w:rPr>
              <w:t>dalle</w:t>
            </w:r>
            <w:r>
              <w:rPr>
                <w:spacing w:val="-4"/>
                <w:sz w:val="20"/>
              </w:rPr>
              <w:t xml:space="preserve"> </w:t>
            </w:r>
            <w:r>
              <w:rPr>
                <w:sz w:val="20"/>
              </w:rPr>
              <w:t>lettere</w:t>
            </w:r>
            <w:r>
              <w:rPr>
                <w:spacing w:val="-5"/>
                <w:sz w:val="20"/>
              </w:rPr>
              <w:t xml:space="preserve"> </w:t>
            </w:r>
            <w:r>
              <w:rPr>
                <w:sz w:val="20"/>
              </w:rPr>
              <w:t>A),</w:t>
            </w:r>
            <w:r>
              <w:rPr>
                <w:spacing w:val="-3"/>
                <w:sz w:val="20"/>
              </w:rPr>
              <w:t xml:space="preserve"> </w:t>
            </w:r>
            <w:r>
              <w:rPr>
                <w:sz w:val="20"/>
              </w:rPr>
              <w:t xml:space="preserve">A1), </w:t>
            </w:r>
            <w:r>
              <w:rPr>
                <w:spacing w:val="-2"/>
                <w:sz w:val="20"/>
              </w:rPr>
              <w:t>B),B1)B2)</w:t>
            </w:r>
            <w:r>
              <w:rPr>
                <w:sz w:val="20"/>
              </w:rPr>
              <w:t xml:space="preserve"> Punti</w:t>
            </w:r>
            <w:r>
              <w:rPr>
                <w:spacing w:val="-6"/>
                <w:sz w:val="20"/>
              </w:rPr>
              <w:t xml:space="preserve"> </w:t>
            </w:r>
            <w:r>
              <w:rPr>
                <w:spacing w:val="-10"/>
                <w:sz w:val="20"/>
              </w:rPr>
              <w:t>1</w:t>
            </w:r>
          </w:p>
        </w:tc>
        <w:tc>
          <w:tcPr>
            <w:tcW w:w="1136" w:type="dxa"/>
          </w:tcPr>
          <w:p w14:paraId="51280738" w14:textId="77777777" w:rsidR="00BB46F0" w:rsidRDefault="00BB46F0" w:rsidP="00BB46F0">
            <w:pPr>
              <w:pStyle w:val="TableParagraph"/>
              <w:rPr>
                <w:b/>
                <w:sz w:val="20"/>
              </w:rPr>
            </w:pPr>
          </w:p>
          <w:p w14:paraId="07A9DF5E" w14:textId="77777777" w:rsidR="00BB46F0" w:rsidRDefault="00BB46F0" w:rsidP="00BB46F0">
            <w:pPr>
              <w:pStyle w:val="TableParagraph"/>
              <w:rPr>
                <w:b/>
                <w:sz w:val="20"/>
              </w:rPr>
            </w:pPr>
          </w:p>
          <w:p w14:paraId="1AEABB78" w14:textId="47FBBD8C" w:rsidR="00BB46F0" w:rsidRDefault="00BB46F0" w:rsidP="00BB46F0">
            <w:pPr>
              <w:pStyle w:val="TableParagraph"/>
              <w:spacing w:line="223" w:lineRule="exact"/>
              <w:ind w:left="107"/>
              <w:rPr>
                <w:sz w:val="20"/>
              </w:rPr>
            </w:pPr>
          </w:p>
        </w:tc>
        <w:tc>
          <w:tcPr>
            <w:tcW w:w="1008" w:type="dxa"/>
          </w:tcPr>
          <w:p w14:paraId="3A26A56A" w14:textId="77777777" w:rsidR="00BB46F0" w:rsidRDefault="00BB46F0" w:rsidP="00BB46F0">
            <w:pPr>
              <w:pStyle w:val="TableParagraph"/>
              <w:rPr>
                <w:rFonts w:ascii="Times New Roman"/>
                <w:sz w:val="20"/>
              </w:rPr>
            </w:pPr>
          </w:p>
        </w:tc>
        <w:tc>
          <w:tcPr>
            <w:tcW w:w="992" w:type="dxa"/>
          </w:tcPr>
          <w:p w14:paraId="77A49D89" w14:textId="77777777" w:rsidR="00BB46F0" w:rsidRDefault="00BB46F0" w:rsidP="00BB46F0">
            <w:pPr>
              <w:pStyle w:val="TableParagraph"/>
              <w:rPr>
                <w:rFonts w:ascii="Times New Roman"/>
                <w:sz w:val="20"/>
              </w:rPr>
            </w:pPr>
          </w:p>
        </w:tc>
      </w:tr>
      <w:tr w:rsidR="00BB46F0" w14:paraId="2C3D7501" w14:textId="77777777" w:rsidTr="009D5ECC">
        <w:trPr>
          <w:trHeight w:val="2440"/>
        </w:trPr>
        <w:tc>
          <w:tcPr>
            <w:tcW w:w="8082" w:type="dxa"/>
          </w:tcPr>
          <w:p w14:paraId="087915E7" w14:textId="3A61218A" w:rsidR="00BB46F0" w:rsidRDefault="00BB46F0" w:rsidP="00BB46F0">
            <w:pPr>
              <w:pStyle w:val="TableParagraph"/>
              <w:spacing w:before="1"/>
              <w:ind w:left="107" w:right="129"/>
              <w:rPr>
                <w:sz w:val="20"/>
              </w:rPr>
            </w:pPr>
            <w:r>
              <w:rPr>
                <w:sz w:val="20"/>
              </w:rPr>
              <w:t>C)</w:t>
            </w:r>
            <w:r>
              <w:rPr>
                <w:spacing w:val="-5"/>
                <w:sz w:val="20"/>
              </w:rPr>
              <w:t xml:space="preserve"> </w:t>
            </w:r>
            <w:r>
              <w:rPr>
                <w:sz w:val="20"/>
              </w:rPr>
              <w:t>per</w:t>
            </w:r>
            <w:r>
              <w:rPr>
                <w:spacing w:val="40"/>
                <w:sz w:val="20"/>
              </w:rPr>
              <w:t xml:space="preserve"> </w:t>
            </w:r>
            <w:r>
              <w:rPr>
                <w:sz w:val="20"/>
              </w:rPr>
              <w:t>il</w:t>
            </w:r>
            <w:r>
              <w:rPr>
                <w:spacing w:val="-4"/>
                <w:sz w:val="20"/>
              </w:rPr>
              <w:t xml:space="preserve"> </w:t>
            </w:r>
            <w:r>
              <w:rPr>
                <w:sz w:val="20"/>
              </w:rPr>
              <w:t>servizio</w:t>
            </w:r>
            <w:r>
              <w:rPr>
                <w:spacing w:val="-3"/>
                <w:sz w:val="20"/>
              </w:rPr>
              <w:t xml:space="preserve"> </w:t>
            </w:r>
            <w:r>
              <w:rPr>
                <w:sz w:val="20"/>
              </w:rPr>
              <w:t>di</w:t>
            </w:r>
            <w:r>
              <w:rPr>
                <w:spacing w:val="-4"/>
                <w:sz w:val="20"/>
              </w:rPr>
              <w:t xml:space="preserve"> </w:t>
            </w:r>
            <w:r>
              <w:rPr>
                <w:sz w:val="20"/>
              </w:rPr>
              <w:t>ruolo</w:t>
            </w:r>
            <w:r>
              <w:rPr>
                <w:spacing w:val="-3"/>
                <w:sz w:val="20"/>
              </w:rPr>
              <w:t xml:space="preserve"> </w:t>
            </w:r>
            <w:r>
              <w:rPr>
                <w:sz w:val="20"/>
              </w:rPr>
              <w:t>prestato</w:t>
            </w:r>
            <w:r>
              <w:rPr>
                <w:spacing w:val="-3"/>
                <w:sz w:val="20"/>
              </w:rPr>
              <w:t xml:space="preserve"> </w:t>
            </w:r>
            <w:r>
              <w:rPr>
                <w:sz w:val="20"/>
              </w:rPr>
              <w:t>senza soluzione</w:t>
            </w:r>
            <w:r>
              <w:rPr>
                <w:spacing w:val="-4"/>
                <w:sz w:val="20"/>
              </w:rPr>
              <w:t xml:space="preserve"> </w:t>
            </w:r>
            <w:r>
              <w:rPr>
                <w:sz w:val="20"/>
              </w:rPr>
              <w:t>di</w:t>
            </w:r>
            <w:r>
              <w:rPr>
                <w:spacing w:val="-4"/>
                <w:sz w:val="20"/>
              </w:rPr>
              <w:t xml:space="preserve"> </w:t>
            </w:r>
            <w:r>
              <w:rPr>
                <w:sz w:val="20"/>
              </w:rPr>
              <w:t>continuità</w:t>
            </w:r>
            <w:r>
              <w:rPr>
                <w:spacing w:val="-3"/>
                <w:sz w:val="20"/>
              </w:rPr>
              <w:t xml:space="preserve"> </w:t>
            </w:r>
            <w:r>
              <w:rPr>
                <w:sz w:val="20"/>
              </w:rPr>
              <w:t>negli</w:t>
            </w:r>
            <w:r>
              <w:rPr>
                <w:spacing w:val="-4"/>
                <w:sz w:val="20"/>
              </w:rPr>
              <w:t xml:space="preserve"> </w:t>
            </w:r>
            <w:r>
              <w:rPr>
                <w:sz w:val="20"/>
              </w:rPr>
              <w:t>ultimi</w:t>
            </w:r>
            <w:r>
              <w:rPr>
                <w:spacing w:val="-4"/>
                <w:sz w:val="20"/>
              </w:rPr>
              <w:t xml:space="preserve"> </w:t>
            </w:r>
            <w:r>
              <w:rPr>
                <w:sz w:val="20"/>
              </w:rPr>
              <w:t>tre</w:t>
            </w:r>
            <w:r>
              <w:rPr>
                <w:spacing w:val="-4"/>
                <w:sz w:val="20"/>
              </w:rPr>
              <w:t xml:space="preserve"> </w:t>
            </w:r>
            <w:r>
              <w:rPr>
                <w:sz w:val="20"/>
              </w:rPr>
              <w:t>anni scolastici nella scuola di</w:t>
            </w:r>
            <w:r>
              <w:rPr>
                <w:spacing w:val="40"/>
                <w:sz w:val="20"/>
              </w:rPr>
              <w:t xml:space="preserve"> </w:t>
            </w:r>
            <w:r>
              <w:rPr>
                <w:sz w:val="20"/>
              </w:rPr>
              <w:t>attuale titolarità o</w:t>
            </w:r>
            <w:r>
              <w:rPr>
                <w:spacing w:val="40"/>
                <w:sz w:val="20"/>
              </w:rPr>
              <w:t xml:space="preserve"> </w:t>
            </w:r>
            <w:r>
              <w:rPr>
                <w:sz w:val="20"/>
              </w:rPr>
              <w:t>di precedente incarico triennale</w:t>
            </w:r>
            <w:r>
              <w:rPr>
                <w:spacing w:val="40"/>
                <w:sz w:val="20"/>
              </w:rPr>
              <w:t xml:space="preserve"> </w:t>
            </w:r>
            <w:r>
              <w:rPr>
                <w:sz w:val="20"/>
              </w:rPr>
              <w:t>da ambito ovvero nella scuola di servizio per gli ex titolari di Dotazione Organica di Sostegno (DOS) nella scuola secondaria di secondo grado e per i docenti di religione cattolica (5) (in aggiunta a quello previsto dalle lettere A), A1),B),B1),</w:t>
            </w:r>
            <w:r w:rsidR="00836C59">
              <w:rPr>
                <w:sz w:val="20"/>
              </w:rPr>
              <w:t xml:space="preserve"> (Punti 6</w:t>
            </w:r>
            <w:r>
              <w:rPr>
                <w:sz w:val="20"/>
              </w:rPr>
              <w:t>)</w:t>
            </w:r>
          </w:p>
          <w:p w14:paraId="2849EB6E" w14:textId="77777777" w:rsidR="00BB46F0" w:rsidRDefault="00BB46F0" w:rsidP="00BB46F0">
            <w:pPr>
              <w:pStyle w:val="TableParagraph"/>
              <w:ind w:left="107" w:right="2800"/>
              <w:rPr>
                <w:sz w:val="20"/>
              </w:rPr>
            </w:pPr>
            <w:r>
              <w:rPr>
                <w:sz w:val="20"/>
              </w:rPr>
              <w:t>(N.B.:</w:t>
            </w:r>
            <w:r>
              <w:rPr>
                <w:spacing w:val="-5"/>
                <w:sz w:val="20"/>
              </w:rPr>
              <w:t xml:space="preserve"> </w:t>
            </w:r>
            <w:r>
              <w:rPr>
                <w:sz w:val="20"/>
              </w:rPr>
              <w:t>per</w:t>
            </w:r>
            <w:r>
              <w:rPr>
                <w:spacing w:val="-4"/>
                <w:sz w:val="20"/>
              </w:rPr>
              <w:t xml:space="preserve"> </w:t>
            </w:r>
            <w:r>
              <w:rPr>
                <w:sz w:val="20"/>
              </w:rPr>
              <w:t>i</w:t>
            </w:r>
            <w:r>
              <w:rPr>
                <w:spacing w:val="-5"/>
                <w:sz w:val="20"/>
              </w:rPr>
              <w:t xml:space="preserve"> </w:t>
            </w:r>
            <w:r>
              <w:rPr>
                <w:sz w:val="20"/>
              </w:rPr>
              <w:t>trasferimenti</w:t>
            </w:r>
            <w:r>
              <w:rPr>
                <w:spacing w:val="-4"/>
                <w:sz w:val="20"/>
              </w:rPr>
              <w:t xml:space="preserve"> </w:t>
            </w:r>
            <w:r>
              <w:rPr>
                <w:sz w:val="20"/>
              </w:rPr>
              <w:t>d’ufficio</w:t>
            </w:r>
            <w:r>
              <w:rPr>
                <w:spacing w:val="-4"/>
                <w:sz w:val="20"/>
              </w:rPr>
              <w:t xml:space="preserve"> </w:t>
            </w:r>
            <w:r>
              <w:rPr>
                <w:sz w:val="20"/>
              </w:rPr>
              <w:t>si</w:t>
            </w:r>
            <w:r>
              <w:rPr>
                <w:spacing w:val="-5"/>
                <w:sz w:val="20"/>
              </w:rPr>
              <w:t xml:space="preserve"> </w:t>
            </w:r>
            <w:r>
              <w:rPr>
                <w:sz w:val="20"/>
              </w:rPr>
              <w:t>veda</w:t>
            </w:r>
            <w:r>
              <w:rPr>
                <w:spacing w:val="-4"/>
                <w:sz w:val="20"/>
              </w:rPr>
              <w:t xml:space="preserve"> </w:t>
            </w:r>
            <w:r>
              <w:rPr>
                <w:sz w:val="20"/>
              </w:rPr>
              <w:t>anche</w:t>
            </w:r>
            <w:r>
              <w:rPr>
                <w:spacing w:val="-5"/>
                <w:sz w:val="20"/>
              </w:rPr>
              <w:t xml:space="preserve"> </w:t>
            </w:r>
            <w:r>
              <w:rPr>
                <w:sz w:val="20"/>
              </w:rPr>
              <w:t>la</w:t>
            </w:r>
            <w:r>
              <w:rPr>
                <w:spacing w:val="-4"/>
                <w:sz w:val="20"/>
              </w:rPr>
              <w:t xml:space="preserve"> </w:t>
            </w:r>
            <w:r>
              <w:rPr>
                <w:sz w:val="20"/>
              </w:rPr>
              <w:t>nota</w:t>
            </w:r>
            <w:r>
              <w:rPr>
                <w:spacing w:val="-4"/>
                <w:sz w:val="20"/>
              </w:rPr>
              <w:t xml:space="preserve"> </w:t>
            </w:r>
            <w:r>
              <w:rPr>
                <w:sz w:val="20"/>
              </w:rPr>
              <w:t>5</w:t>
            </w:r>
            <w:r>
              <w:rPr>
                <w:spacing w:val="-4"/>
                <w:sz w:val="20"/>
              </w:rPr>
              <w:t xml:space="preserve"> </w:t>
            </w:r>
            <w:r>
              <w:rPr>
                <w:sz w:val="20"/>
              </w:rPr>
              <w:t>bis). Per ogni ulteriore anno di servizio:</w:t>
            </w:r>
          </w:p>
          <w:p w14:paraId="6149971E" w14:textId="77777777" w:rsidR="00BB46F0" w:rsidRDefault="00BB46F0" w:rsidP="00BB46F0">
            <w:pPr>
              <w:pStyle w:val="TableParagraph"/>
              <w:ind w:left="107"/>
              <w:rPr>
                <w:sz w:val="20"/>
              </w:rPr>
            </w:pPr>
            <w:r>
              <w:rPr>
                <w:sz w:val="20"/>
              </w:rPr>
              <w:t>entro</w:t>
            </w:r>
            <w:r>
              <w:rPr>
                <w:spacing w:val="-12"/>
                <w:sz w:val="20"/>
              </w:rPr>
              <w:t xml:space="preserve"> </w:t>
            </w:r>
            <w:r>
              <w:rPr>
                <w:sz w:val="20"/>
              </w:rPr>
              <w:t>il</w:t>
            </w:r>
            <w:r>
              <w:rPr>
                <w:spacing w:val="-11"/>
                <w:sz w:val="20"/>
              </w:rPr>
              <w:t xml:space="preserve"> </w:t>
            </w:r>
            <w:r>
              <w:rPr>
                <w:sz w:val="20"/>
              </w:rPr>
              <w:t>quinquennio Punti</w:t>
            </w:r>
            <w:r>
              <w:rPr>
                <w:spacing w:val="-6"/>
                <w:sz w:val="20"/>
              </w:rPr>
              <w:t xml:space="preserve"> </w:t>
            </w:r>
            <w:r>
              <w:rPr>
                <w:spacing w:val="-10"/>
                <w:sz w:val="20"/>
              </w:rPr>
              <w:t>2</w:t>
            </w:r>
          </w:p>
          <w:p w14:paraId="36D995E5" w14:textId="5E374567" w:rsidR="00BB46F0" w:rsidRDefault="00BB46F0" w:rsidP="00BB46F0">
            <w:pPr>
              <w:pStyle w:val="TableParagraph"/>
              <w:ind w:left="107" w:right="5367"/>
              <w:rPr>
                <w:sz w:val="20"/>
              </w:rPr>
            </w:pPr>
            <w:r>
              <w:rPr>
                <w:sz w:val="20"/>
              </w:rPr>
              <w:t>oltre il quinquennio Punti</w:t>
            </w:r>
            <w:r>
              <w:rPr>
                <w:spacing w:val="-6"/>
                <w:sz w:val="20"/>
              </w:rPr>
              <w:t xml:space="preserve"> </w:t>
            </w:r>
            <w:r>
              <w:rPr>
                <w:spacing w:val="-10"/>
                <w:sz w:val="20"/>
              </w:rPr>
              <w:t>3</w:t>
            </w:r>
          </w:p>
          <w:p w14:paraId="5458337E" w14:textId="77777777" w:rsidR="00BB46F0" w:rsidRDefault="00BB46F0" w:rsidP="00BB46F0">
            <w:pPr>
              <w:pStyle w:val="TableParagraph"/>
              <w:spacing w:line="222" w:lineRule="exact"/>
              <w:ind w:left="107"/>
              <w:rPr>
                <w:sz w:val="20"/>
              </w:rPr>
            </w:pPr>
            <w:r>
              <w:rPr>
                <w:sz w:val="20"/>
              </w:rPr>
              <w:t>per</w:t>
            </w:r>
            <w:r>
              <w:rPr>
                <w:spacing w:val="-5"/>
                <w:sz w:val="20"/>
              </w:rPr>
              <w:t xml:space="preserve"> </w:t>
            </w:r>
            <w:r>
              <w:rPr>
                <w:sz w:val="20"/>
              </w:rPr>
              <w:t>il</w:t>
            </w:r>
            <w:r>
              <w:rPr>
                <w:spacing w:val="-5"/>
                <w:sz w:val="20"/>
              </w:rPr>
              <w:t xml:space="preserve"> </w:t>
            </w:r>
            <w:r>
              <w:rPr>
                <w:sz w:val="20"/>
              </w:rPr>
              <w:t>servizio</w:t>
            </w:r>
            <w:r>
              <w:rPr>
                <w:spacing w:val="-5"/>
                <w:sz w:val="20"/>
              </w:rPr>
              <w:t xml:space="preserve"> </w:t>
            </w:r>
            <w:r>
              <w:rPr>
                <w:sz w:val="20"/>
              </w:rPr>
              <w:t>prestato</w:t>
            </w:r>
            <w:r>
              <w:rPr>
                <w:spacing w:val="-4"/>
                <w:sz w:val="20"/>
              </w:rPr>
              <w:t xml:space="preserve"> </w:t>
            </w:r>
            <w:r>
              <w:rPr>
                <w:sz w:val="20"/>
              </w:rPr>
              <w:t>nelle</w:t>
            </w:r>
            <w:r>
              <w:rPr>
                <w:spacing w:val="-7"/>
                <w:sz w:val="20"/>
              </w:rPr>
              <w:t xml:space="preserve"> </w:t>
            </w:r>
            <w:r>
              <w:rPr>
                <w:sz w:val="20"/>
              </w:rPr>
              <w:t>piccole</w:t>
            </w:r>
            <w:r>
              <w:rPr>
                <w:spacing w:val="-6"/>
                <w:sz w:val="20"/>
              </w:rPr>
              <w:t xml:space="preserve"> </w:t>
            </w:r>
            <w:r>
              <w:rPr>
                <w:sz w:val="20"/>
              </w:rPr>
              <w:t>isole</w:t>
            </w:r>
            <w:r>
              <w:rPr>
                <w:spacing w:val="-6"/>
                <w:sz w:val="20"/>
              </w:rPr>
              <w:t xml:space="preserve"> </w:t>
            </w:r>
            <w:r>
              <w:rPr>
                <w:sz w:val="20"/>
              </w:rPr>
              <w:t>il</w:t>
            </w:r>
            <w:r>
              <w:rPr>
                <w:spacing w:val="-5"/>
                <w:sz w:val="20"/>
              </w:rPr>
              <w:t xml:space="preserve"> </w:t>
            </w:r>
            <w:r>
              <w:rPr>
                <w:sz w:val="20"/>
              </w:rPr>
              <w:t>punteggio</w:t>
            </w:r>
            <w:r>
              <w:rPr>
                <w:spacing w:val="-5"/>
                <w:sz w:val="20"/>
              </w:rPr>
              <w:t xml:space="preserve"> </w:t>
            </w:r>
            <w:r>
              <w:rPr>
                <w:sz w:val="20"/>
              </w:rPr>
              <w:t>si</w:t>
            </w:r>
            <w:r>
              <w:rPr>
                <w:spacing w:val="-5"/>
                <w:sz w:val="20"/>
              </w:rPr>
              <w:t xml:space="preserve"> </w:t>
            </w:r>
            <w:r>
              <w:rPr>
                <w:spacing w:val="-2"/>
                <w:sz w:val="20"/>
              </w:rPr>
              <w:t>raddoppia</w:t>
            </w:r>
          </w:p>
        </w:tc>
        <w:tc>
          <w:tcPr>
            <w:tcW w:w="1136" w:type="dxa"/>
          </w:tcPr>
          <w:p w14:paraId="56BC3AE5" w14:textId="77777777" w:rsidR="00BB46F0" w:rsidRDefault="00BB46F0" w:rsidP="00BB46F0">
            <w:pPr>
              <w:pStyle w:val="TableParagraph"/>
              <w:rPr>
                <w:b/>
                <w:sz w:val="20"/>
              </w:rPr>
            </w:pPr>
          </w:p>
          <w:p w14:paraId="0E2C4008" w14:textId="77777777" w:rsidR="00BB46F0" w:rsidRDefault="00BB46F0" w:rsidP="00BB46F0">
            <w:pPr>
              <w:pStyle w:val="TableParagraph"/>
              <w:rPr>
                <w:b/>
                <w:sz w:val="20"/>
              </w:rPr>
            </w:pPr>
          </w:p>
          <w:p w14:paraId="52A12867" w14:textId="77777777" w:rsidR="00BB46F0" w:rsidRDefault="00BB46F0" w:rsidP="00BB46F0">
            <w:pPr>
              <w:pStyle w:val="TableParagraph"/>
              <w:rPr>
                <w:b/>
                <w:sz w:val="20"/>
              </w:rPr>
            </w:pPr>
          </w:p>
          <w:p w14:paraId="0B97EBC9" w14:textId="77777777" w:rsidR="00BB46F0" w:rsidRDefault="00BB46F0" w:rsidP="00BB46F0">
            <w:pPr>
              <w:pStyle w:val="TableParagraph"/>
              <w:spacing w:before="244"/>
              <w:rPr>
                <w:b/>
                <w:sz w:val="20"/>
              </w:rPr>
            </w:pPr>
          </w:p>
          <w:p w14:paraId="5021845B" w14:textId="27A877E1" w:rsidR="00BB46F0" w:rsidRDefault="00BB46F0" w:rsidP="00BB46F0">
            <w:pPr>
              <w:pStyle w:val="TableParagraph"/>
              <w:ind w:left="107"/>
              <w:rPr>
                <w:sz w:val="20"/>
              </w:rPr>
            </w:pPr>
          </w:p>
        </w:tc>
        <w:tc>
          <w:tcPr>
            <w:tcW w:w="1008" w:type="dxa"/>
          </w:tcPr>
          <w:p w14:paraId="30DF6BBB" w14:textId="77777777" w:rsidR="00BB46F0" w:rsidRDefault="00BB46F0" w:rsidP="00BB46F0">
            <w:pPr>
              <w:pStyle w:val="TableParagraph"/>
              <w:rPr>
                <w:rFonts w:ascii="Times New Roman"/>
                <w:sz w:val="20"/>
              </w:rPr>
            </w:pPr>
          </w:p>
        </w:tc>
        <w:tc>
          <w:tcPr>
            <w:tcW w:w="992" w:type="dxa"/>
          </w:tcPr>
          <w:p w14:paraId="0634A227" w14:textId="77777777" w:rsidR="00BB46F0" w:rsidRDefault="00BB46F0" w:rsidP="00BB46F0">
            <w:pPr>
              <w:pStyle w:val="TableParagraph"/>
              <w:rPr>
                <w:rFonts w:ascii="Times New Roman"/>
                <w:sz w:val="20"/>
              </w:rPr>
            </w:pPr>
          </w:p>
        </w:tc>
      </w:tr>
      <w:tr w:rsidR="00BB46F0" w14:paraId="4A4CABB3" w14:textId="77777777" w:rsidTr="009D5ECC">
        <w:trPr>
          <w:trHeight w:val="978"/>
        </w:trPr>
        <w:tc>
          <w:tcPr>
            <w:tcW w:w="8082" w:type="dxa"/>
          </w:tcPr>
          <w:p w14:paraId="4CBE821A" w14:textId="77777777" w:rsidR="00BB46F0" w:rsidRDefault="00BB46F0" w:rsidP="00BB46F0">
            <w:pPr>
              <w:pStyle w:val="TableParagraph"/>
              <w:spacing w:before="1"/>
              <w:ind w:left="107" w:right="129"/>
              <w:rPr>
                <w:sz w:val="20"/>
              </w:rPr>
            </w:pPr>
            <w:r>
              <w:rPr>
                <w:sz w:val="20"/>
              </w:rPr>
              <w:t>D)</w:t>
            </w:r>
            <w:r>
              <w:rPr>
                <w:spacing w:val="-4"/>
                <w:sz w:val="20"/>
              </w:rPr>
              <w:t xml:space="preserve"> </w:t>
            </w:r>
            <w:r>
              <w:rPr>
                <w:sz w:val="20"/>
              </w:rPr>
              <w:t>a</w:t>
            </w:r>
            <w:r>
              <w:rPr>
                <w:spacing w:val="-3"/>
                <w:sz w:val="20"/>
              </w:rPr>
              <w:t xml:space="preserve"> </w:t>
            </w:r>
            <w:r>
              <w:rPr>
                <w:sz w:val="20"/>
              </w:rPr>
              <w:t>coloro</w:t>
            </w:r>
            <w:r>
              <w:rPr>
                <w:spacing w:val="-3"/>
                <w:sz w:val="20"/>
              </w:rPr>
              <w:t xml:space="preserve"> </w:t>
            </w:r>
            <w:r>
              <w:rPr>
                <w:sz w:val="20"/>
              </w:rPr>
              <w:t>che,</w:t>
            </w:r>
            <w:r>
              <w:rPr>
                <w:spacing w:val="-3"/>
                <w:sz w:val="20"/>
              </w:rPr>
              <w:t xml:space="preserve"> </w:t>
            </w:r>
            <w:r>
              <w:rPr>
                <w:sz w:val="20"/>
              </w:rPr>
              <w:t>per</w:t>
            </w:r>
            <w:r>
              <w:rPr>
                <w:spacing w:val="-3"/>
                <w:sz w:val="20"/>
              </w:rPr>
              <w:t xml:space="preserve"> </w:t>
            </w:r>
            <w:r>
              <w:rPr>
                <w:sz w:val="20"/>
              </w:rPr>
              <w:t>un</w:t>
            </w:r>
            <w:r>
              <w:rPr>
                <w:spacing w:val="-3"/>
                <w:sz w:val="20"/>
              </w:rPr>
              <w:t xml:space="preserve"> </w:t>
            </w:r>
            <w:r>
              <w:rPr>
                <w:sz w:val="20"/>
              </w:rPr>
              <w:t>triennio,</w:t>
            </w:r>
            <w:r>
              <w:rPr>
                <w:spacing w:val="-3"/>
                <w:sz w:val="20"/>
              </w:rPr>
              <w:t xml:space="preserve"> </w:t>
            </w:r>
            <w:r>
              <w:rPr>
                <w:sz w:val="20"/>
              </w:rPr>
              <w:t>a</w:t>
            </w:r>
            <w:r>
              <w:rPr>
                <w:spacing w:val="-3"/>
                <w:sz w:val="20"/>
              </w:rPr>
              <w:t xml:space="preserve"> </w:t>
            </w:r>
            <w:r>
              <w:rPr>
                <w:sz w:val="20"/>
              </w:rPr>
              <w:t>decorrere</w:t>
            </w:r>
            <w:r>
              <w:rPr>
                <w:spacing w:val="-5"/>
                <w:sz w:val="20"/>
              </w:rPr>
              <w:t xml:space="preserve"> </w:t>
            </w:r>
            <w:r>
              <w:rPr>
                <w:sz w:val="20"/>
              </w:rPr>
              <w:t>dalle</w:t>
            </w:r>
            <w:r>
              <w:rPr>
                <w:spacing w:val="-4"/>
                <w:sz w:val="20"/>
              </w:rPr>
              <w:t xml:space="preserve"> </w:t>
            </w:r>
            <w:r>
              <w:rPr>
                <w:sz w:val="20"/>
              </w:rPr>
              <w:t>operazioni</w:t>
            </w:r>
            <w:r>
              <w:rPr>
                <w:spacing w:val="-4"/>
                <w:sz w:val="20"/>
              </w:rPr>
              <w:t xml:space="preserve"> </w:t>
            </w:r>
            <w:r>
              <w:rPr>
                <w:sz w:val="20"/>
              </w:rPr>
              <w:t>di</w:t>
            </w:r>
            <w:r>
              <w:rPr>
                <w:spacing w:val="-4"/>
                <w:sz w:val="20"/>
              </w:rPr>
              <w:t xml:space="preserve"> </w:t>
            </w:r>
            <w:r>
              <w:rPr>
                <w:sz w:val="20"/>
              </w:rPr>
              <w:t>mobilità</w:t>
            </w:r>
            <w:r>
              <w:rPr>
                <w:spacing w:val="-3"/>
                <w:sz w:val="20"/>
              </w:rPr>
              <w:t xml:space="preserve"> </w:t>
            </w:r>
            <w:r>
              <w:rPr>
                <w:sz w:val="20"/>
              </w:rPr>
              <w:t>per</w:t>
            </w:r>
            <w:r>
              <w:rPr>
                <w:spacing w:val="-3"/>
                <w:sz w:val="20"/>
              </w:rPr>
              <w:t xml:space="preserve"> </w:t>
            </w:r>
            <w:r>
              <w:rPr>
                <w:sz w:val="20"/>
              </w:rPr>
              <w:t>l’a.s.</w:t>
            </w:r>
            <w:r>
              <w:rPr>
                <w:spacing w:val="-3"/>
                <w:sz w:val="20"/>
              </w:rPr>
              <w:t xml:space="preserve"> </w:t>
            </w:r>
            <w:r>
              <w:rPr>
                <w:sz w:val="20"/>
              </w:rPr>
              <w:t>2000/2001</w:t>
            </w:r>
            <w:r>
              <w:rPr>
                <w:spacing w:val="-4"/>
                <w:sz w:val="20"/>
              </w:rPr>
              <w:t xml:space="preserve"> </w:t>
            </w:r>
            <w:r>
              <w:rPr>
                <w:sz w:val="20"/>
              </w:rPr>
              <w:t>e fino all’a.s. 2007/2008, non abbiano presentato domanda di trasferimento provinciale o passaggio provinciale o, pur avendo presentato domanda, l’abbiano revocata nei termini</w:t>
            </w:r>
          </w:p>
          <w:p w14:paraId="4391F803" w14:textId="38AEE35E" w:rsidR="00BB46F0" w:rsidRDefault="00BB46F0" w:rsidP="00BB46F0">
            <w:pPr>
              <w:pStyle w:val="TableParagraph"/>
              <w:spacing w:line="225" w:lineRule="exact"/>
              <w:ind w:left="107"/>
              <w:rPr>
                <w:sz w:val="20"/>
              </w:rPr>
            </w:pPr>
            <w:r>
              <w:rPr>
                <w:sz w:val="20"/>
              </w:rPr>
              <w:t>previsti,</w:t>
            </w:r>
            <w:r>
              <w:rPr>
                <w:spacing w:val="-7"/>
                <w:sz w:val="20"/>
              </w:rPr>
              <w:t xml:space="preserve"> </w:t>
            </w:r>
            <w:r>
              <w:rPr>
                <w:sz w:val="20"/>
              </w:rPr>
              <w:t>è</w:t>
            </w:r>
            <w:r>
              <w:rPr>
                <w:spacing w:val="-7"/>
                <w:sz w:val="20"/>
              </w:rPr>
              <w:t xml:space="preserve"> </w:t>
            </w:r>
            <w:r>
              <w:rPr>
                <w:sz w:val="20"/>
              </w:rPr>
              <w:t>riconosciuto,</w:t>
            </w:r>
            <w:r>
              <w:rPr>
                <w:spacing w:val="-6"/>
                <w:sz w:val="20"/>
              </w:rPr>
              <w:t xml:space="preserve"> </w:t>
            </w:r>
            <w:r>
              <w:rPr>
                <w:sz w:val="20"/>
              </w:rPr>
              <w:t>per</w:t>
            </w:r>
            <w:r>
              <w:rPr>
                <w:spacing w:val="-6"/>
                <w:sz w:val="20"/>
              </w:rPr>
              <w:t xml:space="preserve"> </w:t>
            </w:r>
            <w:r>
              <w:rPr>
                <w:sz w:val="20"/>
              </w:rPr>
              <w:t>il</w:t>
            </w:r>
            <w:r>
              <w:rPr>
                <w:spacing w:val="-8"/>
                <w:sz w:val="20"/>
              </w:rPr>
              <w:t xml:space="preserve"> </w:t>
            </w:r>
            <w:r>
              <w:rPr>
                <w:sz w:val="20"/>
              </w:rPr>
              <w:t>predetto</w:t>
            </w:r>
            <w:r>
              <w:rPr>
                <w:spacing w:val="-7"/>
                <w:sz w:val="20"/>
              </w:rPr>
              <w:t xml:space="preserve"> </w:t>
            </w:r>
            <w:r>
              <w:rPr>
                <w:sz w:val="20"/>
              </w:rPr>
              <w:t>triennio,</w:t>
            </w:r>
            <w:r>
              <w:rPr>
                <w:spacing w:val="-6"/>
                <w:sz w:val="20"/>
              </w:rPr>
              <w:t xml:space="preserve"> </w:t>
            </w:r>
            <w:r>
              <w:rPr>
                <w:sz w:val="20"/>
              </w:rPr>
              <w:t>una</w:t>
            </w:r>
            <w:r>
              <w:rPr>
                <w:spacing w:val="-6"/>
                <w:sz w:val="20"/>
              </w:rPr>
              <w:t xml:space="preserve"> </w:t>
            </w:r>
            <w:r>
              <w:rPr>
                <w:sz w:val="20"/>
              </w:rPr>
              <w:t>tantum,</w:t>
            </w:r>
            <w:r>
              <w:rPr>
                <w:spacing w:val="-6"/>
                <w:sz w:val="20"/>
              </w:rPr>
              <w:t xml:space="preserve"> </w:t>
            </w:r>
            <w:r>
              <w:rPr>
                <w:sz w:val="20"/>
              </w:rPr>
              <w:t>un</w:t>
            </w:r>
            <w:r>
              <w:rPr>
                <w:spacing w:val="-6"/>
                <w:sz w:val="20"/>
              </w:rPr>
              <w:t xml:space="preserve"> </w:t>
            </w:r>
            <w:r>
              <w:rPr>
                <w:sz w:val="20"/>
              </w:rPr>
              <w:t>punteggio</w:t>
            </w:r>
            <w:r>
              <w:rPr>
                <w:spacing w:val="-6"/>
                <w:sz w:val="20"/>
              </w:rPr>
              <w:t xml:space="preserve"> </w:t>
            </w:r>
            <w:r>
              <w:rPr>
                <w:sz w:val="20"/>
              </w:rPr>
              <w:t>aggiuntivo</w:t>
            </w:r>
            <w:r>
              <w:rPr>
                <w:spacing w:val="-6"/>
                <w:sz w:val="20"/>
              </w:rPr>
              <w:t xml:space="preserve"> </w:t>
            </w:r>
            <w:r>
              <w:rPr>
                <w:sz w:val="20"/>
              </w:rPr>
              <w:t>di</w:t>
            </w:r>
            <w:r>
              <w:rPr>
                <w:spacing w:val="-7"/>
                <w:sz w:val="20"/>
              </w:rPr>
              <w:t xml:space="preserve"> </w:t>
            </w:r>
            <w:r>
              <w:rPr>
                <w:spacing w:val="-2"/>
                <w:sz w:val="20"/>
              </w:rPr>
              <w:t>(5ter)</w:t>
            </w:r>
            <w:r>
              <w:rPr>
                <w:sz w:val="20"/>
              </w:rPr>
              <w:t xml:space="preserve"> Punti</w:t>
            </w:r>
            <w:r>
              <w:rPr>
                <w:spacing w:val="-6"/>
                <w:sz w:val="20"/>
              </w:rPr>
              <w:t xml:space="preserve"> </w:t>
            </w:r>
            <w:r>
              <w:rPr>
                <w:spacing w:val="-5"/>
                <w:sz w:val="20"/>
              </w:rPr>
              <w:t>10</w:t>
            </w:r>
          </w:p>
        </w:tc>
        <w:tc>
          <w:tcPr>
            <w:tcW w:w="1136" w:type="dxa"/>
          </w:tcPr>
          <w:p w14:paraId="51E45964" w14:textId="77777777" w:rsidR="00BB46F0" w:rsidRDefault="00BB46F0" w:rsidP="00BB46F0">
            <w:pPr>
              <w:pStyle w:val="TableParagraph"/>
              <w:rPr>
                <w:b/>
                <w:sz w:val="20"/>
              </w:rPr>
            </w:pPr>
          </w:p>
          <w:p w14:paraId="4046240D" w14:textId="77777777" w:rsidR="00BB46F0" w:rsidRDefault="00BB46F0" w:rsidP="00BB46F0">
            <w:pPr>
              <w:pStyle w:val="TableParagraph"/>
              <w:rPr>
                <w:b/>
                <w:sz w:val="20"/>
              </w:rPr>
            </w:pPr>
          </w:p>
          <w:p w14:paraId="5DE1CE94" w14:textId="77777777" w:rsidR="00BB46F0" w:rsidRDefault="00BB46F0" w:rsidP="00BB46F0">
            <w:pPr>
              <w:pStyle w:val="TableParagraph"/>
              <w:rPr>
                <w:b/>
                <w:sz w:val="20"/>
              </w:rPr>
            </w:pPr>
          </w:p>
          <w:p w14:paraId="3ABEE506" w14:textId="070F8D08" w:rsidR="00BB46F0" w:rsidRDefault="00BB46F0" w:rsidP="00BB46F0">
            <w:pPr>
              <w:pStyle w:val="TableParagraph"/>
              <w:spacing w:before="1" w:line="225" w:lineRule="exact"/>
              <w:ind w:left="107"/>
              <w:rPr>
                <w:sz w:val="20"/>
              </w:rPr>
            </w:pPr>
          </w:p>
        </w:tc>
        <w:tc>
          <w:tcPr>
            <w:tcW w:w="1008" w:type="dxa"/>
          </w:tcPr>
          <w:p w14:paraId="4864E82D" w14:textId="77777777" w:rsidR="00BB46F0" w:rsidRDefault="00BB46F0" w:rsidP="00BB46F0">
            <w:pPr>
              <w:pStyle w:val="TableParagraph"/>
              <w:rPr>
                <w:rFonts w:ascii="Times New Roman"/>
                <w:sz w:val="20"/>
              </w:rPr>
            </w:pPr>
          </w:p>
        </w:tc>
        <w:tc>
          <w:tcPr>
            <w:tcW w:w="992" w:type="dxa"/>
          </w:tcPr>
          <w:p w14:paraId="622BEDBF" w14:textId="77777777" w:rsidR="00BB46F0" w:rsidRDefault="00BB46F0" w:rsidP="00BB46F0">
            <w:pPr>
              <w:pStyle w:val="TableParagraph"/>
              <w:rPr>
                <w:rFonts w:ascii="Times New Roman"/>
                <w:sz w:val="20"/>
              </w:rPr>
            </w:pPr>
          </w:p>
        </w:tc>
      </w:tr>
    </w:tbl>
    <w:p w14:paraId="7A63E0C5" w14:textId="77777777" w:rsidR="002148D2" w:rsidRDefault="002148D2">
      <w:pPr>
        <w:rPr>
          <w:rFonts w:ascii="Times New Roman"/>
          <w:sz w:val="20"/>
        </w:rPr>
        <w:sectPr w:rsidR="002148D2" w:rsidSect="009D3F1D">
          <w:type w:val="continuous"/>
          <w:pgSz w:w="11910" w:h="16840"/>
          <w:pgMar w:top="520" w:right="280" w:bottom="280" w:left="320" w:header="720" w:footer="720" w:gutter="0"/>
          <w:cols w:space="720"/>
        </w:sectPr>
      </w:pPr>
    </w:p>
    <w:p w14:paraId="64B2D13D" w14:textId="77777777" w:rsidR="002148D2" w:rsidRDefault="002148D2">
      <w:pPr>
        <w:pStyle w:val="Corpotesto"/>
        <w:spacing w:before="3"/>
        <w:ind w:left="0"/>
        <w:jc w:val="left"/>
        <w:rPr>
          <w:rFonts w:ascii="Calibri"/>
          <w:b/>
          <w:sz w:val="2"/>
        </w:rPr>
      </w:pPr>
    </w:p>
    <w:tbl>
      <w:tblPr>
        <w:tblStyle w:val="TableNormal"/>
        <w:tblW w:w="11223"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68"/>
        <w:gridCol w:w="1006"/>
        <w:gridCol w:w="1015"/>
        <w:gridCol w:w="1134"/>
      </w:tblGrid>
      <w:tr w:rsidR="002148D2" w14:paraId="31CA9364" w14:textId="77777777" w:rsidTr="00CD475B">
        <w:trPr>
          <w:trHeight w:val="489"/>
        </w:trPr>
        <w:tc>
          <w:tcPr>
            <w:tcW w:w="8068" w:type="dxa"/>
          </w:tcPr>
          <w:p w14:paraId="3B11EBC0" w14:textId="77777777" w:rsidR="002148D2" w:rsidRDefault="005D0A72">
            <w:pPr>
              <w:pStyle w:val="TableParagraph"/>
              <w:spacing w:before="123"/>
              <w:ind w:left="4"/>
              <w:rPr>
                <w:b/>
                <w:sz w:val="20"/>
              </w:rPr>
            </w:pPr>
            <w:r>
              <w:rPr>
                <w:b/>
                <w:sz w:val="20"/>
              </w:rPr>
              <w:t>A2</w:t>
            </w:r>
            <w:r>
              <w:rPr>
                <w:b/>
                <w:spacing w:val="-4"/>
                <w:sz w:val="20"/>
              </w:rPr>
              <w:t xml:space="preserve"> </w:t>
            </w:r>
            <w:r>
              <w:rPr>
                <w:b/>
                <w:sz w:val="20"/>
              </w:rPr>
              <w:t>–</w:t>
            </w:r>
            <w:r>
              <w:rPr>
                <w:b/>
                <w:spacing w:val="-4"/>
                <w:sz w:val="20"/>
              </w:rPr>
              <w:t xml:space="preserve"> </w:t>
            </w:r>
            <w:r>
              <w:rPr>
                <w:b/>
                <w:sz w:val="20"/>
              </w:rPr>
              <w:t>ESIGENZE</w:t>
            </w:r>
            <w:r>
              <w:rPr>
                <w:b/>
                <w:spacing w:val="-4"/>
                <w:sz w:val="20"/>
              </w:rPr>
              <w:t xml:space="preserve"> </w:t>
            </w:r>
            <w:r>
              <w:rPr>
                <w:b/>
                <w:sz w:val="20"/>
              </w:rPr>
              <w:t>DI</w:t>
            </w:r>
            <w:r>
              <w:rPr>
                <w:b/>
                <w:spacing w:val="-4"/>
                <w:sz w:val="20"/>
              </w:rPr>
              <w:t xml:space="preserve"> </w:t>
            </w:r>
            <w:r>
              <w:rPr>
                <w:b/>
                <w:sz w:val="20"/>
              </w:rPr>
              <w:t>FAMIGLIA</w:t>
            </w:r>
            <w:r>
              <w:rPr>
                <w:b/>
                <w:spacing w:val="-5"/>
                <w:sz w:val="20"/>
              </w:rPr>
              <w:t xml:space="preserve"> </w:t>
            </w:r>
            <w:r>
              <w:rPr>
                <w:b/>
                <w:sz w:val="20"/>
              </w:rPr>
              <w:t>(6)</w:t>
            </w:r>
            <w:r>
              <w:rPr>
                <w:b/>
                <w:spacing w:val="-3"/>
                <w:sz w:val="20"/>
              </w:rPr>
              <w:t xml:space="preserve"> </w:t>
            </w:r>
            <w:r>
              <w:rPr>
                <w:b/>
                <w:spacing w:val="-5"/>
                <w:sz w:val="20"/>
              </w:rPr>
              <w:t>(7)</w:t>
            </w:r>
          </w:p>
        </w:tc>
        <w:tc>
          <w:tcPr>
            <w:tcW w:w="1006" w:type="dxa"/>
          </w:tcPr>
          <w:p w14:paraId="398DEF61" w14:textId="77777777" w:rsidR="002148D2" w:rsidRDefault="002148D2">
            <w:pPr>
              <w:pStyle w:val="TableParagraph"/>
              <w:rPr>
                <w:rFonts w:ascii="Times New Roman"/>
                <w:sz w:val="18"/>
              </w:rPr>
            </w:pPr>
          </w:p>
        </w:tc>
        <w:tc>
          <w:tcPr>
            <w:tcW w:w="1015" w:type="dxa"/>
          </w:tcPr>
          <w:p w14:paraId="152532C9" w14:textId="77777777" w:rsidR="002148D2" w:rsidRDefault="002148D2">
            <w:pPr>
              <w:pStyle w:val="TableParagraph"/>
              <w:rPr>
                <w:rFonts w:ascii="Times New Roman"/>
                <w:sz w:val="18"/>
              </w:rPr>
            </w:pPr>
          </w:p>
        </w:tc>
        <w:tc>
          <w:tcPr>
            <w:tcW w:w="1134" w:type="dxa"/>
            <w:tcBorders>
              <w:right w:val="triple" w:sz="4" w:space="0" w:color="000000"/>
            </w:tcBorders>
          </w:tcPr>
          <w:p w14:paraId="4F19F4A1" w14:textId="77777777" w:rsidR="002148D2" w:rsidRDefault="002148D2">
            <w:pPr>
              <w:pStyle w:val="TableParagraph"/>
              <w:rPr>
                <w:rFonts w:ascii="Times New Roman"/>
                <w:sz w:val="18"/>
              </w:rPr>
            </w:pPr>
          </w:p>
        </w:tc>
      </w:tr>
      <w:tr w:rsidR="002148D2" w14:paraId="4F9F3464" w14:textId="77777777" w:rsidTr="00CD475B">
        <w:trPr>
          <w:trHeight w:val="976"/>
        </w:trPr>
        <w:tc>
          <w:tcPr>
            <w:tcW w:w="8068" w:type="dxa"/>
            <w:vAlign w:val="center"/>
          </w:tcPr>
          <w:p w14:paraId="43852112" w14:textId="77777777" w:rsidR="002148D2" w:rsidRPr="009D5ECC" w:rsidRDefault="002148D2" w:rsidP="009D5ECC">
            <w:pPr>
              <w:pStyle w:val="TableParagraph"/>
              <w:spacing w:before="124"/>
              <w:jc w:val="center"/>
              <w:rPr>
                <w:b/>
                <w:sz w:val="20"/>
              </w:rPr>
            </w:pPr>
          </w:p>
          <w:p w14:paraId="65527CCA" w14:textId="77777777" w:rsidR="002148D2" w:rsidRPr="009D5ECC" w:rsidRDefault="005D0A72" w:rsidP="009D5ECC">
            <w:pPr>
              <w:pStyle w:val="TableParagraph"/>
              <w:ind w:left="4"/>
              <w:jc w:val="center"/>
              <w:rPr>
                <w:b/>
                <w:sz w:val="20"/>
              </w:rPr>
            </w:pPr>
            <w:r w:rsidRPr="009D5ECC">
              <w:rPr>
                <w:b/>
                <w:sz w:val="20"/>
              </w:rPr>
              <w:t>Tipo</w:t>
            </w:r>
            <w:r w:rsidRPr="009D5ECC">
              <w:rPr>
                <w:b/>
                <w:spacing w:val="-4"/>
                <w:sz w:val="20"/>
              </w:rPr>
              <w:t xml:space="preserve"> </w:t>
            </w:r>
            <w:r w:rsidRPr="009D5ECC">
              <w:rPr>
                <w:b/>
                <w:sz w:val="20"/>
              </w:rPr>
              <w:t>di</w:t>
            </w:r>
            <w:r w:rsidRPr="009D5ECC">
              <w:rPr>
                <w:b/>
                <w:spacing w:val="-5"/>
                <w:sz w:val="20"/>
              </w:rPr>
              <w:t xml:space="preserve"> </w:t>
            </w:r>
            <w:r w:rsidRPr="009D5ECC">
              <w:rPr>
                <w:b/>
                <w:spacing w:val="-2"/>
                <w:sz w:val="20"/>
              </w:rPr>
              <w:t>esigenza</w:t>
            </w:r>
          </w:p>
        </w:tc>
        <w:tc>
          <w:tcPr>
            <w:tcW w:w="1006" w:type="dxa"/>
            <w:vAlign w:val="center"/>
          </w:tcPr>
          <w:p w14:paraId="7D811534" w14:textId="77777777" w:rsidR="00BB46F0" w:rsidRPr="009D5ECC" w:rsidRDefault="00BB46F0" w:rsidP="00BB46F0">
            <w:pPr>
              <w:jc w:val="center"/>
              <w:rPr>
                <w:rFonts w:asciiTheme="minorHAnsi" w:hAnsiTheme="minorHAnsi" w:cstheme="minorHAnsi"/>
                <w:b/>
                <w:sz w:val="20"/>
                <w:szCs w:val="20"/>
              </w:rPr>
            </w:pPr>
            <w:r w:rsidRPr="009D5ECC">
              <w:rPr>
                <w:rFonts w:asciiTheme="minorHAnsi" w:hAnsiTheme="minorHAnsi" w:cstheme="minorHAnsi"/>
                <w:b/>
                <w:spacing w:val="-4"/>
                <w:w w:val="105"/>
                <w:sz w:val="20"/>
                <w:szCs w:val="20"/>
              </w:rPr>
              <w:t xml:space="preserve">Si/n </w:t>
            </w:r>
            <w:r w:rsidRPr="009D5ECC">
              <w:rPr>
                <w:rFonts w:asciiTheme="minorHAnsi" w:hAnsiTheme="minorHAnsi" w:cstheme="minorHAnsi"/>
                <w:b/>
                <w:spacing w:val="-10"/>
                <w:w w:val="105"/>
                <w:sz w:val="20"/>
                <w:szCs w:val="20"/>
              </w:rPr>
              <w:t>e</w:t>
            </w:r>
            <w:r w:rsidRPr="009D5ECC">
              <w:rPr>
                <w:rFonts w:asciiTheme="minorHAnsi" w:hAnsiTheme="minorHAnsi" w:cstheme="minorHAnsi"/>
                <w:b/>
                <w:sz w:val="20"/>
                <w:szCs w:val="20"/>
              </w:rPr>
              <w:t xml:space="preserve"> </w:t>
            </w:r>
            <w:r w:rsidRPr="009D5ECC">
              <w:rPr>
                <w:rFonts w:asciiTheme="minorHAnsi" w:hAnsiTheme="minorHAnsi" w:cstheme="minorHAnsi"/>
                <w:b/>
                <w:w w:val="105"/>
                <w:sz w:val="20"/>
                <w:szCs w:val="20"/>
              </w:rPr>
              <w:t>numero</w:t>
            </w:r>
          </w:p>
          <w:p w14:paraId="288A35A3" w14:textId="5C17583C" w:rsidR="002148D2" w:rsidRPr="009D5ECC" w:rsidRDefault="00BB46F0" w:rsidP="00BB46F0">
            <w:pPr>
              <w:pStyle w:val="TableParagraph"/>
              <w:spacing w:before="124"/>
              <w:jc w:val="center"/>
              <w:rPr>
                <w:rFonts w:asciiTheme="minorHAnsi" w:hAnsiTheme="minorHAnsi" w:cstheme="minorHAnsi"/>
                <w:b/>
                <w:sz w:val="20"/>
                <w:szCs w:val="20"/>
              </w:rPr>
            </w:pPr>
            <w:r w:rsidRPr="009D5ECC">
              <w:rPr>
                <w:rFonts w:asciiTheme="minorHAnsi" w:hAnsiTheme="minorHAnsi" w:cstheme="minorHAnsi"/>
                <w:b/>
                <w:spacing w:val="-4"/>
                <w:w w:val="105"/>
                <w:sz w:val="20"/>
                <w:szCs w:val="20"/>
              </w:rPr>
              <w:t>figli</w:t>
            </w:r>
          </w:p>
          <w:p w14:paraId="59388967" w14:textId="72E619FD" w:rsidR="002148D2" w:rsidRPr="009D5ECC" w:rsidRDefault="002148D2" w:rsidP="009D5ECC">
            <w:pPr>
              <w:pStyle w:val="TableParagraph"/>
              <w:ind w:left="86"/>
              <w:jc w:val="center"/>
              <w:rPr>
                <w:rFonts w:asciiTheme="minorHAnsi" w:hAnsiTheme="minorHAnsi" w:cstheme="minorHAnsi"/>
                <w:b/>
                <w:sz w:val="20"/>
                <w:szCs w:val="20"/>
              </w:rPr>
            </w:pPr>
          </w:p>
        </w:tc>
        <w:tc>
          <w:tcPr>
            <w:tcW w:w="1015" w:type="dxa"/>
            <w:vAlign w:val="center"/>
          </w:tcPr>
          <w:p w14:paraId="457A7786" w14:textId="06A0E8D1" w:rsidR="002148D2" w:rsidRPr="009D5ECC" w:rsidRDefault="00BB46F0" w:rsidP="009D5ECC">
            <w:pPr>
              <w:jc w:val="center"/>
              <w:rPr>
                <w:rFonts w:asciiTheme="minorHAnsi" w:hAnsiTheme="minorHAnsi" w:cstheme="minorHAnsi"/>
                <w:sz w:val="20"/>
                <w:szCs w:val="20"/>
              </w:rPr>
            </w:pPr>
            <w:r w:rsidRPr="009D5ECC">
              <w:rPr>
                <w:rFonts w:asciiTheme="minorHAnsi" w:hAnsiTheme="minorHAnsi" w:cstheme="minorHAnsi"/>
                <w:b/>
                <w:spacing w:val="-2"/>
                <w:w w:val="105"/>
                <w:sz w:val="20"/>
                <w:szCs w:val="20"/>
              </w:rPr>
              <w:t>Punteggio</w:t>
            </w:r>
          </w:p>
        </w:tc>
        <w:tc>
          <w:tcPr>
            <w:tcW w:w="1134" w:type="dxa"/>
            <w:tcBorders>
              <w:right w:val="triple" w:sz="4" w:space="0" w:color="000000"/>
            </w:tcBorders>
            <w:vAlign w:val="center"/>
          </w:tcPr>
          <w:p w14:paraId="064828C6" w14:textId="77777777" w:rsidR="002148D2" w:rsidRPr="009D5ECC" w:rsidRDefault="002148D2" w:rsidP="009D5ECC">
            <w:pPr>
              <w:pStyle w:val="TableParagraph"/>
              <w:spacing w:before="2"/>
              <w:jc w:val="center"/>
              <w:rPr>
                <w:rFonts w:asciiTheme="minorHAnsi" w:hAnsiTheme="minorHAnsi" w:cstheme="minorHAnsi"/>
                <w:b/>
                <w:sz w:val="20"/>
                <w:szCs w:val="20"/>
              </w:rPr>
            </w:pPr>
          </w:p>
          <w:p w14:paraId="1950E649" w14:textId="3FDEB113" w:rsidR="002148D2" w:rsidRPr="009D5ECC" w:rsidRDefault="009D5ECC" w:rsidP="009D5ECC">
            <w:pPr>
              <w:pStyle w:val="TableParagraph"/>
              <w:ind w:left="52" w:right="23"/>
              <w:jc w:val="center"/>
              <w:rPr>
                <w:rFonts w:asciiTheme="minorHAnsi" w:hAnsiTheme="minorHAnsi" w:cstheme="minorHAnsi"/>
                <w:b/>
                <w:sz w:val="20"/>
                <w:szCs w:val="20"/>
              </w:rPr>
            </w:pPr>
            <w:r>
              <w:rPr>
                <w:b/>
                <w:spacing w:val="-2"/>
                <w:sz w:val="20"/>
              </w:rPr>
              <w:t xml:space="preserve">Riservato </w:t>
            </w:r>
            <w:r>
              <w:rPr>
                <w:b/>
                <w:sz w:val="20"/>
              </w:rPr>
              <w:t>Al D.S</w:t>
            </w:r>
          </w:p>
        </w:tc>
      </w:tr>
      <w:tr w:rsidR="002148D2" w14:paraId="3AE295DD" w14:textId="77777777" w:rsidTr="00CD475B">
        <w:trPr>
          <w:trHeight w:val="734"/>
        </w:trPr>
        <w:tc>
          <w:tcPr>
            <w:tcW w:w="8068" w:type="dxa"/>
          </w:tcPr>
          <w:p w14:paraId="29A9D12C" w14:textId="66ECADF9" w:rsidR="002148D2" w:rsidRDefault="005D0A72" w:rsidP="00836C59">
            <w:pPr>
              <w:pStyle w:val="TableParagraph"/>
              <w:spacing w:line="240" w:lineRule="atLeast"/>
              <w:ind w:left="470" w:right="79" w:hanging="357"/>
              <w:jc w:val="both"/>
              <w:rPr>
                <w:sz w:val="20"/>
              </w:rPr>
            </w:pPr>
            <w:r>
              <w:rPr>
                <w:sz w:val="20"/>
              </w:rPr>
              <w:t>A)</w:t>
            </w:r>
            <w:r>
              <w:rPr>
                <w:spacing w:val="40"/>
                <w:sz w:val="20"/>
              </w:rPr>
              <w:t xml:space="preserve"> </w:t>
            </w:r>
            <w:r>
              <w:rPr>
                <w:sz w:val="20"/>
              </w:rPr>
              <w:t>per ricongiungimento al coniuge ovvero, nel caso di docenti senza coniuge o separati giudizialmente o consensualmente con atto omologato dal</w:t>
            </w:r>
            <w:r>
              <w:rPr>
                <w:spacing w:val="40"/>
                <w:sz w:val="20"/>
              </w:rPr>
              <w:t xml:space="preserve"> </w:t>
            </w:r>
            <w:r>
              <w:rPr>
                <w:sz w:val="20"/>
              </w:rPr>
              <w:t>tribunale, per ricongiungimento</w:t>
            </w:r>
            <w:r>
              <w:rPr>
                <w:spacing w:val="40"/>
                <w:sz w:val="20"/>
              </w:rPr>
              <w:t xml:space="preserve"> </w:t>
            </w:r>
            <w:r>
              <w:rPr>
                <w:sz w:val="20"/>
              </w:rPr>
              <w:t>ai genitori o ai figli</w:t>
            </w:r>
            <w:r w:rsidR="00BB46F0">
              <w:rPr>
                <w:sz w:val="20"/>
              </w:rPr>
              <w:t xml:space="preserve"> Punti</w:t>
            </w:r>
            <w:r w:rsidR="00BB46F0">
              <w:rPr>
                <w:spacing w:val="-4"/>
                <w:sz w:val="20"/>
              </w:rPr>
              <w:t xml:space="preserve"> </w:t>
            </w:r>
            <w:r w:rsidR="00BB46F0">
              <w:rPr>
                <w:spacing w:val="-10"/>
                <w:sz w:val="20"/>
              </w:rPr>
              <w:t>6</w:t>
            </w:r>
          </w:p>
        </w:tc>
        <w:tc>
          <w:tcPr>
            <w:tcW w:w="1006" w:type="dxa"/>
          </w:tcPr>
          <w:p w14:paraId="72CA4D96" w14:textId="77777777" w:rsidR="002148D2" w:rsidRDefault="002148D2">
            <w:pPr>
              <w:pStyle w:val="TableParagraph"/>
              <w:rPr>
                <w:b/>
                <w:sz w:val="20"/>
              </w:rPr>
            </w:pPr>
          </w:p>
          <w:p w14:paraId="560F7411" w14:textId="77777777" w:rsidR="002148D2" w:rsidRDefault="002148D2">
            <w:pPr>
              <w:pStyle w:val="TableParagraph"/>
              <w:spacing w:before="2"/>
              <w:rPr>
                <w:b/>
                <w:sz w:val="20"/>
              </w:rPr>
            </w:pPr>
          </w:p>
          <w:p w14:paraId="29E4A4B1" w14:textId="732CC747" w:rsidR="002148D2" w:rsidRDefault="002148D2">
            <w:pPr>
              <w:pStyle w:val="TableParagraph"/>
              <w:spacing w:line="223" w:lineRule="exact"/>
              <w:ind w:left="95"/>
              <w:rPr>
                <w:sz w:val="20"/>
              </w:rPr>
            </w:pPr>
          </w:p>
        </w:tc>
        <w:tc>
          <w:tcPr>
            <w:tcW w:w="1015" w:type="dxa"/>
          </w:tcPr>
          <w:p w14:paraId="438EDF16" w14:textId="77777777" w:rsidR="002148D2" w:rsidRDefault="002148D2">
            <w:pPr>
              <w:pStyle w:val="TableParagraph"/>
              <w:rPr>
                <w:rFonts w:ascii="Times New Roman"/>
                <w:sz w:val="18"/>
              </w:rPr>
            </w:pPr>
          </w:p>
        </w:tc>
        <w:tc>
          <w:tcPr>
            <w:tcW w:w="1134" w:type="dxa"/>
            <w:tcBorders>
              <w:right w:val="triple" w:sz="4" w:space="0" w:color="000000"/>
            </w:tcBorders>
          </w:tcPr>
          <w:p w14:paraId="5B111F17" w14:textId="77777777" w:rsidR="002148D2" w:rsidRDefault="002148D2">
            <w:pPr>
              <w:pStyle w:val="TableParagraph"/>
              <w:rPr>
                <w:rFonts w:ascii="Times New Roman"/>
                <w:sz w:val="18"/>
              </w:rPr>
            </w:pPr>
          </w:p>
        </w:tc>
      </w:tr>
      <w:tr w:rsidR="002148D2" w14:paraId="73CF60D6" w14:textId="77777777" w:rsidTr="00CD475B">
        <w:trPr>
          <w:trHeight w:val="417"/>
        </w:trPr>
        <w:tc>
          <w:tcPr>
            <w:tcW w:w="8068" w:type="dxa"/>
            <w:vAlign w:val="center"/>
          </w:tcPr>
          <w:p w14:paraId="219C1754" w14:textId="2D846D99" w:rsidR="002148D2" w:rsidRDefault="005D0A72" w:rsidP="00836C59">
            <w:pPr>
              <w:pStyle w:val="TableParagraph"/>
              <w:spacing w:line="210" w:lineRule="exact"/>
              <w:ind w:left="113"/>
              <w:jc w:val="both"/>
              <w:rPr>
                <w:sz w:val="20"/>
              </w:rPr>
            </w:pPr>
            <w:r>
              <w:rPr>
                <w:sz w:val="20"/>
              </w:rPr>
              <w:t>B)</w:t>
            </w:r>
            <w:r>
              <w:rPr>
                <w:spacing w:val="42"/>
                <w:sz w:val="20"/>
              </w:rPr>
              <w:t xml:space="preserve">  </w:t>
            </w:r>
            <w:r>
              <w:rPr>
                <w:sz w:val="20"/>
              </w:rPr>
              <w:t>per</w:t>
            </w:r>
            <w:r>
              <w:rPr>
                <w:spacing w:val="-2"/>
                <w:sz w:val="20"/>
              </w:rPr>
              <w:t xml:space="preserve"> </w:t>
            </w:r>
            <w:r>
              <w:rPr>
                <w:sz w:val="20"/>
              </w:rPr>
              <w:t>ogni</w:t>
            </w:r>
            <w:r>
              <w:rPr>
                <w:spacing w:val="-4"/>
                <w:sz w:val="20"/>
              </w:rPr>
              <w:t xml:space="preserve"> </w:t>
            </w:r>
            <w:r>
              <w:rPr>
                <w:sz w:val="20"/>
              </w:rPr>
              <w:t>figlio</w:t>
            </w:r>
            <w:r>
              <w:rPr>
                <w:spacing w:val="-2"/>
                <w:sz w:val="20"/>
              </w:rPr>
              <w:t xml:space="preserve"> </w:t>
            </w:r>
            <w:r>
              <w:rPr>
                <w:sz w:val="20"/>
              </w:rPr>
              <w:t>di</w:t>
            </w:r>
            <w:r>
              <w:rPr>
                <w:spacing w:val="-4"/>
                <w:sz w:val="20"/>
              </w:rPr>
              <w:t xml:space="preserve"> </w:t>
            </w:r>
            <w:r>
              <w:rPr>
                <w:sz w:val="20"/>
              </w:rPr>
              <w:t>età</w:t>
            </w:r>
            <w:r>
              <w:rPr>
                <w:spacing w:val="-2"/>
                <w:sz w:val="20"/>
              </w:rPr>
              <w:t xml:space="preserve"> </w:t>
            </w:r>
            <w:r>
              <w:rPr>
                <w:sz w:val="20"/>
              </w:rPr>
              <w:t>inferiore</w:t>
            </w:r>
            <w:r>
              <w:rPr>
                <w:spacing w:val="-1"/>
                <w:sz w:val="20"/>
              </w:rPr>
              <w:t xml:space="preserve"> </w:t>
            </w:r>
            <w:r>
              <w:rPr>
                <w:sz w:val="20"/>
              </w:rPr>
              <w:t>a</w:t>
            </w:r>
            <w:r>
              <w:rPr>
                <w:spacing w:val="-2"/>
                <w:sz w:val="20"/>
              </w:rPr>
              <w:t xml:space="preserve"> </w:t>
            </w:r>
            <w:r>
              <w:rPr>
                <w:sz w:val="20"/>
              </w:rPr>
              <w:t>sei</w:t>
            </w:r>
            <w:r>
              <w:rPr>
                <w:spacing w:val="-4"/>
                <w:sz w:val="20"/>
              </w:rPr>
              <w:t xml:space="preserve"> </w:t>
            </w:r>
            <w:r>
              <w:rPr>
                <w:sz w:val="20"/>
              </w:rPr>
              <w:t>anni</w:t>
            </w:r>
            <w:r>
              <w:rPr>
                <w:spacing w:val="-3"/>
                <w:sz w:val="20"/>
              </w:rPr>
              <w:t xml:space="preserve"> </w:t>
            </w:r>
            <w:r>
              <w:rPr>
                <w:spacing w:val="-5"/>
                <w:sz w:val="20"/>
              </w:rPr>
              <w:t>(8)</w:t>
            </w:r>
            <w:r w:rsidR="00BB46F0">
              <w:rPr>
                <w:sz w:val="20"/>
              </w:rPr>
              <w:t xml:space="preserve"> Punti</w:t>
            </w:r>
            <w:r w:rsidR="00BB46F0">
              <w:rPr>
                <w:spacing w:val="-4"/>
                <w:sz w:val="20"/>
              </w:rPr>
              <w:t xml:space="preserve"> </w:t>
            </w:r>
            <w:r w:rsidR="00BB46F0">
              <w:rPr>
                <w:spacing w:val="-10"/>
                <w:sz w:val="20"/>
              </w:rPr>
              <w:t>4</w:t>
            </w:r>
          </w:p>
        </w:tc>
        <w:tc>
          <w:tcPr>
            <w:tcW w:w="1006" w:type="dxa"/>
            <w:vAlign w:val="center"/>
          </w:tcPr>
          <w:p w14:paraId="7C37B566" w14:textId="0D87201B" w:rsidR="002148D2" w:rsidRDefault="002148D2" w:rsidP="009D5ECC">
            <w:pPr>
              <w:pStyle w:val="TableParagraph"/>
              <w:spacing w:line="210" w:lineRule="exact"/>
              <w:ind w:left="141"/>
              <w:rPr>
                <w:sz w:val="20"/>
              </w:rPr>
            </w:pPr>
          </w:p>
        </w:tc>
        <w:tc>
          <w:tcPr>
            <w:tcW w:w="1015" w:type="dxa"/>
          </w:tcPr>
          <w:p w14:paraId="0036F9A1" w14:textId="77777777" w:rsidR="002148D2" w:rsidRDefault="002148D2">
            <w:pPr>
              <w:pStyle w:val="TableParagraph"/>
              <w:rPr>
                <w:rFonts w:ascii="Times New Roman"/>
                <w:sz w:val="16"/>
              </w:rPr>
            </w:pPr>
          </w:p>
        </w:tc>
        <w:tc>
          <w:tcPr>
            <w:tcW w:w="1134" w:type="dxa"/>
            <w:tcBorders>
              <w:right w:val="triple" w:sz="4" w:space="0" w:color="000000"/>
            </w:tcBorders>
          </w:tcPr>
          <w:p w14:paraId="5813346F" w14:textId="77777777" w:rsidR="002148D2" w:rsidRDefault="002148D2">
            <w:pPr>
              <w:pStyle w:val="TableParagraph"/>
              <w:rPr>
                <w:rFonts w:ascii="Times New Roman"/>
                <w:sz w:val="16"/>
              </w:rPr>
            </w:pPr>
          </w:p>
        </w:tc>
      </w:tr>
      <w:tr w:rsidR="002148D2" w14:paraId="1161A359" w14:textId="77777777" w:rsidTr="00CD475B">
        <w:trPr>
          <w:trHeight w:val="976"/>
        </w:trPr>
        <w:tc>
          <w:tcPr>
            <w:tcW w:w="8068" w:type="dxa"/>
          </w:tcPr>
          <w:p w14:paraId="75C2EA26" w14:textId="62F4B896" w:rsidR="002148D2" w:rsidRDefault="005D0A72" w:rsidP="00836C59">
            <w:pPr>
              <w:pStyle w:val="TableParagraph"/>
              <w:ind w:left="113" w:right="79"/>
              <w:jc w:val="both"/>
              <w:rPr>
                <w:sz w:val="20"/>
              </w:rPr>
            </w:pPr>
            <w:r>
              <w:rPr>
                <w:sz w:val="20"/>
              </w:rPr>
              <w:t>C)</w:t>
            </w:r>
            <w:r>
              <w:rPr>
                <w:spacing w:val="40"/>
                <w:sz w:val="20"/>
              </w:rPr>
              <w:t xml:space="preserve"> </w:t>
            </w:r>
            <w:r>
              <w:rPr>
                <w:sz w:val="20"/>
              </w:rPr>
              <w:t>per</w:t>
            </w:r>
            <w:r>
              <w:rPr>
                <w:spacing w:val="-3"/>
                <w:sz w:val="20"/>
              </w:rPr>
              <w:t xml:space="preserve"> </w:t>
            </w:r>
            <w:r>
              <w:rPr>
                <w:sz w:val="20"/>
              </w:rPr>
              <w:t>ogni</w:t>
            </w:r>
            <w:r>
              <w:rPr>
                <w:spacing w:val="-4"/>
                <w:sz w:val="20"/>
              </w:rPr>
              <w:t xml:space="preserve"> </w:t>
            </w:r>
            <w:r>
              <w:rPr>
                <w:sz w:val="20"/>
              </w:rPr>
              <w:t>figlio</w:t>
            </w:r>
            <w:r>
              <w:rPr>
                <w:spacing w:val="-3"/>
                <w:sz w:val="20"/>
              </w:rPr>
              <w:t xml:space="preserve"> </w:t>
            </w:r>
            <w:r>
              <w:rPr>
                <w:sz w:val="20"/>
              </w:rPr>
              <w:t>di</w:t>
            </w:r>
            <w:r>
              <w:rPr>
                <w:spacing w:val="-4"/>
                <w:sz w:val="20"/>
              </w:rPr>
              <w:t xml:space="preserve"> </w:t>
            </w:r>
            <w:r>
              <w:rPr>
                <w:sz w:val="20"/>
              </w:rPr>
              <w:t>età</w:t>
            </w:r>
            <w:r>
              <w:rPr>
                <w:spacing w:val="-3"/>
                <w:sz w:val="20"/>
              </w:rPr>
              <w:t xml:space="preserve"> </w:t>
            </w:r>
            <w:r>
              <w:rPr>
                <w:sz w:val="20"/>
              </w:rPr>
              <w:t>superiore</w:t>
            </w:r>
            <w:r>
              <w:rPr>
                <w:spacing w:val="-4"/>
                <w:sz w:val="20"/>
              </w:rPr>
              <w:t xml:space="preserve"> </w:t>
            </w:r>
            <w:r>
              <w:rPr>
                <w:sz w:val="20"/>
              </w:rPr>
              <w:t>ai</w:t>
            </w:r>
            <w:r>
              <w:rPr>
                <w:spacing w:val="-4"/>
                <w:sz w:val="20"/>
              </w:rPr>
              <w:t xml:space="preserve"> </w:t>
            </w:r>
            <w:r>
              <w:rPr>
                <w:sz w:val="20"/>
              </w:rPr>
              <w:t>sei</w:t>
            </w:r>
            <w:r>
              <w:rPr>
                <w:spacing w:val="-4"/>
                <w:sz w:val="20"/>
              </w:rPr>
              <w:t xml:space="preserve"> </w:t>
            </w:r>
            <w:r>
              <w:rPr>
                <w:sz w:val="20"/>
              </w:rPr>
              <w:t>anni,</w:t>
            </w:r>
            <w:r>
              <w:rPr>
                <w:spacing w:val="-3"/>
                <w:sz w:val="20"/>
              </w:rPr>
              <w:t xml:space="preserve"> </w:t>
            </w:r>
            <w:r>
              <w:rPr>
                <w:sz w:val="20"/>
              </w:rPr>
              <w:t>ma</w:t>
            </w:r>
            <w:r>
              <w:rPr>
                <w:spacing w:val="-3"/>
                <w:sz w:val="20"/>
              </w:rPr>
              <w:t xml:space="preserve"> </w:t>
            </w:r>
            <w:r>
              <w:rPr>
                <w:sz w:val="20"/>
              </w:rPr>
              <w:t>che</w:t>
            </w:r>
            <w:r>
              <w:rPr>
                <w:spacing w:val="-4"/>
                <w:sz w:val="20"/>
              </w:rPr>
              <w:t xml:space="preserve"> </w:t>
            </w:r>
            <w:r>
              <w:rPr>
                <w:sz w:val="20"/>
              </w:rPr>
              <w:t>non</w:t>
            </w:r>
            <w:r>
              <w:rPr>
                <w:spacing w:val="-4"/>
                <w:sz w:val="20"/>
              </w:rPr>
              <w:t xml:space="preserve"> </w:t>
            </w:r>
            <w:r>
              <w:rPr>
                <w:sz w:val="20"/>
              </w:rPr>
              <w:t>abbia</w:t>
            </w:r>
            <w:r>
              <w:rPr>
                <w:spacing w:val="-3"/>
                <w:sz w:val="20"/>
              </w:rPr>
              <w:t xml:space="preserve"> </w:t>
            </w:r>
            <w:r>
              <w:rPr>
                <w:sz w:val="20"/>
              </w:rPr>
              <w:t>superato</w:t>
            </w:r>
            <w:r>
              <w:rPr>
                <w:spacing w:val="-3"/>
                <w:sz w:val="20"/>
              </w:rPr>
              <w:t xml:space="preserve"> </w:t>
            </w:r>
            <w:r>
              <w:rPr>
                <w:sz w:val="20"/>
              </w:rPr>
              <w:t>il</w:t>
            </w:r>
            <w:r>
              <w:rPr>
                <w:spacing w:val="-4"/>
                <w:sz w:val="20"/>
              </w:rPr>
              <w:t xml:space="preserve"> </w:t>
            </w:r>
            <w:r>
              <w:rPr>
                <w:sz w:val="20"/>
              </w:rPr>
              <w:t>diciottesimo</w:t>
            </w:r>
            <w:r>
              <w:rPr>
                <w:spacing w:val="40"/>
                <w:sz w:val="20"/>
              </w:rPr>
              <w:t xml:space="preserve"> </w:t>
            </w:r>
            <w:r>
              <w:rPr>
                <w:sz w:val="20"/>
              </w:rPr>
              <w:t>anno di età (8) ovvero per ogni figlio maggiorenne che risulti totalmente o permanentemente inabile a proficuo lavoro)</w:t>
            </w:r>
            <w:r w:rsidR="00BB46F0">
              <w:rPr>
                <w:sz w:val="20"/>
              </w:rPr>
              <w:t xml:space="preserve"> Punti</w:t>
            </w:r>
            <w:r w:rsidR="00BB46F0">
              <w:rPr>
                <w:spacing w:val="-5"/>
                <w:sz w:val="20"/>
              </w:rPr>
              <w:t xml:space="preserve"> </w:t>
            </w:r>
            <w:r w:rsidR="00BB46F0">
              <w:rPr>
                <w:spacing w:val="-10"/>
                <w:sz w:val="20"/>
              </w:rPr>
              <w:t>3</w:t>
            </w:r>
          </w:p>
        </w:tc>
        <w:tc>
          <w:tcPr>
            <w:tcW w:w="1006" w:type="dxa"/>
          </w:tcPr>
          <w:p w14:paraId="519DB01C" w14:textId="77777777" w:rsidR="002148D2" w:rsidRDefault="002148D2">
            <w:pPr>
              <w:pStyle w:val="TableParagraph"/>
              <w:spacing w:before="122"/>
              <w:rPr>
                <w:b/>
                <w:sz w:val="20"/>
              </w:rPr>
            </w:pPr>
          </w:p>
          <w:p w14:paraId="297A0933" w14:textId="1E6D6DE1" w:rsidR="002148D2" w:rsidRDefault="002148D2">
            <w:pPr>
              <w:pStyle w:val="TableParagraph"/>
              <w:ind w:left="141"/>
              <w:rPr>
                <w:sz w:val="20"/>
              </w:rPr>
            </w:pPr>
          </w:p>
        </w:tc>
        <w:tc>
          <w:tcPr>
            <w:tcW w:w="1015" w:type="dxa"/>
          </w:tcPr>
          <w:p w14:paraId="49BFBA00" w14:textId="77777777" w:rsidR="002148D2" w:rsidRDefault="002148D2">
            <w:pPr>
              <w:pStyle w:val="TableParagraph"/>
              <w:rPr>
                <w:rFonts w:ascii="Times New Roman"/>
                <w:sz w:val="18"/>
              </w:rPr>
            </w:pPr>
          </w:p>
        </w:tc>
        <w:tc>
          <w:tcPr>
            <w:tcW w:w="1134" w:type="dxa"/>
            <w:tcBorders>
              <w:right w:val="triple" w:sz="4" w:space="0" w:color="000000"/>
            </w:tcBorders>
          </w:tcPr>
          <w:p w14:paraId="5B4F6EFC" w14:textId="77777777" w:rsidR="002148D2" w:rsidRDefault="002148D2">
            <w:pPr>
              <w:pStyle w:val="TableParagraph"/>
              <w:rPr>
                <w:rFonts w:ascii="Times New Roman"/>
                <w:sz w:val="18"/>
              </w:rPr>
            </w:pPr>
          </w:p>
        </w:tc>
      </w:tr>
      <w:tr w:rsidR="002148D2" w14:paraId="04CDBDE4" w14:textId="77777777" w:rsidTr="00CD475B">
        <w:trPr>
          <w:trHeight w:val="731"/>
        </w:trPr>
        <w:tc>
          <w:tcPr>
            <w:tcW w:w="8068" w:type="dxa"/>
          </w:tcPr>
          <w:p w14:paraId="69C45317" w14:textId="77777777" w:rsidR="002148D2" w:rsidRDefault="005D0A72" w:rsidP="00836C59">
            <w:pPr>
              <w:pStyle w:val="TableParagraph"/>
              <w:spacing w:before="1"/>
              <w:ind w:left="113"/>
              <w:jc w:val="both"/>
              <w:rPr>
                <w:sz w:val="20"/>
              </w:rPr>
            </w:pPr>
            <w:r>
              <w:rPr>
                <w:sz w:val="20"/>
              </w:rPr>
              <w:t>D)</w:t>
            </w:r>
            <w:r>
              <w:rPr>
                <w:spacing w:val="-9"/>
                <w:sz w:val="20"/>
              </w:rPr>
              <w:t xml:space="preserve"> </w:t>
            </w:r>
            <w:r>
              <w:rPr>
                <w:sz w:val="20"/>
              </w:rPr>
              <w:t>per</w:t>
            </w:r>
            <w:r>
              <w:rPr>
                <w:spacing w:val="-8"/>
                <w:sz w:val="20"/>
              </w:rPr>
              <w:t xml:space="preserve"> </w:t>
            </w:r>
            <w:r>
              <w:rPr>
                <w:sz w:val="20"/>
              </w:rPr>
              <w:t>la</w:t>
            </w:r>
            <w:r>
              <w:rPr>
                <w:spacing w:val="-7"/>
                <w:sz w:val="20"/>
              </w:rPr>
              <w:t xml:space="preserve"> </w:t>
            </w:r>
            <w:r>
              <w:rPr>
                <w:sz w:val="20"/>
              </w:rPr>
              <w:t>cura</w:t>
            </w:r>
            <w:r>
              <w:rPr>
                <w:spacing w:val="-5"/>
                <w:sz w:val="20"/>
              </w:rPr>
              <w:t xml:space="preserve"> </w:t>
            </w:r>
            <w:r>
              <w:rPr>
                <w:sz w:val="20"/>
              </w:rPr>
              <w:t>e</w:t>
            </w:r>
            <w:r>
              <w:rPr>
                <w:spacing w:val="-9"/>
                <w:sz w:val="20"/>
              </w:rPr>
              <w:t xml:space="preserve"> </w:t>
            </w:r>
            <w:r>
              <w:rPr>
                <w:sz w:val="20"/>
              </w:rPr>
              <w:t>l'assistenza</w:t>
            </w:r>
            <w:r>
              <w:rPr>
                <w:spacing w:val="-7"/>
                <w:sz w:val="20"/>
              </w:rPr>
              <w:t xml:space="preserve"> </w:t>
            </w:r>
            <w:r>
              <w:rPr>
                <w:sz w:val="20"/>
              </w:rPr>
              <w:t>dei</w:t>
            </w:r>
            <w:r>
              <w:rPr>
                <w:spacing w:val="-8"/>
                <w:sz w:val="20"/>
              </w:rPr>
              <w:t xml:space="preserve"> </w:t>
            </w:r>
            <w:r>
              <w:rPr>
                <w:sz w:val="20"/>
              </w:rPr>
              <w:t>figli</w:t>
            </w:r>
            <w:r>
              <w:rPr>
                <w:spacing w:val="-8"/>
                <w:sz w:val="20"/>
              </w:rPr>
              <w:t xml:space="preserve"> </w:t>
            </w:r>
            <w:r>
              <w:rPr>
                <w:sz w:val="20"/>
              </w:rPr>
              <w:t>disabili</w:t>
            </w:r>
            <w:r>
              <w:rPr>
                <w:spacing w:val="-8"/>
                <w:sz w:val="20"/>
              </w:rPr>
              <w:t xml:space="preserve"> </w:t>
            </w:r>
            <w:r>
              <w:rPr>
                <w:sz w:val="20"/>
              </w:rPr>
              <w:t>fisici,</w:t>
            </w:r>
            <w:r>
              <w:rPr>
                <w:spacing w:val="-7"/>
                <w:sz w:val="20"/>
              </w:rPr>
              <w:t xml:space="preserve"> </w:t>
            </w:r>
            <w:r>
              <w:rPr>
                <w:sz w:val="20"/>
              </w:rPr>
              <w:t>psichici</w:t>
            </w:r>
            <w:r>
              <w:rPr>
                <w:spacing w:val="-8"/>
                <w:sz w:val="20"/>
              </w:rPr>
              <w:t xml:space="preserve"> </w:t>
            </w:r>
            <w:r>
              <w:rPr>
                <w:sz w:val="20"/>
              </w:rPr>
              <w:t>o</w:t>
            </w:r>
            <w:r>
              <w:rPr>
                <w:spacing w:val="-8"/>
                <w:sz w:val="20"/>
              </w:rPr>
              <w:t xml:space="preserve"> </w:t>
            </w:r>
            <w:r>
              <w:rPr>
                <w:sz w:val="20"/>
              </w:rPr>
              <w:t>sensoriali,</w:t>
            </w:r>
            <w:r>
              <w:rPr>
                <w:spacing w:val="-7"/>
                <w:sz w:val="20"/>
              </w:rPr>
              <w:t xml:space="preserve"> </w:t>
            </w:r>
            <w:r>
              <w:rPr>
                <w:sz w:val="20"/>
              </w:rPr>
              <w:t>tossicodipendenti,</w:t>
            </w:r>
            <w:r>
              <w:rPr>
                <w:spacing w:val="31"/>
                <w:sz w:val="20"/>
              </w:rPr>
              <w:t xml:space="preserve"> </w:t>
            </w:r>
            <w:r>
              <w:rPr>
                <w:sz w:val="20"/>
              </w:rPr>
              <w:t>ovvero</w:t>
            </w:r>
            <w:r>
              <w:rPr>
                <w:spacing w:val="-7"/>
                <w:sz w:val="20"/>
              </w:rPr>
              <w:t xml:space="preserve"> </w:t>
            </w:r>
            <w:r>
              <w:rPr>
                <w:sz w:val="20"/>
              </w:rPr>
              <w:t>del coniuge</w:t>
            </w:r>
            <w:r>
              <w:rPr>
                <w:spacing w:val="26"/>
                <w:sz w:val="20"/>
              </w:rPr>
              <w:t xml:space="preserve"> </w:t>
            </w:r>
            <w:r>
              <w:rPr>
                <w:sz w:val="20"/>
              </w:rPr>
              <w:t>o</w:t>
            </w:r>
            <w:r>
              <w:rPr>
                <w:spacing w:val="28"/>
                <w:sz w:val="20"/>
              </w:rPr>
              <w:t xml:space="preserve"> </w:t>
            </w:r>
            <w:r>
              <w:rPr>
                <w:sz w:val="20"/>
              </w:rPr>
              <w:t>del</w:t>
            </w:r>
            <w:r>
              <w:rPr>
                <w:spacing w:val="28"/>
                <w:sz w:val="20"/>
              </w:rPr>
              <w:t xml:space="preserve"> </w:t>
            </w:r>
            <w:r>
              <w:rPr>
                <w:sz w:val="20"/>
              </w:rPr>
              <w:t>genitore</w:t>
            </w:r>
            <w:r>
              <w:rPr>
                <w:spacing w:val="27"/>
                <w:sz w:val="20"/>
              </w:rPr>
              <w:t xml:space="preserve"> </w:t>
            </w:r>
            <w:r>
              <w:rPr>
                <w:sz w:val="20"/>
              </w:rPr>
              <w:t>totalmente</w:t>
            </w:r>
            <w:r>
              <w:rPr>
                <w:spacing w:val="29"/>
                <w:sz w:val="20"/>
              </w:rPr>
              <w:t xml:space="preserve"> </w:t>
            </w:r>
            <w:r>
              <w:rPr>
                <w:sz w:val="20"/>
              </w:rPr>
              <w:t>e</w:t>
            </w:r>
            <w:r>
              <w:rPr>
                <w:spacing w:val="27"/>
                <w:sz w:val="20"/>
              </w:rPr>
              <w:t xml:space="preserve"> </w:t>
            </w:r>
            <w:r>
              <w:rPr>
                <w:sz w:val="20"/>
              </w:rPr>
              <w:t>permanentemente</w:t>
            </w:r>
            <w:r>
              <w:rPr>
                <w:spacing w:val="28"/>
                <w:sz w:val="20"/>
              </w:rPr>
              <w:t xml:space="preserve"> </w:t>
            </w:r>
            <w:r>
              <w:rPr>
                <w:sz w:val="20"/>
              </w:rPr>
              <w:t>inabili</w:t>
            </w:r>
            <w:r>
              <w:rPr>
                <w:spacing w:val="28"/>
                <w:sz w:val="20"/>
              </w:rPr>
              <w:t xml:space="preserve"> </w:t>
            </w:r>
            <w:r>
              <w:rPr>
                <w:sz w:val="20"/>
              </w:rPr>
              <w:t>al</w:t>
            </w:r>
            <w:r>
              <w:rPr>
                <w:spacing w:val="27"/>
                <w:sz w:val="20"/>
              </w:rPr>
              <w:t xml:space="preserve"> </w:t>
            </w:r>
            <w:r>
              <w:rPr>
                <w:sz w:val="20"/>
              </w:rPr>
              <w:t>lavoro</w:t>
            </w:r>
            <w:r>
              <w:rPr>
                <w:spacing w:val="79"/>
                <w:w w:val="150"/>
                <w:sz w:val="20"/>
              </w:rPr>
              <w:t xml:space="preserve"> </w:t>
            </w:r>
            <w:r>
              <w:rPr>
                <w:sz w:val="20"/>
              </w:rPr>
              <w:t>che</w:t>
            </w:r>
            <w:r>
              <w:rPr>
                <w:spacing w:val="78"/>
                <w:w w:val="150"/>
                <w:sz w:val="20"/>
              </w:rPr>
              <w:t xml:space="preserve"> </w:t>
            </w:r>
            <w:r>
              <w:rPr>
                <w:sz w:val="20"/>
              </w:rPr>
              <w:t>possono</w:t>
            </w:r>
            <w:r>
              <w:rPr>
                <w:spacing w:val="28"/>
                <w:sz w:val="20"/>
              </w:rPr>
              <w:t xml:space="preserve"> </w:t>
            </w:r>
            <w:r>
              <w:rPr>
                <w:spacing w:val="-2"/>
                <w:sz w:val="20"/>
              </w:rPr>
              <w:t>essere</w:t>
            </w:r>
          </w:p>
          <w:p w14:paraId="2BB47751" w14:textId="7CB6D5D8" w:rsidR="002148D2" w:rsidRDefault="005D0A72" w:rsidP="00836C59">
            <w:pPr>
              <w:pStyle w:val="TableParagraph"/>
              <w:spacing w:line="222" w:lineRule="exact"/>
              <w:ind w:left="4"/>
              <w:jc w:val="both"/>
              <w:rPr>
                <w:sz w:val="20"/>
              </w:rPr>
            </w:pPr>
            <w:r>
              <w:rPr>
                <w:sz w:val="20"/>
              </w:rPr>
              <w:t>assistiti</w:t>
            </w:r>
            <w:r>
              <w:rPr>
                <w:spacing w:val="-11"/>
                <w:sz w:val="20"/>
              </w:rPr>
              <w:t xml:space="preserve"> </w:t>
            </w:r>
            <w:r>
              <w:rPr>
                <w:sz w:val="20"/>
              </w:rPr>
              <w:t>soltanto</w:t>
            </w:r>
            <w:r>
              <w:rPr>
                <w:spacing w:val="-7"/>
                <w:sz w:val="20"/>
              </w:rPr>
              <w:t xml:space="preserve"> </w:t>
            </w:r>
            <w:r>
              <w:rPr>
                <w:sz w:val="20"/>
              </w:rPr>
              <w:t>nel</w:t>
            </w:r>
            <w:r>
              <w:rPr>
                <w:spacing w:val="-8"/>
                <w:sz w:val="20"/>
              </w:rPr>
              <w:t xml:space="preserve"> </w:t>
            </w:r>
            <w:r>
              <w:rPr>
                <w:sz w:val="20"/>
              </w:rPr>
              <w:t>comune</w:t>
            </w:r>
            <w:r>
              <w:rPr>
                <w:spacing w:val="-9"/>
                <w:sz w:val="20"/>
              </w:rPr>
              <w:t xml:space="preserve"> </w:t>
            </w:r>
            <w:r>
              <w:rPr>
                <w:sz w:val="20"/>
              </w:rPr>
              <w:t>richiesto</w:t>
            </w:r>
            <w:r>
              <w:rPr>
                <w:spacing w:val="-7"/>
                <w:sz w:val="20"/>
              </w:rPr>
              <w:t xml:space="preserve"> </w:t>
            </w:r>
            <w:r>
              <w:rPr>
                <w:spacing w:val="-5"/>
                <w:sz w:val="20"/>
              </w:rPr>
              <w:t>(9)</w:t>
            </w:r>
            <w:r w:rsidR="00BB46F0">
              <w:rPr>
                <w:sz w:val="20"/>
              </w:rPr>
              <w:t xml:space="preserve"> Punti</w:t>
            </w:r>
            <w:r w:rsidR="00BB46F0">
              <w:rPr>
                <w:spacing w:val="-4"/>
                <w:sz w:val="20"/>
              </w:rPr>
              <w:t xml:space="preserve"> </w:t>
            </w:r>
            <w:r w:rsidR="00BB46F0">
              <w:rPr>
                <w:spacing w:val="-10"/>
                <w:sz w:val="20"/>
              </w:rPr>
              <w:t>6</w:t>
            </w:r>
          </w:p>
        </w:tc>
        <w:tc>
          <w:tcPr>
            <w:tcW w:w="1006" w:type="dxa"/>
          </w:tcPr>
          <w:p w14:paraId="45522FB9" w14:textId="7E1377B1" w:rsidR="002148D2" w:rsidRDefault="002148D2">
            <w:pPr>
              <w:pStyle w:val="TableParagraph"/>
              <w:spacing w:before="243"/>
              <w:ind w:left="50"/>
              <w:rPr>
                <w:sz w:val="20"/>
              </w:rPr>
            </w:pPr>
          </w:p>
        </w:tc>
        <w:tc>
          <w:tcPr>
            <w:tcW w:w="1015" w:type="dxa"/>
          </w:tcPr>
          <w:p w14:paraId="7CFDA91D" w14:textId="77777777" w:rsidR="002148D2" w:rsidRDefault="002148D2">
            <w:pPr>
              <w:pStyle w:val="TableParagraph"/>
              <w:rPr>
                <w:rFonts w:ascii="Times New Roman"/>
                <w:sz w:val="18"/>
              </w:rPr>
            </w:pPr>
          </w:p>
        </w:tc>
        <w:tc>
          <w:tcPr>
            <w:tcW w:w="1134" w:type="dxa"/>
            <w:tcBorders>
              <w:right w:val="triple" w:sz="4" w:space="0" w:color="000000"/>
            </w:tcBorders>
          </w:tcPr>
          <w:p w14:paraId="2A4DC6BB" w14:textId="77777777" w:rsidR="002148D2" w:rsidRDefault="002148D2">
            <w:pPr>
              <w:pStyle w:val="TableParagraph"/>
              <w:rPr>
                <w:rFonts w:ascii="Times New Roman"/>
                <w:sz w:val="18"/>
              </w:rPr>
            </w:pPr>
          </w:p>
        </w:tc>
      </w:tr>
    </w:tbl>
    <w:p w14:paraId="59B40EA2" w14:textId="77777777" w:rsidR="009D5ECC" w:rsidRDefault="009D5ECC">
      <w:pPr>
        <w:pStyle w:val="Corpotesto"/>
        <w:spacing w:before="2" w:after="1"/>
        <w:ind w:left="0"/>
        <w:jc w:val="left"/>
        <w:rPr>
          <w:rFonts w:ascii="Calibri"/>
          <w:b/>
          <w:sz w:val="20"/>
        </w:rPr>
      </w:pPr>
    </w:p>
    <w:tbl>
      <w:tblPr>
        <w:tblStyle w:val="TableNormal"/>
        <w:tblW w:w="11218"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44"/>
        <w:gridCol w:w="1473"/>
        <w:gridCol w:w="1701"/>
      </w:tblGrid>
      <w:tr w:rsidR="00947CAC" w14:paraId="1DCBDFD7" w14:textId="77777777" w:rsidTr="00947CAC">
        <w:trPr>
          <w:trHeight w:val="614"/>
        </w:trPr>
        <w:tc>
          <w:tcPr>
            <w:tcW w:w="8044" w:type="dxa"/>
            <w:vAlign w:val="center"/>
          </w:tcPr>
          <w:p w14:paraId="1EC09A84" w14:textId="77777777" w:rsidR="00947CAC" w:rsidRDefault="00947CAC" w:rsidP="009D5ECC">
            <w:pPr>
              <w:pStyle w:val="TableParagraph"/>
              <w:spacing w:before="1"/>
              <w:ind w:left="107"/>
              <w:jc w:val="center"/>
              <w:rPr>
                <w:b/>
                <w:sz w:val="20"/>
              </w:rPr>
            </w:pPr>
            <w:r>
              <w:rPr>
                <w:b/>
                <w:sz w:val="20"/>
              </w:rPr>
              <w:t>A3</w:t>
            </w:r>
            <w:r>
              <w:rPr>
                <w:b/>
                <w:spacing w:val="-6"/>
                <w:sz w:val="20"/>
              </w:rPr>
              <w:t xml:space="preserve"> </w:t>
            </w:r>
            <w:r>
              <w:rPr>
                <w:b/>
                <w:sz w:val="20"/>
              </w:rPr>
              <w:t>TITOLI</w:t>
            </w:r>
            <w:r>
              <w:rPr>
                <w:b/>
                <w:spacing w:val="-7"/>
                <w:sz w:val="20"/>
              </w:rPr>
              <w:t xml:space="preserve"> </w:t>
            </w:r>
            <w:r>
              <w:rPr>
                <w:b/>
                <w:sz w:val="20"/>
              </w:rPr>
              <w:t>GENERALI</w:t>
            </w:r>
            <w:r>
              <w:rPr>
                <w:b/>
                <w:spacing w:val="-5"/>
                <w:sz w:val="20"/>
              </w:rPr>
              <w:t xml:space="preserve"> </w:t>
            </w:r>
            <w:r>
              <w:rPr>
                <w:b/>
                <w:sz w:val="20"/>
              </w:rPr>
              <w:t>(15),</w:t>
            </w:r>
            <w:r>
              <w:rPr>
                <w:b/>
                <w:spacing w:val="-7"/>
                <w:sz w:val="20"/>
              </w:rPr>
              <w:t xml:space="preserve"> </w:t>
            </w:r>
            <w:r>
              <w:rPr>
                <w:b/>
                <w:spacing w:val="-4"/>
                <w:sz w:val="20"/>
              </w:rPr>
              <w:t>(17)</w:t>
            </w:r>
          </w:p>
        </w:tc>
        <w:tc>
          <w:tcPr>
            <w:tcW w:w="1473" w:type="dxa"/>
            <w:vAlign w:val="center"/>
          </w:tcPr>
          <w:p w14:paraId="08B19D1F" w14:textId="0C43F250" w:rsidR="00947CAC" w:rsidRDefault="00947CAC" w:rsidP="009D5ECC">
            <w:pPr>
              <w:pStyle w:val="TableParagraph"/>
              <w:spacing w:before="1"/>
              <w:ind w:left="107"/>
              <w:jc w:val="center"/>
              <w:rPr>
                <w:b/>
                <w:sz w:val="20"/>
              </w:rPr>
            </w:pPr>
            <w:r>
              <w:rPr>
                <w:b/>
                <w:spacing w:val="-2"/>
                <w:sz w:val="20"/>
              </w:rPr>
              <w:t>Punteggio</w:t>
            </w:r>
          </w:p>
        </w:tc>
        <w:tc>
          <w:tcPr>
            <w:tcW w:w="1701" w:type="dxa"/>
            <w:vAlign w:val="center"/>
          </w:tcPr>
          <w:p w14:paraId="20E57525" w14:textId="77777777" w:rsidR="00947CAC" w:rsidRDefault="00947CAC" w:rsidP="009D5ECC">
            <w:pPr>
              <w:pStyle w:val="TableParagraph"/>
              <w:spacing w:before="1"/>
              <w:ind w:left="104" w:right="236"/>
              <w:jc w:val="center"/>
              <w:rPr>
                <w:b/>
                <w:sz w:val="20"/>
              </w:rPr>
            </w:pPr>
            <w:r>
              <w:rPr>
                <w:b/>
                <w:spacing w:val="-2"/>
                <w:sz w:val="20"/>
              </w:rPr>
              <w:t xml:space="preserve">Riservato </w:t>
            </w:r>
            <w:r>
              <w:rPr>
                <w:b/>
                <w:sz w:val="20"/>
              </w:rPr>
              <w:t>Al D.S.</w:t>
            </w:r>
          </w:p>
        </w:tc>
      </w:tr>
      <w:tr w:rsidR="00947CAC" w14:paraId="3734A79D" w14:textId="77777777" w:rsidTr="00947CAC">
        <w:trPr>
          <w:trHeight w:val="731"/>
        </w:trPr>
        <w:tc>
          <w:tcPr>
            <w:tcW w:w="8044" w:type="dxa"/>
          </w:tcPr>
          <w:p w14:paraId="3156F4F4" w14:textId="77777777" w:rsidR="00947CAC" w:rsidRDefault="00947CAC">
            <w:pPr>
              <w:pStyle w:val="TableParagraph"/>
              <w:spacing w:before="1"/>
              <w:ind w:left="107" w:right="182"/>
              <w:rPr>
                <w:sz w:val="20"/>
              </w:rPr>
            </w:pPr>
            <w:r>
              <w:rPr>
                <w:sz w:val="20"/>
              </w:rPr>
              <w:t>A)</w:t>
            </w:r>
            <w:r>
              <w:rPr>
                <w:spacing w:val="-4"/>
                <w:sz w:val="20"/>
              </w:rPr>
              <w:t xml:space="preserve"> </w:t>
            </w:r>
            <w:r>
              <w:rPr>
                <w:sz w:val="20"/>
              </w:rPr>
              <w:t>per</w:t>
            </w:r>
            <w:r>
              <w:rPr>
                <w:spacing w:val="-3"/>
                <w:sz w:val="20"/>
              </w:rPr>
              <w:t xml:space="preserve"> </w:t>
            </w:r>
            <w:r>
              <w:rPr>
                <w:sz w:val="20"/>
              </w:rPr>
              <w:t>il</w:t>
            </w:r>
            <w:r>
              <w:rPr>
                <w:spacing w:val="-4"/>
                <w:sz w:val="20"/>
              </w:rPr>
              <w:t xml:space="preserve"> </w:t>
            </w:r>
            <w:r>
              <w:rPr>
                <w:sz w:val="20"/>
              </w:rPr>
              <w:t>superamento</w:t>
            </w:r>
            <w:r>
              <w:rPr>
                <w:spacing w:val="-3"/>
                <w:sz w:val="20"/>
              </w:rPr>
              <w:t xml:space="preserve"> </w:t>
            </w:r>
            <w:r>
              <w:rPr>
                <w:sz w:val="20"/>
              </w:rPr>
              <w:t>di</w:t>
            </w:r>
            <w:r>
              <w:rPr>
                <w:spacing w:val="-4"/>
                <w:sz w:val="20"/>
              </w:rPr>
              <w:t xml:space="preserve"> </w:t>
            </w:r>
            <w:r>
              <w:rPr>
                <w:sz w:val="20"/>
              </w:rPr>
              <w:t>un</w:t>
            </w:r>
            <w:r>
              <w:rPr>
                <w:spacing w:val="-3"/>
                <w:sz w:val="20"/>
              </w:rPr>
              <w:t xml:space="preserve"> </w:t>
            </w:r>
            <w:r>
              <w:rPr>
                <w:sz w:val="20"/>
              </w:rPr>
              <w:t>pubblico</w:t>
            </w:r>
            <w:r>
              <w:rPr>
                <w:spacing w:val="-3"/>
                <w:sz w:val="20"/>
              </w:rPr>
              <w:t xml:space="preserve"> </w:t>
            </w:r>
            <w:r>
              <w:rPr>
                <w:sz w:val="20"/>
              </w:rPr>
              <w:t>concorso</w:t>
            </w:r>
            <w:r>
              <w:rPr>
                <w:spacing w:val="-3"/>
                <w:sz w:val="20"/>
              </w:rPr>
              <w:t xml:space="preserve"> </w:t>
            </w:r>
            <w:r>
              <w:rPr>
                <w:sz w:val="20"/>
              </w:rPr>
              <w:t>ordinario</w:t>
            </w:r>
            <w:r>
              <w:rPr>
                <w:spacing w:val="-3"/>
                <w:sz w:val="20"/>
              </w:rPr>
              <w:t xml:space="preserve"> </w:t>
            </w:r>
            <w:r>
              <w:rPr>
                <w:sz w:val="20"/>
              </w:rPr>
              <w:t>per</w:t>
            </w:r>
            <w:r>
              <w:rPr>
                <w:spacing w:val="-3"/>
                <w:sz w:val="20"/>
              </w:rPr>
              <w:t xml:space="preserve"> </w:t>
            </w:r>
            <w:r>
              <w:rPr>
                <w:sz w:val="20"/>
              </w:rPr>
              <w:t>esami</w:t>
            </w:r>
            <w:r>
              <w:rPr>
                <w:spacing w:val="-4"/>
                <w:sz w:val="20"/>
              </w:rPr>
              <w:t xml:space="preserve"> </w:t>
            </w:r>
            <w:r>
              <w:rPr>
                <w:sz w:val="20"/>
              </w:rPr>
              <w:t>e</w:t>
            </w:r>
            <w:r>
              <w:rPr>
                <w:spacing w:val="-4"/>
                <w:sz w:val="20"/>
              </w:rPr>
              <w:t xml:space="preserve"> </w:t>
            </w:r>
            <w:r>
              <w:rPr>
                <w:sz w:val="20"/>
              </w:rPr>
              <w:t>titoli,</w:t>
            </w:r>
            <w:r>
              <w:rPr>
                <w:spacing w:val="-3"/>
                <w:sz w:val="20"/>
              </w:rPr>
              <w:t xml:space="preserve"> </w:t>
            </w:r>
            <w:r>
              <w:rPr>
                <w:sz w:val="20"/>
              </w:rPr>
              <w:t>per</w:t>
            </w:r>
            <w:r>
              <w:rPr>
                <w:spacing w:val="-3"/>
                <w:sz w:val="20"/>
              </w:rPr>
              <w:t xml:space="preserve"> </w:t>
            </w:r>
            <w:r>
              <w:rPr>
                <w:sz w:val="20"/>
              </w:rPr>
              <w:t>l'accesso</w:t>
            </w:r>
            <w:r>
              <w:rPr>
                <w:spacing w:val="-3"/>
                <w:sz w:val="20"/>
              </w:rPr>
              <w:t xml:space="preserve"> </w:t>
            </w:r>
            <w:r>
              <w:rPr>
                <w:sz w:val="20"/>
              </w:rPr>
              <w:t>al</w:t>
            </w:r>
            <w:r>
              <w:rPr>
                <w:spacing w:val="-4"/>
                <w:sz w:val="20"/>
              </w:rPr>
              <w:t xml:space="preserve"> </w:t>
            </w:r>
            <w:r>
              <w:rPr>
                <w:sz w:val="20"/>
              </w:rPr>
              <w:t>ruolo di appartenenza (1), al momento della presentazione della domanda, o a ruoli di livello pari o</w:t>
            </w:r>
          </w:p>
          <w:p w14:paraId="6FFFF0CE" w14:textId="7FE4B380" w:rsidR="00947CAC" w:rsidRDefault="00947CAC">
            <w:pPr>
              <w:pStyle w:val="TableParagraph"/>
              <w:spacing w:line="222" w:lineRule="exact"/>
              <w:ind w:left="107"/>
              <w:rPr>
                <w:sz w:val="20"/>
              </w:rPr>
            </w:pPr>
            <w:r>
              <w:rPr>
                <w:sz w:val="20"/>
              </w:rPr>
              <w:t>superiore</w:t>
            </w:r>
            <w:r>
              <w:rPr>
                <w:spacing w:val="-8"/>
                <w:sz w:val="20"/>
              </w:rPr>
              <w:t xml:space="preserve"> </w:t>
            </w:r>
            <w:r>
              <w:rPr>
                <w:sz w:val="20"/>
              </w:rPr>
              <w:t>a</w:t>
            </w:r>
            <w:r>
              <w:rPr>
                <w:spacing w:val="-7"/>
                <w:sz w:val="20"/>
              </w:rPr>
              <w:t xml:space="preserve"> </w:t>
            </w:r>
            <w:r>
              <w:rPr>
                <w:sz w:val="20"/>
              </w:rPr>
              <w:t>quello</w:t>
            </w:r>
            <w:r>
              <w:rPr>
                <w:spacing w:val="-7"/>
                <w:sz w:val="20"/>
              </w:rPr>
              <w:t xml:space="preserve"> </w:t>
            </w:r>
            <w:r>
              <w:rPr>
                <w:sz w:val="20"/>
              </w:rPr>
              <w:t>di</w:t>
            </w:r>
            <w:r>
              <w:rPr>
                <w:spacing w:val="-7"/>
                <w:sz w:val="20"/>
              </w:rPr>
              <w:t xml:space="preserve"> </w:t>
            </w:r>
            <w:r>
              <w:rPr>
                <w:sz w:val="20"/>
              </w:rPr>
              <w:t>appartenenza</w:t>
            </w:r>
            <w:r>
              <w:rPr>
                <w:spacing w:val="-7"/>
                <w:sz w:val="20"/>
              </w:rPr>
              <w:t xml:space="preserve"> </w:t>
            </w:r>
            <w:r>
              <w:rPr>
                <w:spacing w:val="-2"/>
                <w:sz w:val="20"/>
              </w:rPr>
              <w:t>(10).</w:t>
            </w:r>
            <w:r>
              <w:rPr>
                <w:sz w:val="20"/>
              </w:rPr>
              <w:t xml:space="preserve"> Punti</w:t>
            </w:r>
            <w:r>
              <w:rPr>
                <w:spacing w:val="-6"/>
                <w:sz w:val="20"/>
              </w:rPr>
              <w:t xml:space="preserve"> </w:t>
            </w:r>
            <w:r>
              <w:rPr>
                <w:spacing w:val="-5"/>
                <w:sz w:val="20"/>
              </w:rPr>
              <w:t>12</w:t>
            </w:r>
          </w:p>
        </w:tc>
        <w:tc>
          <w:tcPr>
            <w:tcW w:w="1473" w:type="dxa"/>
          </w:tcPr>
          <w:p w14:paraId="46D34BED" w14:textId="77777777" w:rsidR="00947CAC" w:rsidRDefault="00947CAC">
            <w:pPr>
              <w:pStyle w:val="TableParagraph"/>
              <w:rPr>
                <w:rFonts w:ascii="Times New Roman"/>
                <w:sz w:val="18"/>
              </w:rPr>
            </w:pPr>
          </w:p>
        </w:tc>
        <w:tc>
          <w:tcPr>
            <w:tcW w:w="1701" w:type="dxa"/>
          </w:tcPr>
          <w:p w14:paraId="33149213" w14:textId="77777777" w:rsidR="00947CAC" w:rsidRDefault="00947CAC">
            <w:pPr>
              <w:pStyle w:val="TableParagraph"/>
              <w:rPr>
                <w:rFonts w:ascii="Times New Roman"/>
                <w:sz w:val="18"/>
              </w:rPr>
            </w:pPr>
          </w:p>
        </w:tc>
      </w:tr>
      <w:tr w:rsidR="00947CAC" w14:paraId="1F91DF08" w14:textId="77777777" w:rsidTr="00947CAC">
        <w:trPr>
          <w:trHeight w:val="2198"/>
        </w:trPr>
        <w:tc>
          <w:tcPr>
            <w:tcW w:w="8044" w:type="dxa"/>
          </w:tcPr>
          <w:p w14:paraId="7A0EFB29" w14:textId="77777777" w:rsidR="00947CAC" w:rsidRDefault="00947CAC">
            <w:pPr>
              <w:pStyle w:val="TableParagraph"/>
              <w:spacing w:before="1"/>
              <w:ind w:left="107" w:right="182"/>
              <w:rPr>
                <w:sz w:val="20"/>
              </w:rPr>
            </w:pPr>
            <w:r>
              <w:rPr>
                <w:sz w:val="20"/>
              </w:rPr>
              <w:t>B) per ogni diploma di specializzazione conseguito in corsi post-laurea previsti dagli statuti ovvero dal D.P.R. n. 162/82, ovvero dalla legge n. 341/90 (artt. 4, 6, 8) ovvero dal decreto n. 509/99 e</w:t>
            </w:r>
            <w:r>
              <w:rPr>
                <w:spacing w:val="-1"/>
                <w:sz w:val="20"/>
              </w:rPr>
              <w:t xml:space="preserve"> </w:t>
            </w:r>
            <w:r>
              <w:rPr>
                <w:sz w:val="20"/>
              </w:rPr>
              <w:t>successive</w:t>
            </w:r>
            <w:r>
              <w:rPr>
                <w:spacing w:val="-1"/>
                <w:sz w:val="20"/>
              </w:rPr>
              <w:t xml:space="preserve"> </w:t>
            </w:r>
            <w:r>
              <w:rPr>
                <w:sz w:val="20"/>
              </w:rPr>
              <w:t>modifiche</w:t>
            </w:r>
            <w:r>
              <w:rPr>
                <w:spacing w:val="-1"/>
                <w:sz w:val="20"/>
              </w:rPr>
              <w:t xml:space="preserve"> </w:t>
            </w:r>
            <w:r>
              <w:rPr>
                <w:sz w:val="20"/>
              </w:rPr>
              <w:t>ed integrazioni</w:t>
            </w:r>
            <w:r>
              <w:rPr>
                <w:spacing w:val="-1"/>
                <w:sz w:val="20"/>
              </w:rPr>
              <w:t xml:space="preserve"> </w:t>
            </w:r>
            <w:r>
              <w:rPr>
                <w:sz w:val="20"/>
              </w:rPr>
              <w:t>attivati</w:t>
            </w:r>
            <w:r>
              <w:rPr>
                <w:spacing w:val="-1"/>
                <w:sz w:val="20"/>
              </w:rPr>
              <w:t xml:space="preserve"> </w:t>
            </w:r>
            <w:r>
              <w:rPr>
                <w:sz w:val="20"/>
              </w:rPr>
              <w:t>dalle</w:t>
            </w:r>
            <w:r>
              <w:rPr>
                <w:spacing w:val="-1"/>
                <w:sz w:val="20"/>
              </w:rPr>
              <w:t xml:space="preserve"> </w:t>
            </w:r>
            <w:r>
              <w:rPr>
                <w:sz w:val="20"/>
              </w:rPr>
              <w:t>università statali</w:t>
            </w:r>
            <w:r>
              <w:rPr>
                <w:spacing w:val="-1"/>
                <w:sz w:val="20"/>
              </w:rPr>
              <w:t xml:space="preserve"> </w:t>
            </w:r>
            <w:r>
              <w:rPr>
                <w:sz w:val="20"/>
              </w:rPr>
              <w:t>o</w:t>
            </w:r>
            <w:r>
              <w:rPr>
                <w:spacing w:val="-2"/>
                <w:sz w:val="20"/>
              </w:rPr>
              <w:t xml:space="preserve"> </w:t>
            </w:r>
            <w:r>
              <w:rPr>
                <w:sz w:val="20"/>
              </w:rPr>
              <w:t>libere</w:t>
            </w:r>
            <w:r>
              <w:rPr>
                <w:spacing w:val="-1"/>
                <w:sz w:val="20"/>
              </w:rPr>
              <w:t xml:space="preserve"> </w:t>
            </w:r>
            <w:r>
              <w:rPr>
                <w:sz w:val="20"/>
              </w:rPr>
              <w:t>ovvero da istituti universitari statali o pareggiati, ovvero in corsi attivati da amministrazioni e/o istituti pubblici</w:t>
            </w:r>
            <w:r>
              <w:rPr>
                <w:spacing w:val="-3"/>
                <w:sz w:val="20"/>
              </w:rPr>
              <w:t xml:space="preserve"> </w:t>
            </w:r>
            <w:r>
              <w:rPr>
                <w:sz w:val="20"/>
              </w:rPr>
              <w:t>purché</w:t>
            </w:r>
            <w:r>
              <w:rPr>
                <w:spacing w:val="-3"/>
                <w:sz w:val="20"/>
              </w:rPr>
              <w:t xml:space="preserve"> </w:t>
            </w:r>
            <w:r>
              <w:rPr>
                <w:sz w:val="20"/>
              </w:rPr>
              <w:t>i</w:t>
            </w:r>
            <w:r>
              <w:rPr>
                <w:spacing w:val="-2"/>
                <w:sz w:val="20"/>
              </w:rPr>
              <w:t xml:space="preserve"> </w:t>
            </w:r>
            <w:r>
              <w:rPr>
                <w:sz w:val="20"/>
              </w:rPr>
              <w:t>titoli</w:t>
            </w:r>
            <w:r>
              <w:rPr>
                <w:spacing w:val="-3"/>
                <w:sz w:val="20"/>
              </w:rPr>
              <w:t xml:space="preserve"> </w:t>
            </w:r>
            <w:r>
              <w:rPr>
                <w:sz w:val="20"/>
              </w:rPr>
              <w:t>siano</w:t>
            </w:r>
            <w:r>
              <w:rPr>
                <w:spacing w:val="-2"/>
                <w:sz w:val="20"/>
              </w:rPr>
              <w:t xml:space="preserve"> </w:t>
            </w:r>
            <w:r>
              <w:rPr>
                <w:sz w:val="20"/>
              </w:rPr>
              <w:t>riconosciuti</w:t>
            </w:r>
            <w:r>
              <w:rPr>
                <w:spacing w:val="-3"/>
                <w:sz w:val="20"/>
              </w:rPr>
              <w:t xml:space="preserve"> </w:t>
            </w:r>
            <w:r>
              <w:rPr>
                <w:sz w:val="20"/>
              </w:rPr>
              <w:t>equipollenti</w:t>
            </w:r>
            <w:r>
              <w:rPr>
                <w:spacing w:val="-2"/>
                <w:sz w:val="20"/>
              </w:rPr>
              <w:t xml:space="preserve"> </w:t>
            </w:r>
            <w:r>
              <w:rPr>
                <w:sz w:val="20"/>
              </w:rPr>
              <w:t>dai</w:t>
            </w:r>
            <w:r>
              <w:rPr>
                <w:spacing w:val="-2"/>
                <w:sz w:val="20"/>
              </w:rPr>
              <w:t xml:space="preserve"> </w:t>
            </w:r>
            <w:r>
              <w:rPr>
                <w:sz w:val="20"/>
              </w:rPr>
              <w:t>competenti</w:t>
            </w:r>
            <w:r>
              <w:rPr>
                <w:spacing w:val="-2"/>
                <w:sz w:val="20"/>
              </w:rPr>
              <w:t xml:space="preserve"> </w:t>
            </w:r>
            <w:r>
              <w:rPr>
                <w:sz w:val="20"/>
              </w:rPr>
              <w:t>organismi</w:t>
            </w:r>
            <w:r>
              <w:rPr>
                <w:spacing w:val="-3"/>
                <w:sz w:val="20"/>
              </w:rPr>
              <w:t xml:space="preserve"> </w:t>
            </w:r>
            <w:r>
              <w:rPr>
                <w:sz w:val="20"/>
              </w:rPr>
              <w:t>universitari</w:t>
            </w:r>
            <w:r>
              <w:rPr>
                <w:spacing w:val="-3"/>
                <w:sz w:val="20"/>
              </w:rPr>
              <w:t xml:space="preserve"> </w:t>
            </w:r>
            <w:r>
              <w:rPr>
                <w:sz w:val="20"/>
              </w:rPr>
              <w:t>(11) (11</w:t>
            </w:r>
            <w:r>
              <w:rPr>
                <w:spacing w:val="-4"/>
                <w:sz w:val="20"/>
              </w:rPr>
              <w:t xml:space="preserve"> </w:t>
            </w:r>
            <w:r>
              <w:rPr>
                <w:sz w:val="20"/>
              </w:rPr>
              <w:t>bis),</w:t>
            </w:r>
            <w:r>
              <w:rPr>
                <w:spacing w:val="-3"/>
                <w:sz w:val="20"/>
              </w:rPr>
              <w:t xml:space="preserve"> </w:t>
            </w:r>
            <w:r>
              <w:rPr>
                <w:sz w:val="20"/>
              </w:rPr>
              <w:t>ivi</w:t>
            </w:r>
            <w:r>
              <w:rPr>
                <w:spacing w:val="-4"/>
                <w:sz w:val="20"/>
              </w:rPr>
              <w:t xml:space="preserve"> </w:t>
            </w:r>
            <w:r>
              <w:rPr>
                <w:sz w:val="20"/>
              </w:rPr>
              <w:t>compresi</w:t>
            </w:r>
            <w:r>
              <w:rPr>
                <w:spacing w:val="-4"/>
                <w:sz w:val="20"/>
              </w:rPr>
              <w:t xml:space="preserve"> </w:t>
            </w:r>
            <w:r>
              <w:rPr>
                <w:sz w:val="20"/>
              </w:rPr>
              <w:t>gli</w:t>
            </w:r>
            <w:r>
              <w:rPr>
                <w:spacing w:val="-2"/>
                <w:sz w:val="20"/>
              </w:rPr>
              <w:t xml:space="preserve"> </w:t>
            </w:r>
            <w:r>
              <w:rPr>
                <w:sz w:val="20"/>
              </w:rPr>
              <w:t>istituti</w:t>
            </w:r>
            <w:r>
              <w:rPr>
                <w:spacing w:val="-3"/>
                <w:sz w:val="20"/>
              </w:rPr>
              <w:t xml:space="preserve"> </w:t>
            </w:r>
            <w:r>
              <w:rPr>
                <w:sz w:val="20"/>
              </w:rPr>
              <w:t>di</w:t>
            </w:r>
            <w:r>
              <w:rPr>
                <w:spacing w:val="-4"/>
                <w:sz w:val="20"/>
              </w:rPr>
              <w:t xml:space="preserve"> </w:t>
            </w:r>
            <w:r>
              <w:rPr>
                <w:sz w:val="20"/>
              </w:rPr>
              <w:t>educazione</w:t>
            </w:r>
            <w:r>
              <w:rPr>
                <w:spacing w:val="-4"/>
                <w:sz w:val="20"/>
              </w:rPr>
              <w:t xml:space="preserve"> </w:t>
            </w:r>
            <w:r>
              <w:rPr>
                <w:sz w:val="20"/>
              </w:rPr>
              <w:t>fisica</w:t>
            </w:r>
            <w:r>
              <w:rPr>
                <w:spacing w:val="-3"/>
                <w:sz w:val="20"/>
              </w:rPr>
              <w:t xml:space="preserve"> </w:t>
            </w:r>
            <w:r>
              <w:rPr>
                <w:sz w:val="20"/>
              </w:rPr>
              <w:t>statali</w:t>
            </w:r>
            <w:r>
              <w:rPr>
                <w:spacing w:val="-4"/>
                <w:sz w:val="20"/>
              </w:rPr>
              <w:t xml:space="preserve"> </w:t>
            </w:r>
            <w:r>
              <w:rPr>
                <w:sz w:val="20"/>
              </w:rPr>
              <w:t>o</w:t>
            </w:r>
            <w:r>
              <w:rPr>
                <w:spacing w:val="-5"/>
                <w:sz w:val="20"/>
              </w:rPr>
              <w:t xml:space="preserve"> </w:t>
            </w:r>
            <w:r>
              <w:rPr>
                <w:sz w:val="20"/>
              </w:rPr>
              <w:t>pareggiati,</w:t>
            </w:r>
            <w:r>
              <w:rPr>
                <w:spacing w:val="-3"/>
                <w:sz w:val="20"/>
              </w:rPr>
              <w:t xml:space="preserve"> </w:t>
            </w:r>
            <w:r>
              <w:rPr>
                <w:sz w:val="20"/>
              </w:rPr>
              <w:t>nell'ambito</w:t>
            </w:r>
            <w:r>
              <w:rPr>
                <w:spacing w:val="-3"/>
                <w:sz w:val="20"/>
              </w:rPr>
              <w:t xml:space="preserve"> </w:t>
            </w:r>
            <w:r>
              <w:rPr>
                <w:sz w:val="20"/>
              </w:rPr>
              <w:t>delle</w:t>
            </w:r>
            <w:r>
              <w:rPr>
                <w:spacing w:val="-5"/>
                <w:sz w:val="20"/>
              </w:rPr>
              <w:t xml:space="preserve"> </w:t>
            </w:r>
            <w:r>
              <w:rPr>
                <w:sz w:val="20"/>
              </w:rPr>
              <w:t>scienze dell'educazione e/o nell'ambito delle discipline attualmente insegnate dal docente</w:t>
            </w:r>
          </w:p>
          <w:p w14:paraId="2BC65EE3" w14:textId="77777777" w:rsidR="00947CAC" w:rsidRDefault="00947CAC">
            <w:pPr>
              <w:pStyle w:val="TableParagraph"/>
              <w:ind w:left="107"/>
              <w:rPr>
                <w:sz w:val="20"/>
              </w:rPr>
            </w:pPr>
            <w:r>
              <w:rPr>
                <w:sz w:val="20"/>
              </w:rPr>
              <w:t>-</w:t>
            </w:r>
            <w:r>
              <w:rPr>
                <w:spacing w:val="-5"/>
                <w:sz w:val="20"/>
              </w:rPr>
              <w:t xml:space="preserve"> </w:t>
            </w:r>
            <w:r>
              <w:rPr>
                <w:sz w:val="20"/>
              </w:rPr>
              <w:t>per</w:t>
            </w:r>
            <w:r>
              <w:rPr>
                <w:spacing w:val="-4"/>
                <w:sz w:val="20"/>
              </w:rPr>
              <w:t xml:space="preserve"> </w:t>
            </w:r>
            <w:r>
              <w:rPr>
                <w:sz w:val="20"/>
              </w:rPr>
              <w:t>ogni</w:t>
            </w:r>
            <w:r>
              <w:rPr>
                <w:spacing w:val="-5"/>
                <w:sz w:val="20"/>
              </w:rPr>
              <w:t xml:space="preserve"> </w:t>
            </w:r>
            <w:r>
              <w:rPr>
                <w:sz w:val="20"/>
              </w:rPr>
              <w:t>diploma</w:t>
            </w:r>
            <w:r>
              <w:rPr>
                <w:spacing w:val="-4"/>
                <w:sz w:val="20"/>
              </w:rPr>
              <w:t xml:space="preserve"> </w:t>
            </w:r>
            <w:r>
              <w:rPr>
                <w:spacing w:val="-2"/>
                <w:sz w:val="20"/>
              </w:rPr>
              <w:t>…………………………………………………………..</w:t>
            </w:r>
          </w:p>
          <w:p w14:paraId="74330234" w14:textId="1D31B145" w:rsidR="00947CAC" w:rsidRDefault="00947CAC">
            <w:pPr>
              <w:pStyle w:val="TableParagraph"/>
              <w:spacing w:before="1" w:line="223" w:lineRule="exact"/>
              <w:ind w:left="107"/>
              <w:rPr>
                <w:sz w:val="20"/>
              </w:rPr>
            </w:pPr>
            <w:r>
              <w:rPr>
                <w:sz w:val="20"/>
              </w:rPr>
              <w:t>(è</w:t>
            </w:r>
            <w:r>
              <w:rPr>
                <w:spacing w:val="-7"/>
                <w:sz w:val="20"/>
              </w:rPr>
              <w:t xml:space="preserve"> </w:t>
            </w:r>
            <w:r>
              <w:rPr>
                <w:sz w:val="20"/>
              </w:rPr>
              <w:t>valutabile</w:t>
            </w:r>
            <w:r>
              <w:rPr>
                <w:spacing w:val="-6"/>
                <w:sz w:val="20"/>
              </w:rPr>
              <w:t xml:space="preserve"> </w:t>
            </w:r>
            <w:r>
              <w:rPr>
                <w:sz w:val="20"/>
              </w:rPr>
              <w:t>un</w:t>
            </w:r>
            <w:r>
              <w:rPr>
                <w:spacing w:val="-4"/>
                <w:sz w:val="20"/>
              </w:rPr>
              <w:t xml:space="preserve"> </w:t>
            </w:r>
            <w:r>
              <w:rPr>
                <w:sz w:val="20"/>
              </w:rPr>
              <w:t>solo</w:t>
            </w:r>
            <w:r>
              <w:rPr>
                <w:spacing w:val="-4"/>
                <w:sz w:val="20"/>
              </w:rPr>
              <w:t xml:space="preserve"> </w:t>
            </w:r>
            <w:r>
              <w:rPr>
                <w:sz w:val="20"/>
              </w:rPr>
              <w:t>diploma,</w:t>
            </w:r>
            <w:r>
              <w:rPr>
                <w:spacing w:val="-6"/>
                <w:sz w:val="20"/>
              </w:rPr>
              <w:t xml:space="preserve"> </w:t>
            </w:r>
            <w:r>
              <w:rPr>
                <w:sz w:val="20"/>
              </w:rPr>
              <w:t>per</w:t>
            </w:r>
            <w:r>
              <w:rPr>
                <w:spacing w:val="-4"/>
                <w:sz w:val="20"/>
              </w:rPr>
              <w:t xml:space="preserve"> </w:t>
            </w:r>
            <w:r>
              <w:rPr>
                <w:sz w:val="20"/>
              </w:rPr>
              <w:t>lo</w:t>
            </w:r>
            <w:r>
              <w:rPr>
                <w:spacing w:val="-4"/>
                <w:sz w:val="20"/>
              </w:rPr>
              <w:t xml:space="preserve"> </w:t>
            </w:r>
            <w:r>
              <w:rPr>
                <w:sz w:val="20"/>
              </w:rPr>
              <w:t>stesso</w:t>
            </w:r>
            <w:r>
              <w:rPr>
                <w:spacing w:val="-5"/>
                <w:sz w:val="20"/>
              </w:rPr>
              <w:t xml:space="preserve"> </w:t>
            </w:r>
            <w:r>
              <w:rPr>
                <w:sz w:val="20"/>
              </w:rPr>
              <w:t>o</w:t>
            </w:r>
            <w:r>
              <w:rPr>
                <w:spacing w:val="-4"/>
                <w:sz w:val="20"/>
              </w:rPr>
              <w:t xml:space="preserve"> </w:t>
            </w:r>
            <w:r>
              <w:rPr>
                <w:sz w:val="20"/>
              </w:rPr>
              <w:t>gli</w:t>
            </w:r>
            <w:r>
              <w:rPr>
                <w:spacing w:val="-5"/>
                <w:sz w:val="20"/>
              </w:rPr>
              <w:t xml:space="preserve"> </w:t>
            </w:r>
            <w:r>
              <w:rPr>
                <w:sz w:val="20"/>
              </w:rPr>
              <w:t>stessi</w:t>
            </w:r>
            <w:r>
              <w:rPr>
                <w:spacing w:val="-5"/>
                <w:sz w:val="20"/>
              </w:rPr>
              <w:t xml:space="preserve"> </w:t>
            </w:r>
            <w:r>
              <w:rPr>
                <w:sz w:val="20"/>
              </w:rPr>
              <w:t>anni</w:t>
            </w:r>
            <w:r>
              <w:rPr>
                <w:spacing w:val="-5"/>
                <w:sz w:val="20"/>
              </w:rPr>
              <w:t xml:space="preserve"> </w:t>
            </w:r>
            <w:r>
              <w:rPr>
                <w:sz w:val="20"/>
              </w:rPr>
              <w:t>accademici</w:t>
            </w:r>
            <w:r>
              <w:rPr>
                <w:spacing w:val="-5"/>
                <w:sz w:val="20"/>
              </w:rPr>
              <w:t xml:space="preserve"> </w:t>
            </w:r>
            <w:r>
              <w:rPr>
                <w:sz w:val="20"/>
              </w:rPr>
              <w:t>o</w:t>
            </w:r>
            <w:r>
              <w:rPr>
                <w:spacing w:val="-4"/>
                <w:sz w:val="20"/>
              </w:rPr>
              <w:t xml:space="preserve"> </w:t>
            </w:r>
            <w:r>
              <w:rPr>
                <w:sz w:val="20"/>
              </w:rPr>
              <w:t>di</w:t>
            </w:r>
            <w:r>
              <w:rPr>
                <w:spacing w:val="-5"/>
                <w:sz w:val="20"/>
              </w:rPr>
              <w:t xml:space="preserve"> </w:t>
            </w:r>
            <w:r>
              <w:rPr>
                <w:spacing w:val="-2"/>
                <w:sz w:val="20"/>
              </w:rPr>
              <w:t>corso)</w:t>
            </w:r>
            <w:r>
              <w:rPr>
                <w:sz w:val="20"/>
              </w:rPr>
              <w:t xml:space="preserve"> Punti</w:t>
            </w:r>
            <w:r>
              <w:rPr>
                <w:spacing w:val="-6"/>
                <w:sz w:val="20"/>
              </w:rPr>
              <w:t xml:space="preserve"> </w:t>
            </w:r>
            <w:r>
              <w:rPr>
                <w:spacing w:val="-10"/>
                <w:sz w:val="20"/>
              </w:rPr>
              <w:t>5</w:t>
            </w:r>
          </w:p>
        </w:tc>
        <w:tc>
          <w:tcPr>
            <w:tcW w:w="1473" w:type="dxa"/>
          </w:tcPr>
          <w:p w14:paraId="069EFC0A" w14:textId="77777777" w:rsidR="00947CAC" w:rsidRDefault="00947CAC">
            <w:pPr>
              <w:pStyle w:val="TableParagraph"/>
              <w:rPr>
                <w:rFonts w:ascii="Times New Roman"/>
                <w:sz w:val="18"/>
              </w:rPr>
            </w:pPr>
          </w:p>
        </w:tc>
        <w:tc>
          <w:tcPr>
            <w:tcW w:w="1701" w:type="dxa"/>
          </w:tcPr>
          <w:p w14:paraId="1C37B119" w14:textId="77777777" w:rsidR="00947CAC" w:rsidRDefault="00947CAC">
            <w:pPr>
              <w:pStyle w:val="TableParagraph"/>
              <w:rPr>
                <w:rFonts w:ascii="Times New Roman"/>
                <w:sz w:val="18"/>
              </w:rPr>
            </w:pPr>
          </w:p>
        </w:tc>
      </w:tr>
      <w:tr w:rsidR="00947CAC" w14:paraId="2474E873" w14:textId="77777777" w:rsidTr="00947CAC">
        <w:trPr>
          <w:trHeight w:val="732"/>
        </w:trPr>
        <w:tc>
          <w:tcPr>
            <w:tcW w:w="8044" w:type="dxa"/>
          </w:tcPr>
          <w:p w14:paraId="3A25EC4E" w14:textId="77777777" w:rsidR="00947CAC" w:rsidRDefault="00947CAC">
            <w:pPr>
              <w:pStyle w:val="TableParagraph"/>
              <w:spacing w:before="1"/>
              <w:ind w:left="107"/>
              <w:rPr>
                <w:sz w:val="20"/>
              </w:rPr>
            </w:pPr>
            <w:r>
              <w:rPr>
                <w:sz w:val="20"/>
              </w:rPr>
              <w:t>C) per ogni diploma universitario (diploma accademico di primo livello, laurea di primo livello o breve</w:t>
            </w:r>
            <w:r>
              <w:rPr>
                <w:spacing w:val="-4"/>
                <w:sz w:val="20"/>
              </w:rPr>
              <w:t xml:space="preserve"> </w:t>
            </w:r>
            <w:r>
              <w:rPr>
                <w:sz w:val="20"/>
              </w:rPr>
              <w:t>o</w:t>
            </w:r>
            <w:r>
              <w:rPr>
                <w:spacing w:val="-3"/>
                <w:sz w:val="20"/>
              </w:rPr>
              <w:t xml:space="preserve"> </w:t>
            </w:r>
            <w:r>
              <w:rPr>
                <w:sz w:val="20"/>
              </w:rPr>
              <w:t>diploma</w:t>
            </w:r>
            <w:r>
              <w:rPr>
                <w:spacing w:val="-3"/>
                <w:sz w:val="20"/>
              </w:rPr>
              <w:t xml:space="preserve"> </w:t>
            </w:r>
            <w:r>
              <w:rPr>
                <w:sz w:val="20"/>
              </w:rPr>
              <w:t>Istituto</w:t>
            </w:r>
            <w:r>
              <w:rPr>
                <w:spacing w:val="-3"/>
                <w:sz w:val="20"/>
              </w:rPr>
              <w:t xml:space="preserve"> </w:t>
            </w:r>
            <w:r>
              <w:rPr>
                <w:sz w:val="20"/>
              </w:rPr>
              <w:t>Superiore</w:t>
            </w:r>
            <w:r>
              <w:rPr>
                <w:spacing w:val="-4"/>
                <w:sz w:val="20"/>
              </w:rPr>
              <w:t xml:space="preserve"> </w:t>
            </w:r>
            <w:r>
              <w:rPr>
                <w:sz w:val="20"/>
              </w:rPr>
              <w:t>di</w:t>
            </w:r>
            <w:r>
              <w:rPr>
                <w:spacing w:val="-4"/>
                <w:sz w:val="20"/>
              </w:rPr>
              <w:t xml:space="preserve"> </w:t>
            </w:r>
            <w:r>
              <w:rPr>
                <w:sz w:val="20"/>
              </w:rPr>
              <w:t>Educazione</w:t>
            </w:r>
            <w:r>
              <w:rPr>
                <w:spacing w:val="-4"/>
                <w:sz w:val="20"/>
              </w:rPr>
              <w:t xml:space="preserve"> </w:t>
            </w:r>
            <w:r>
              <w:rPr>
                <w:sz w:val="20"/>
              </w:rPr>
              <w:t>Fisica</w:t>
            </w:r>
            <w:r>
              <w:rPr>
                <w:spacing w:val="-3"/>
                <w:sz w:val="20"/>
              </w:rPr>
              <w:t xml:space="preserve"> </w:t>
            </w:r>
            <w:r>
              <w:rPr>
                <w:sz w:val="20"/>
              </w:rPr>
              <w:t>(ISEF))</w:t>
            </w:r>
            <w:r>
              <w:rPr>
                <w:spacing w:val="-4"/>
                <w:sz w:val="20"/>
              </w:rPr>
              <w:t xml:space="preserve"> </w:t>
            </w:r>
            <w:r>
              <w:rPr>
                <w:sz w:val="20"/>
              </w:rPr>
              <w:t>conseguito</w:t>
            </w:r>
            <w:r>
              <w:rPr>
                <w:spacing w:val="-3"/>
                <w:sz w:val="20"/>
              </w:rPr>
              <w:t xml:space="preserve"> </w:t>
            </w:r>
            <w:r>
              <w:rPr>
                <w:sz w:val="20"/>
              </w:rPr>
              <w:t>oltre</w:t>
            </w:r>
            <w:r>
              <w:rPr>
                <w:spacing w:val="-4"/>
                <w:sz w:val="20"/>
              </w:rPr>
              <w:t xml:space="preserve"> </w:t>
            </w:r>
            <w:r>
              <w:rPr>
                <w:sz w:val="20"/>
              </w:rPr>
              <w:t>al</w:t>
            </w:r>
            <w:r>
              <w:rPr>
                <w:spacing w:val="-4"/>
                <w:sz w:val="20"/>
              </w:rPr>
              <w:t xml:space="preserve"> </w:t>
            </w:r>
            <w:r>
              <w:rPr>
                <w:sz w:val="20"/>
              </w:rPr>
              <w:t>titolo</w:t>
            </w:r>
            <w:r>
              <w:rPr>
                <w:spacing w:val="-3"/>
                <w:sz w:val="20"/>
              </w:rPr>
              <w:t xml:space="preserve"> </w:t>
            </w:r>
            <w:r>
              <w:rPr>
                <w:sz w:val="20"/>
              </w:rPr>
              <w:t>di</w:t>
            </w:r>
            <w:r>
              <w:rPr>
                <w:spacing w:val="-2"/>
                <w:sz w:val="20"/>
              </w:rPr>
              <w:t xml:space="preserve"> </w:t>
            </w:r>
            <w:r>
              <w:rPr>
                <w:sz w:val="20"/>
              </w:rPr>
              <w:t>studio</w:t>
            </w:r>
          </w:p>
          <w:p w14:paraId="5BE7413A" w14:textId="427F8E82" w:rsidR="00947CAC" w:rsidRDefault="00947CAC">
            <w:pPr>
              <w:pStyle w:val="TableParagraph"/>
              <w:spacing w:line="222" w:lineRule="exact"/>
              <w:ind w:left="107"/>
              <w:rPr>
                <w:sz w:val="20"/>
              </w:rPr>
            </w:pPr>
            <w:r>
              <w:rPr>
                <w:sz w:val="20"/>
              </w:rPr>
              <w:t>attualmente</w:t>
            </w:r>
            <w:r>
              <w:rPr>
                <w:spacing w:val="-8"/>
                <w:sz w:val="20"/>
              </w:rPr>
              <w:t xml:space="preserve"> </w:t>
            </w:r>
            <w:r>
              <w:rPr>
                <w:sz w:val="20"/>
              </w:rPr>
              <w:t>necessario</w:t>
            </w:r>
            <w:r>
              <w:rPr>
                <w:spacing w:val="-7"/>
                <w:sz w:val="20"/>
              </w:rPr>
              <w:t xml:space="preserve"> </w:t>
            </w:r>
            <w:r>
              <w:rPr>
                <w:sz w:val="20"/>
              </w:rPr>
              <w:t>per</w:t>
            </w:r>
            <w:r>
              <w:rPr>
                <w:spacing w:val="-7"/>
                <w:sz w:val="20"/>
              </w:rPr>
              <w:t xml:space="preserve"> </w:t>
            </w:r>
            <w:r>
              <w:rPr>
                <w:sz w:val="20"/>
              </w:rPr>
              <w:t>l’accesso</w:t>
            </w:r>
            <w:r>
              <w:rPr>
                <w:spacing w:val="-7"/>
                <w:sz w:val="20"/>
              </w:rPr>
              <w:t xml:space="preserve"> </w:t>
            </w:r>
            <w:r>
              <w:rPr>
                <w:sz w:val="20"/>
              </w:rPr>
              <w:t>al</w:t>
            </w:r>
            <w:r>
              <w:rPr>
                <w:spacing w:val="-8"/>
                <w:sz w:val="20"/>
              </w:rPr>
              <w:t xml:space="preserve"> </w:t>
            </w:r>
            <w:r>
              <w:rPr>
                <w:sz w:val="20"/>
              </w:rPr>
              <w:t>ruolo</w:t>
            </w:r>
            <w:r>
              <w:rPr>
                <w:spacing w:val="-7"/>
                <w:sz w:val="20"/>
              </w:rPr>
              <w:t xml:space="preserve"> </w:t>
            </w:r>
            <w:r>
              <w:rPr>
                <w:sz w:val="20"/>
              </w:rPr>
              <w:t>di</w:t>
            </w:r>
            <w:r>
              <w:rPr>
                <w:spacing w:val="-8"/>
                <w:sz w:val="20"/>
              </w:rPr>
              <w:t xml:space="preserve"> </w:t>
            </w:r>
            <w:r>
              <w:rPr>
                <w:sz w:val="20"/>
              </w:rPr>
              <w:t>appartenenza</w:t>
            </w:r>
            <w:r>
              <w:rPr>
                <w:spacing w:val="-7"/>
                <w:sz w:val="20"/>
              </w:rPr>
              <w:t xml:space="preserve"> </w:t>
            </w:r>
            <w:r>
              <w:rPr>
                <w:spacing w:val="-2"/>
                <w:sz w:val="20"/>
              </w:rPr>
              <w:t>(12)……………………………</w:t>
            </w:r>
            <w:r>
              <w:rPr>
                <w:sz w:val="20"/>
              </w:rPr>
              <w:t xml:space="preserve"> Punti</w:t>
            </w:r>
            <w:r>
              <w:rPr>
                <w:spacing w:val="-6"/>
                <w:sz w:val="20"/>
              </w:rPr>
              <w:t xml:space="preserve"> </w:t>
            </w:r>
            <w:r>
              <w:rPr>
                <w:spacing w:val="-10"/>
                <w:sz w:val="20"/>
              </w:rPr>
              <w:t>3</w:t>
            </w:r>
          </w:p>
        </w:tc>
        <w:tc>
          <w:tcPr>
            <w:tcW w:w="1473" w:type="dxa"/>
          </w:tcPr>
          <w:p w14:paraId="14092E16" w14:textId="77777777" w:rsidR="00947CAC" w:rsidRDefault="00947CAC">
            <w:pPr>
              <w:pStyle w:val="TableParagraph"/>
              <w:rPr>
                <w:rFonts w:ascii="Times New Roman"/>
                <w:sz w:val="18"/>
              </w:rPr>
            </w:pPr>
          </w:p>
        </w:tc>
        <w:tc>
          <w:tcPr>
            <w:tcW w:w="1701" w:type="dxa"/>
          </w:tcPr>
          <w:p w14:paraId="3F39B8D7" w14:textId="77777777" w:rsidR="00947CAC" w:rsidRDefault="00947CAC">
            <w:pPr>
              <w:pStyle w:val="TableParagraph"/>
              <w:rPr>
                <w:rFonts w:ascii="Times New Roman"/>
                <w:sz w:val="18"/>
              </w:rPr>
            </w:pPr>
          </w:p>
        </w:tc>
      </w:tr>
      <w:tr w:rsidR="00947CAC" w14:paraId="0B403966" w14:textId="77777777" w:rsidTr="00947CAC">
        <w:trPr>
          <w:trHeight w:val="1953"/>
        </w:trPr>
        <w:tc>
          <w:tcPr>
            <w:tcW w:w="8044" w:type="dxa"/>
          </w:tcPr>
          <w:p w14:paraId="34063D2C" w14:textId="77777777" w:rsidR="00947CAC" w:rsidRDefault="00947CAC">
            <w:pPr>
              <w:pStyle w:val="TableParagraph"/>
              <w:spacing w:before="1"/>
              <w:ind w:left="107"/>
              <w:rPr>
                <w:sz w:val="20"/>
              </w:rPr>
            </w:pPr>
            <w:r>
              <w:rPr>
                <w:sz w:val="20"/>
              </w:rPr>
              <w:t>D) per ogni corso di perfezionamento di durata non inferiore ad un anno, (13) previsto dagli statuti</w:t>
            </w:r>
            <w:r>
              <w:rPr>
                <w:spacing w:val="-3"/>
                <w:sz w:val="20"/>
              </w:rPr>
              <w:t xml:space="preserve"> </w:t>
            </w:r>
            <w:r>
              <w:rPr>
                <w:sz w:val="20"/>
              </w:rPr>
              <w:t>ovvero</w:t>
            </w:r>
            <w:r>
              <w:rPr>
                <w:spacing w:val="-3"/>
                <w:sz w:val="20"/>
              </w:rPr>
              <w:t xml:space="preserve"> </w:t>
            </w:r>
            <w:r>
              <w:rPr>
                <w:sz w:val="20"/>
              </w:rPr>
              <w:t>dal</w:t>
            </w:r>
            <w:r>
              <w:rPr>
                <w:spacing w:val="-3"/>
                <w:sz w:val="20"/>
              </w:rPr>
              <w:t xml:space="preserve"> </w:t>
            </w:r>
            <w:r>
              <w:rPr>
                <w:sz w:val="20"/>
              </w:rPr>
              <w:t>D.P.R.</w:t>
            </w:r>
            <w:r>
              <w:rPr>
                <w:spacing w:val="-3"/>
                <w:sz w:val="20"/>
              </w:rPr>
              <w:t xml:space="preserve"> </w:t>
            </w:r>
            <w:r>
              <w:rPr>
                <w:sz w:val="20"/>
              </w:rPr>
              <w:t>n.</w:t>
            </w:r>
            <w:r>
              <w:rPr>
                <w:spacing w:val="-3"/>
                <w:sz w:val="20"/>
              </w:rPr>
              <w:t xml:space="preserve"> </w:t>
            </w:r>
            <w:r>
              <w:rPr>
                <w:sz w:val="20"/>
              </w:rPr>
              <w:t>162/82,</w:t>
            </w:r>
            <w:r>
              <w:rPr>
                <w:spacing w:val="-3"/>
                <w:sz w:val="20"/>
              </w:rPr>
              <w:t xml:space="preserve"> </w:t>
            </w:r>
            <w:r>
              <w:rPr>
                <w:sz w:val="20"/>
              </w:rPr>
              <w:t>ovvero</w:t>
            </w:r>
            <w:r>
              <w:rPr>
                <w:spacing w:val="-3"/>
                <w:sz w:val="20"/>
              </w:rPr>
              <w:t xml:space="preserve"> </w:t>
            </w:r>
            <w:r>
              <w:rPr>
                <w:sz w:val="20"/>
              </w:rPr>
              <w:t>dalla</w:t>
            </w:r>
            <w:r>
              <w:rPr>
                <w:spacing w:val="-3"/>
                <w:sz w:val="20"/>
              </w:rPr>
              <w:t xml:space="preserve"> </w:t>
            </w:r>
            <w:r>
              <w:rPr>
                <w:sz w:val="20"/>
              </w:rPr>
              <w:t>legge</w:t>
            </w:r>
            <w:r>
              <w:rPr>
                <w:spacing w:val="-5"/>
                <w:sz w:val="20"/>
              </w:rPr>
              <w:t xml:space="preserve"> </w:t>
            </w:r>
            <w:r>
              <w:rPr>
                <w:sz w:val="20"/>
              </w:rPr>
              <w:t>n.</w:t>
            </w:r>
            <w:r>
              <w:rPr>
                <w:spacing w:val="-3"/>
                <w:sz w:val="20"/>
              </w:rPr>
              <w:t xml:space="preserve"> </w:t>
            </w:r>
            <w:r>
              <w:rPr>
                <w:sz w:val="20"/>
              </w:rPr>
              <w:t>341/90</w:t>
            </w:r>
            <w:r>
              <w:rPr>
                <w:spacing w:val="-4"/>
                <w:sz w:val="20"/>
              </w:rPr>
              <w:t xml:space="preserve"> </w:t>
            </w:r>
            <w:r>
              <w:rPr>
                <w:sz w:val="20"/>
              </w:rPr>
              <w:t>(artt.</w:t>
            </w:r>
            <w:r>
              <w:rPr>
                <w:spacing w:val="-3"/>
                <w:sz w:val="20"/>
              </w:rPr>
              <w:t xml:space="preserve"> </w:t>
            </w:r>
            <w:r>
              <w:rPr>
                <w:sz w:val="20"/>
              </w:rPr>
              <w:t>4,6,8)</w:t>
            </w:r>
            <w:r>
              <w:rPr>
                <w:spacing w:val="-4"/>
                <w:sz w:val="20"/>
              </w:rPr>
              <w:t xml:space="preserve"> </w:t>
            </w:r>
            <w:r>
              <w:rPr>
                <w:sz w:val="20"/>
              </w:rPr>
              <w:t>ovvero</w:t>
            </w:r>
            <w:r>
              <w:rPr>
                <w:spacing w:val="-3"/>
                <w:sz w:val="20"/>
              </w:rPr>
              <w:t xml:space="preserve"> </w:t>
            </w:r>
            <w:r>
              <w:rPr>
                <w:sz w:val="20"/>
              </w:rPr>
              <w:t>dal</w:t>
            </w:r>
            <w:r>
              <w:rPr>
                <w:spacing w:val="-3"/>
                <w:sz w:val="20"/>
              </w:rPr>
              <w:t xml:space="preserve"> </w:t>
            </w:r>
            <w:r>
              <w:rPr>
                <w:sz w:val="20"/>
              </w:rPr>
              <w:t>decreto</w:t>
            </w:r>
          </w:p>
          <w:p w14:paraId="6E65A011" w14:textId="77777777" w:rsidR="00947CAC" w:rsidRDefault="00947CAC">
            <w:pPr>
              <w:pStyle w:val="TableParagraph"/>
              <w:spacing w:before="1"/>
              <w:ind w:left="107" w:right="182"/>
              <w:rPr>
                <w:sz w:val="20"/>
              </w:rPr>
            </w:pPr>
            <w:r>
              <w:rPr>
                <w:sz w:val="20"/>
              </w:rPr>
              <w:t>n. 509/99 e successive modifiche ed integrazioni, nonché per ogni master di 1° o di 2° livello attivati</w:t>
            </w:r>
            <w:r>
              <w:rPr>
                <w:spacing w:val="-4"/>
                <w:sz w:val="20"/>
              </w:rPr>
              <w:t xml:space="preserve"> </w:t>
            </w:r>
            <w:r>
              <w:rPr>
                <w:sz w:val="20"/>
              </w:rPr>
              <w:t>dalle</w:t>
            </w:r>
            <w:r>
              <w:rPr>
                <w:spacing w:val="-4"/>
                <w:sz w:val="20"/>
              </w:rPr>
              <w:t xml:space="preserve"> </w:t>
            </w:r>
            <w:r>
              <w:rPr>
                <w:sz w:val="20"/>
              </w:rPr>
              <w:t>università</w:t>
            </w:r>
            <w:r>
              <w:rPr>
                <w:spacing w:val="-5"/>
                <w:sz w:val="20"/>
              </w:rPr>
              <w:t xml:space="preserve"> </w:t>
            </w:r>
            <w:r>
              <w:rPr>
                <w:sz w:val="20"/>
              </w:rPr>
              <w:t>statali</w:t>
            </w:r>
            <w:r>
              <w:rPr>
                <w:spacing w:val="-6"/>
                <w:sz w:val="20"/>
              </w:rPr>
              <w:t xml:space="preserve"> </w:t>
            </w:r>
            <w:r>
              <w:rPr>
                <w:sz w:val="20"/>
              </w:rPr>
              <w:t>o</w:t>
            </w:r>
            <w:r>
              <w:rPr>
                <w:spacing w:val="-3"/>
                <w:sz w:val="20"/>
              </w:rPr>
              <w:t xml:space="preserve"> </w:t>
            </w:r>
            <w:r>
              <w:rPr>
                <w:sz w:val="20"/>
              </w:rPr>
              <w:t>libere</w:t>
            </w:r>
            <w:r>
              <w:rPr>
                <w:spacing w:val="-4"/>
                <w:sz w:val="20"/>
              </w:rPr>
              <w:t xml:space="preserve"> </w:t>
            </w:r>
            <w:r>
              <w:rPr>
                <w:sz w:val="20"/>
              </w:rPr>
              <w:t>ovvero</w:t>
            </w:r>
            <w:r>
              <w:rPr>
                <w:spacing w:val="-3"/>
                <w:sz w:val="20"/>
              </w:rPr>
              <w:t xml:space="preserve"> </w:t>
            </w:r>
            <w:r>
              <w:rPr>
                <w:sz w:val="20"/>
              </w:rPr>
              <w:t>da</w:t>
            </w:r>
            <w:r>
              <w:rPr>
                <w:spacing w:val="-3"/>
                <w:sz w:val="20"/>
              </w:rPr>
              <w:t xml:space="preserve"> </w:t>
            </w:r>
            <w:r>
              <w:rPr>
                <w:sz w:val="20"/>
              </w:rPr>
              <w:t>istituti</w:t>
            </w:r>
            <w:r>
              <w:rPr>
                <w:spacing w:val="-3"/>
                <w:sz w:val="20"/>
              </w:rPr>
              <w:t xml:space="preserve"> </w:t>
            </w:r>
            <w:r>
              <w:rPr>
                <w:sz w:val="20"/>
              </w:rPr>
              <w:t>universitari</w:t>
            </w:r>
            <w:r>
              <w:rPr>
                <w:spacing w:val="-4"/>
                <w:sz w:val="20"/>
              </w:rPr>
              <w:t xml:space="preserve"> </w:t>
            </w:r>
            <w:r>
              <w:rPr>
                <w:sz w:val="20"/>
              </w:rPr>
              <w:t>statali</w:t>
            </w:r>
            <w:r>
              <w:rPr>
                <w:spacing w:val="-4"/>
                <w:sz w:val="20"/>
              </w:rPr>
              <w:t xml:space="preserve"> </w:t>
            </w:r>
            <w:r>
              <w:rPr>
                <w:sz w:val="20"/>
              </w:rPr>
              <w:t>o</w:t>
            </w:r>
            <w:r>
              <w:rPr>
                <w:spacing w:val="-3"/>
                <w:sz w:val="20"/>
              </w:rPr>
              <w:t xml:space="preserve"> </w:t>
            </w:r>
            <w:r>
              <w:rPr>
                <w:sz w:val="20"/>
              </w:rPr>
              <w:t>pareggiati</w:t>
            </w:r>
            <w:r>
              <w:rPr>
                <w:spacing w:val="-4"/>
                <w:sz w:val="20"/>
              </w:rPr>
              <w:t xml:space="preserve"> </w:t>
            </w:r>
            <w:r>
              <w:rPr>
                <w:sz w:val="20"/>
              </w:rPr>
              <w:t>(11</w:t>
            </w:r>
            <w:r>
              <w:rPr>
                <w:spacing w:val="-2"/>
                <w:sz w:val="20"/>
              </w:rPr>
              <w:t xml:space="preserve"> </w:t>
            </w:r>
            <w:r>
              <w:rPr>
                <w:sz w:val="20"/>
              </w:rPr>
              <w:t>bis), ivi compresi gli istituti di educazione fisica statali o pareggiati nell'ambito delle scienze dell'educazione e/o nell'ambito delle discipline attualmente insegnate dal docente (14)</w:t>
            </w:r>
          </w:p>
          <w:p w14:paraId="4BBA9945" w14:textId="77777777" w:rsidR="00947CAC" w:rsidRDefault="00947CAC">
            <w:pPr>
              <w:pStyle w:val="TableParagraph"/>
              <w:spacing w:before="1" w:line="243" w:lineRule="exact"/>
              <w:ind w:left="107"/>
              <w:rPr>
                <w:sz w:val="20"/>
              </w:rPr>
            </w:pPr>
            <w:r>
              <w:rPr>
                <w:sz w:val="20"/>
              </w:rPr>
              <w:t>-</w:t>
            </w:r>
            <w:r>
              <w:rPr>
                <w:spacing w:val="-4"/>
                <w:sz w:val="20"/>
              </w:rPr>
              <w:t xml:space="preserve"> </w:t>
            </w:r>
            <w:r>
              <w:rPr>
                <w:sz w:val="20"/>
              </w:rPr>
              <w:t>per</w:t>
            </w:r>
            <w:r>
              <w:rPr>
                <w:spacing w:val="-3"/>
                <w:sz w:val="20"/>
              </w:rPr>
              <w:t xml:space="preserve"> </w:t>
            </w:r>
            <w:r>
              <w:rPr>
                <w:sz w:val="20"/>
              </w:rPr>
              <w:t>ogni</w:t>
            </w:r>
            <w:r>
              <w:rPr>
                <w:spacing w:val="-4"/>
                <w:sz w:val="20"/>
              </w:rPr>
              <w:t xml:space="preserve"> </w:t>
            </w:r>
            <w:r>
              <w:rPr>
                <w:spacing w:val="-2"/>
                <w:sz w:val="20"/>
              </w:rPr>
              <w:t>corso…………………………………………………………….</w:t>
            </w:r>
          </w:p>
          <w:p w14:paraId="5096D7E3" w14:textId="037152D3" w:rsidR="00947CAC" w:rsidRDefault="00947CAC">
            <w:pPr>
              <w:pStyle w:val="TableParagraph"/>
              <w:spacing w:line="222" w:lineRule="exact"/>
              <w:ind w:left="107"/>
              <w:rPr>
                <w:sz w:val="20"/>
              </w:rPr>
            </w:pPr>
            <w:r>
              <w:rPr>
                <w:sz w:val="20"/>
              </w:rPr>
              <w:t>(è</w:t>
            </w:r>
            <w:r>
              <w:rPr>
                <w:spacing w:val="-6"/>
                <w:sz w:val="20"/>
              </w:rPr>
              <w:t xml:space="preserve"> </w:t>
            </w:r>
            <w:r>
              <w:rPr>
                <w:sz w:val="20"/>
              </w:rPr>
              <w:t>valutabile</w:t>
            </w:r>
            <w:r>
              <w:rPr>
                <w:spacing w:val="-6"/>
                <w:sz w:val="20"/>
              </w:rPr>
              <w:t xml:space="preserve"> </w:t>
            </w:r>
            <w:r>
              <w:rPr>
                <w:sz w:val="20"/>
              </w:rPr>
              <w:t>un</w:t>
            </w:r>
            <w:r>
              <w:rPr>
                <w:spacing w:val="-3"/>
                <w:sz w:val="20"/>
              </w:rPr>
              <w:t xml:space="preserve"> </w:t>
            </w:r>
            <w:r>
              <w:rPr>
                <w:sz w:val="20"/>
              </w:rPr>
              <w:t>solo</w:t>
            </w:r>
            <w:r>
              <w:rPr>
                <w:spacing w:val="-4"/>
                <w:sz w:val="20"/>
              </w:rPr>
              <w:t xml:space="preserve"> </w:t>
            </w:r>
            <w:r>
              <w:rPr>
                <w:sz w:val="20"/>
              </w:rPr>
              <w:t>corso,</w:t>
            </w:r>
            <w:r>
              <w:rPr>
                <w:spacing w:val="-5"/>
                <w:sz w:val="20"/>
              </w:rPr>
              <w:t xml:space="preserve"> </w:t>
            </w:r>
            <w:r>
              <w:rPr>
                <w:sz w:val="20"/>
              </w:rPr>
              <w:t>per</w:t>
            </w:r>
            <w:r>
              <w:rPr>
                <w:spacing w:val="-4"/>
                <w:sz w:val="20"/>
              </w:rPr>
              <w:t xml:space="preserve"> </w:t>
            </w:r>
            <w:r>
              <w:rPr>
                <w:sz w:val="20"/>
              </w:rPr>
              <w:t>lo</w:t>
            </w:r>
            <w:r>
              <w:rPr>
                <w:spacing w:val="-4"/>
                <w:sz w:val="20"/>
              </w:rPr>
              <w:t xml:space="preserve"> </w:t>
            </w:r>
            <w:r>
              <w:rPr>
                <w:sz w:val="20"/>
              </w:rPr>
              <w:t>stesso</w:t>
            </w:r>
            <w:r>
              <w:rPr>
                <w:spacing w:val="-3"/>
                <w:sz w:val="20"/>
              </w:rPr>
              <w:t xml:space="preserve"> </w:t>
            </w:r>
            <w:r>
              <w:rPr>
                <w:sz w:val="20"/>
              </w:rPr>
              <w:t>o</w:t>
            </w:r>
            <w:r>
              <w:rPr>
                <w:spacing w:val="-4"/>
                <w:sz w:val="20"/>
              </w:rPr>
              <w:t xml:space="preserve"> </w:t>
            </w:r>
            <w:r>
              <w:rPr>
                <w:sz w:val="20"/>
              </w:rPr>
              <w:t>gli</w:t>
            </w:r>
            <w:r>
              <w:rPr>
                <w:spacing w:val="-7"/>
                <w:sz w:val="20"/>
              </w:rPr>
              <w:t xml:space="preserve"> </w:t>
            </w:r>
            <w:r>
              <w:rPr>
                <w:sz w:val="20"/>
              </w:rPr>
              <w:t>stessi</w:t>
            </w:r>
            <w:r>
              <w:rPr>
                <w:spacing w:val="-4"/>
                <w:sz w:val="20"/>
              </w:rPr>
              <w:t xml:space="preserve"> </w:t>
            </w:r>
            <w:r>
              <w:rPr>
                <w:sz w:val="20"/>
              </w:rPr>
              <w:t>anni</w:t>
            </w:r>
            <w:r>
              <w:rPr>
                <w:spacing w:val="-7"/>
                <w:sz w:val="20"/>
              </w:rPr>
              <w:t xml:space="preserve"> </w:t>
            </w:r>
            <w:r>
              <w:rPr>
                <w:spacing w:val="-2"/>
                <w:sz w:val="20"/>
              </w:rPr>
              <w:t>accademici)</w:t>
            </w:r>
            <w:r>
              <w:rPr>
                <w:sz w:val="20"/>
              </w:rPr>
              <w:t xml:space="preserve"> Punti</w:t>
            </w:r>
            <w:r>
              <w:rPr>
                <w:spacing w:val="-6"/>
                <w:sz w:val="20"/>
              </w:rPr>
              <w:t xml:space="preserve"> </w:t>
            </w:r>
            <w:r>
              <w:rPr>
                <w:spacing w:val="-10"/>
                <w:sz w:val="20"/>
              </w:rPr>
              <w:t>1</w:t>
            </w:r>
          </w:p>
        </w:tc>
        <w:tc>
          <w:tcPr>
            <w:tcW w:w="1473" w:type="dxa"/>
          </w:tcPr>
          <w:p w14:paraId="308CD2F3" w14:textId="77777777" w:rsidR="00947CAC" w:rsidRDefault="00947CAC">
            <w:pPr>
              <w:pStyle w:val="TableParagraph"/>
              <w:rPr>
                <w:rFonts w:ascii="Times New Roman"/>
                <w:sz w:val="18"/>
              </w:rPr>
            </w:pPr>
          </w:p>
        </w:tc>
        <w:tc>
          <w:tcPr>
            <w:tcW w:w="1701" w:type="dxa"/>
          </w:tcPr>
          <w:p w14:paraId="258570AC" w14:textId="77777777" w:rsidR="00947CAC" w:rsidRDefault="00947CAC">
            <w:pPr>
              <w:pStyle w:val="TableParagraph"/>
              <w:rPr>
                <w:rFonts w:ascii="Times New Roman"/>
                <w:sz w:val="18"/>
              </w:rPr>
            </w:pPr>
          </w:p>
        </w:tc>
      </w:tr>
      <w:tr w:rsidR="00947CAC" w14:paraId="46AA756B" w14:textId="77777777" w:rsidTr="00947CAC">
        <w:trPr>
          <w:trHeight w:val="1465"/>
        </w:trPr>
        <w:tc>
          <w:tcPr>
            <w:tcW w:w="8044" w:type="dxa"/>
          </w:tcPr>
          <w:p w14:paraId="39E6B966" w14:textId="77777777" w:rsidR="00947CAC" w:rsidRDefault="00947CAC">
            <w:pPr>
              <w:pStyle w:val="TableParagraph"/>
              <w:spacing w:before="1"/>
              <w:ind w:left="107" w:right="182"/>
              <w:rPr>
                <w:sz w:val="20"/>
              </w:rPr>
            </w:pPr>
            <w:r>
              <w:rPr>
                <w:sz w:val="20"/>
              </w:rPr>
              <w:t>E)</w:t>
            </w:r>
            <w:r>
              <w:rPr>
                <w:spacing w:val="-4"/>
                <w:sz w:val="20"/>
              </w:rPr>
              <w:t xml:space="preserve"> </w:t>
            </w:r>
            <w:r>
              <w:rPr>
                <w:sz w:val="20"/>
              </w:rPr>
              <w:t>per</w:t>
            </w:r>
            <w:r>
              <w:rPr>
                <w:spacing w:val="-3"/>
                <w:sz w:val="20"/>
              </w:rPr>
              <w:t xml:space="preserve"> </w:t>
            </w:r>
            <w:r>
              <w:rPr>
                <w:sz w:val="20"/>
              </w:rPr>
              <w:t>ogni</w:t>
            </w:r>
            <w:r>
              <w:rPr>
                <w:spacing w:val="-4"/>
                <w:sz w:val="20"/>
              </w:rPr>
              <w:t xml:space="preserve"> </w:t>
            </w:r>
            <w:r>
              <w:rPr>
                <w:sz w:val="20"/>
              </w:rPr>
              <w:t>diploma</w:t>
            </w:r>
            <w:r>
              <w:rPr>
                <w:spacing w:val="-3"/>
                <w:sz w:val="20"/>
              </w:rPr>
              <w:t xml:space="preserve"> </w:t>
            </w:r>
            <w:r>
              <w:rPr>
                <w:sz w:val="20"/>
              </w:rPr>
              <w:t>di</w:t>
            </w:r>
            <w:r>
              <w:rPr>
                <w:spacing w:val="-4"/>
                <w:sz w:val="20"/>
              </w:rPr>
              <w:t xml:space="preserve"> </w:t>
            </w:r>
            <w:r>
              <w:rPr>
                <w:sz w:val="20"/>
              </w:rPr>
              <w:t>laurea</w:t>
            </w:r>
            <w:r>
              <w:rPr>
                <w:spacing w:val="-3"/>
                <w:sz w:val="20"/>
              </w:rPr>
              <w:t xml:space="preserve"> </w:t>
            </w:r>
            <w:r>
              <w:rPr>
                <w:sz w:val="20"/>
              </w:rPr>
              <w:t>con</w:t>
            </w:r>
            <w:r>
              <w:rPr>
                <w:spacing w:val="-3"/>
                <w:sz w:val="20"/>
              </w:rPr>
              <w:t xml:space="preserve"> </w:t>
            </w:r>
            <w:r>
              <w:rPr>
                <w:sz w:val="20"/>
              </w:rPr>
              <w:t>corso</w:t>
            </w:r>
            <w:r>
              <w:rPr>
                <w:spacing w:val="-3"/>
                <w:sz w:val="20"/>
              </w:rPr>
              <w:t xml:space="preserve"> </w:t>
            </w:r>
            <w:r>
              <w:rPr>
                <w:sz w:val="20"/>
              </w:rPr>
              <w:t>di</w:t>
            </w:r>
            <w:r>
              <w:rPr>
                <w:spacing w:val="-4"/>
                <w:sz w:val="20"/>
              </w:rPr>
              <w:t xml:space="preserve"> </w:t>
            </w:r>
            <w:r>
              <w:rPr>
                <w:sz w:val="20"/>
              </w:rPr>
              <w:t>durata</w:t>
            </w:r>
            <w:r>
              <w:rPr>
                <w:spacing w:val="-5"/>
                <w:sz w:val="20"/>
              </w:rPr>
              <w:t xml:space="preserve"> </w:t>
            </w:r>
            <w:r>
              <w:rPr>
                <w:sz w:val="20"/>
              </w:rPr>
              <w:t>almeno</w:t>
            </w:r>
            <w:r>
              <w:rPr>
                <w:spacing w:val="-3"/>
                <w:sz w:val="20"/>
              </w:rPr>
              <w:t xml:space="preserve"> </w:t>
            </w:r>
            <w:r>
              <w:rPr>
                <w:sz w:val="20"/>
              </w:rPr>
              <w:t>quadriennale</w:t>
            </w:r>
            <w:r>
              <w:rPr>
                <w:spacing w:val="-4"/>
                <w:sz w:val="20"/>
              </w:rPr>
              <w:t xml:space="preserve"> </w:t>
            </w:r>
            <w:r>
              <w:rPr>
                <w:sz w:val="20"/>
              </w:rPr>
              <w:t>(ivi</w:t>
            </w:r>
            <w:r>
              <w:rPr>
                <w:spacing w:val="-4"/>
                <w:sz w:val="20"/>
              </w:rPr>
              <w:t xml:space="preserve"> </w:t>
            </w:r>
            <w:r>
              <w:rPr>
                <w:sz w:val="20"/>
              </w:rPr>
              <w:t>compreso</w:t>
            </w:r>
            <w:r>
              <w:rPr>
                <w:spacing w:val="-3"/>
                <w:sz w:val="20"/>
              </w:rPr>
              <w:t xml:space="preserve"> </w:t>
            </w:r>
            <w:r>
              <w:rPr>
                <w:sz w:val="20"/>
              </w:rPr>
              <w:t>il</w:t>
            </w:r>
            <w:r>
              <w:rPr>
                <w:spacing w:val="-3"/>
                <w:sz w:val="20"/>
              </w:rPr>
              <w:t xml:space="preserve"> </w:t>
            </w:r>
            <w:r>
              <w:rPr>
                <w:sz w:val="20"/>
              </w:rPr>
              <w:t>diploma di laurea in scienze motorie), per ogni diploma di laurea magistrale (specialistica), per ogni diploma</w:t>
            </w:r>
            <w:r>
              <w:rPr>
                <w:spacing w:val="-1"/>
                <w:sz w:val="20"/>
              </w:rPr>
              <w:t xml:space="preserve"> </w:t>
            </w:r>
            <w:r>
              <w:rPr>
                <w:sz w:val="20"/>
              </w:rPr>
              <w:t>accademico</w:t>
            </w:r>
            <w:r>
              <w:rPr>
                <w:spacing w:val="-1"/>
                <w:sz w:val="20"/>
              </w:rPr>
              <w:t xml:space="preserve"> </w:t>
            </w:r>
            <w:r>
              <w:rPr>
                <w:sz w:val="20"/>
              </w:rPr>
              <w:t>di</w:t>
            </w:r>
            <w:r>
              <w:rPr>
                <w:spacing w:val="-2"/>
                <w:sz w:val="20"/>
              </w:rPr>
              <w:t xml:space="preserve"> </w:t>
            </w:r>
            <w:r>
              <w:rPr>
                <w:sz w:val="20"/>
              </w:rPr>
              <w:t>secondo</w:t>
            </w:r>
            <w:r>
              <w:rPr>
                <w:spacing w:val="-1"/>
                <w:sz w:val="20"/>
              </w:rPr>
              <w:t xml:space="preserve"> </w:t>
            </w:r>
            <w:r>
              <w:rPr>
                <w:sz w:val="20"/>
              </w:rPr>
              <w:t>livello</w:t>
            </w:r>
            <w:r>
              <w:rPr>
                <w:spacing w:val="-1"/>
                <w:sz w:val="20"/>
              </w:rPr>
              <w:t xml:space="preserve"> </w:t>
            </w:r>
            <w:r>
              <w:rPr>
                <w:sz w:val="20"/>
              </w:rPr>
              <w:t>(ivi</w:t>
            </w:r>
            <w:r>
              <w:rPr>
                <w:spacing w:val="-1"/>
                <w:sz w:val="20"/>
              </w:rPr>
              <w:t xml:space="preserve"> </w:t>
            </w:r>
            <w:r>
              <w:rPr>
                <w:sz w:val="20"/>
              </w:rPr>
              <w:t>compreso</w:t>
            </w:r>
            <w:r>
              <w:rPr>
                <w:spacing w:val="-1"/>
                <w:sz w:val="20"/>
              </w:rPr>
              <w:t xml:space="preserve"> </w:t>
            </w:r>
            <w:r>
              <w:rPr>
                <w:sz w:val="20"/>
              </w:rPr>
              <w:t>il</w:t>
            </w:r>
            <w:r>
              <w:rPr>
                <w:spacing w:val="-1"/>
                <w:sz w:val="20"/>
              </w:rPr>
              <w:t xml:space="preserve"> </w:t>
            </w:r>
            <w:r>
              <w:rPr>
                <w:sz w:val="20"/>
              </w:rPr>
              <w:t>diploma</w:t>
            </w:r>
            <w:r>
              <w:rPr>
                <w:spacing w:val="-1"/>
                <w:sz w:val="20"/>
              </w:rPr>
              <w:t xml:space="preserve"> </w:t>
            </w:r>
            <w:r>
              <w:rPr>
                <w:sz w:val="20"/>
              </w:rPr>
              <w:t>rilasciato</w:t>
            </w:r>
            <w:r>
              <w:rPr>
                <w:spacing w:val="-1"/>
                <w:sz w:val="20"/>
              </w:rPr>
              <w:t xml:space="preserve"> </w:t>
            </w:r>
            <w:r>
              <w:rPr>
                <w:sz w:val="20"/>
              </w:rPr>
              <w:t>da</w:t>
            </w:r>
            <w:r>
              <w:rPr>
                <w:spacing w:val="-1"/>
                <w:sz w:val="20"/>
              </w:rPr>
              <w:t xml:space="preserve"> </w:t>
            </w:r>
            <w:r>
              <w:rPr>
                <w:sz w:val="20"/>
              </w:rPr>
              <w:t>accademia</w:t>
            </w:r>
            <w:r>
              <w:rPr>
                <w:spacing w:val="-1"/>
                <w:sz w:val="20"/>
              </w:rPr>
              <w:t xml:space="preserve"> </w:t>
            </w:r>
            <w:r>
              <w:rPr>
                <w:sz w:val="20"/>
              </w:rPr>
              <w:t>di</w:t>
            </w:r>
            <w:r>
              <w:rPr>
                <w:spacing w:val="-2"/>
                <w:sz w:val="20"/>
              </w:rPr>
              <w:t xml:space="preserve"> </w:t>
            </w:r>
            <w:r>
              <w:rPr>
                <w:sz w:val="20"/>
              </w:rPr>
              <w:t>belle arti o conservatorio di musica, vecchio ordinamento, conseguito entro il 31.12.2017 – L. n. 228/2012) conseguito oltre al titolo di studio attualmente necessario per l'accesso al ruolo di</w:t>
            </w:r>
          </w:p>
          <w:p w14:paraId="6363527F" w14:textId="1F1FFFB7" w:rsidR="00947CAC" w:rsidRDefault="00947CAC">
            <w:pPr>
              <w:pStyle w:val="TableParagraph"/>
              <w:spacing w:before="1" w:line="223" w:lineRule="exact"/>
              <w:ind w:left="107"/>
              <w:rPr>
                <w:sz w:val="20"/>
              </w:rPr>
            </w:pPr>
            <w:r>
              <w:rPr>
                <w:spacing w:val="-2"/>
                <w:sz w:val="20"/>
              </w:rPr>
              <w:t>appartenenza</w:t>
            </w:r>
            <w:r>
              <w:rPr>
                <w:spacing w:val="9"/>
                <w:sz w:val="20"/>
              </w:rPr>
              <w:t xml:space="preserve"> </w:t>
            </w:r>
            <w:r>
              <w:rPr>
                <w:spacing w:val="-4"/>
                <w:sz w:val="20"/>
              </w:rPr>
              <w:t>(12)</w:t>
            </w:r>
            <w:r>
              <w:rPr>
                <w:sz w:val="20"/>
              </w:rPr>
              <w:t xml:space="preserve"> Punti</w:t>
            </w:r>
            <w:r>
              <w:rPr>
                <w:spacing w:val="-6"/>
                <w:sz w:val="20"/>
              </w:rPr>
              <w:t xml:space="preserve"> </w:t>
            </w:r>
            <w:r>
              <w:rPr>
                <w:spacing w:val="-10"/>
                <w:sz w:val="20"/>
              </w:rPr>
              <w:t>5</w:t>
            </w:r>
          </w:p>
        </w:tc>
        <w:tc>
          <w:tcPr>
            <w:tcW w:w="1473" w:type="dxa"/>
          </w:tcPr>
          <w:p w14:paraId="32EE4319" w14:textId="77777777" w:rsidR="00947CAC" w:rsidRDefault="00947CAC">
            <w:pPr>
              <w:pStyle w:val="TableParagraph"/>
              <w:rPr>
                <w:rFonts w:ascii="Times New Roman"/>
                <w:sz w:val="18"/>
              </w:rPr>
            </w:pPr>
          </w:p>
        </w:tc>
        <w:tc>
          <w:tcPr>
            <w:tcW w:w="1701" w:type="dxa"/>
          </w:tcPr>
          <w:p w14:paraId="7990E4E7" w14:textId="77777777" w:rsidR="00947CAC" w:rsidRDefault="00947CAC">
            <w:pPr>
              <w:pStyle w:val="TableParagraph"/>
              <w:rPr>
                <w:rFonts w:ascii="Times New Roman"/>
                <w:sz w:val="18"/>
              </w:rPr>
            </w:pPr>
          </w:p>
        </w:tc>
      </w:tr>
      <w:tr w:rsidR="00947CAC" w14:paraId="276993B9" w14:textId="77777777" w:rsidTr="00947CAC">
        <w:trPr>
          <w:trHeight w:val="487"/>
        </w:trPr>
        <w:tc>
          <w:tcPr>
            <w:tcW w:w="8044" w:type="dxa"/>
          </w:tcPr>
          <w:p w14:paraId="14675B52" w14:textId="77777777" w:rsidR="00947CAC" w:rsidRDefault="00947CAC">
            <w:pPr>
              <w:pStyle w:val="TableParagraph"/>
              <w:spacing w:before="1" w:line="244" w:lineRule="exact"/>
              <w:ind w:left="107"/>
              <w:rPr>
                <w:sz w:val="20"/>
              </w:rPr>
            </w:pPr>
            <w:r>
              <w:rPr>
                <w:sz w:val="20"/>
              </w:rPr>
              <w:t>F)</w:t>
            </w:r>
            <w:r>
              <w:rPr>
                <w:spacing w:val="-6"/>
                <w:sz w:val="20"/>
              </w:rPr>
              <w:t xml:space="preserve"> </w:t>
            </w:r>
            <w:r>
              <w:rPr>
                <w:sz w:val="20"/>
              </w:rPr>
              <w:t>per</w:t>
            </w:r>
            <w:r>
              <w:rPr>
                <w:spacing w:val="-5"/>
                <w:sz w:val="20"/>
              </w:rPr>
              <w:t xml:space="preserve"> </w:t>
            </w:r>
            <w:r>
              <w:rPr>
                <w:sz w:val="20"/>
              </w:rPr>
              <w:t>il</w:t>
            </w:r>
            <w:r>
              <w:rPr>
                <w:spacing w:val="-5"/>
                <w:sz w:val="20"/>
              </w:rPr>
              <w:t xml:space="preserve"> </w:t>
            </w:r>
            <w:r>
              <w:rPr>
                <w:sz w:val="20"/>
              </w:rPr>
              <w:t>conseguimento</w:t>
            </w:r>
            <w:r>
              <w:rPr>
                <w:spacing w:val="-5"/>
                <w:sz w:val="20"/>
              </w:rPr>
              <w:t xml:space="preserve"> </w:t>
            </w:r>
            <w:r>
              <w:rPr>
                <w:sz w:val="20"/>
              </w:rPr>
              <w:t>del</w:t>
            </w:r>
            <w:r>
              <w:rPr>
                <w:spacing w:val="-5"/>
                <w:sz w:val="20"/>
              </w:rPr>
              <w:t xml:space="preserve"> </w:t>
            </w:r>
            <w:r>
              <w:rPr>
                <w:sz w:val="20"/>
              </w:rPr>
              <w:t>titolo</w:t>
            </w:r>
            <w:r>
              <w:rPr>
                <w:spacing w:val="-5"/>
                <w:sz w:val="20"/>
              </w:rPr>
              <w:t xml:space="preserve"> </w:t>
            </w:r>
            <w:r>
              <w:rPr>
                <w:sz w:val="20"/>
              </w:rPr>
              <w:t>di</w:t>
            </w:r>
            <w:r>
              <w:rPr>
                <w:spacing w:val="-6"/>
                <w:sz w:val="20"/>
              </w:rPr>
              <w:t xml:space="preserve"> </w:t>
            </w:r>
            <w:r>
              <w:rPr>
                <w:sz w:val="20"/>
              </w:rPr>
              <w:t>"dottorato</w:t>
            </w:r>
            <w:r>
              <w:rPr>
                <w:spacing w:val="-4"/>
                <w:sz w:val="20"/>
              </w:rPr>
              <w:t xml:space="preserve"> </w:t>
            </w:r>
            <w:r>
              <w:rPr>
                <w:sz w:val="20"/>
              </w:rPr>
              <w:t>di</w:t>
            </w:r>
            <w:r>
              <w:rPr>
                <w:spacing w:val="-6"/>
                <w:sz w:val="20"/>
              </w:rPr>
              <w:t xml:space="preserve"> </w:t>
            </w:r>
            <w:r>
              <w:rPr>
                <w:spacing w:val="-2"/>
                <w:sz w:val="20"/>
              </w:rPr>
              <w:t>ricerca”</w:t>
            </w:r>
          </w:p>
          <w:p w14:paraId="5C271D46" w14:textId="6ACECA21" w:rsidR="00947CAC" w:rsidRDefault="00947CAC">
            <w:pPr>
              <w:pStyle w:val="TableParagraph"/>
              <w:spacing w:line="222" w:lineRule="exact"/>
              <w:ind w:left="107"/>
              <w:rPr>
                <w:sz w:val="20"/>
              </w:rPr>
            </w:pPr>
            <w:r>
              <w:rPr>
                <w:sz w:val="20"/>
              </w:rPr>
              <w:t>(si</w:t>
            </w:r>
            <w:r>
              <w:rPr>
                <w:spacing w:val="-5"/>
                <w:sz w:val="20"/>
              </w:rPr>
              <w:t xml:space="preserve"> </w:t>
            </w:r>
            <w:r>
              <w:rPr>
                <w:sz w:val="20"/>
              </w:rPr>
              <w:t>valuta</w:t>
            </w:r>
            <w:r>
              <w:rPr>
                <w:spacing w:val="-3"/>
                <w:sz w:val="20"/>
              </w:rPr>
              <w:t xml:space="preserve"> </w:t>
            </w:r>
            <w:r>
              <w:rPr>
                <w:sz w:val="20"/>
              </w:rPr>
              <w:t>un</w:t>
            </w:r>
            <w:r>
              <w:rPr>
                <w:spacing w:val="-5"/>
                <w:sz w:val="20"/>
              </w:rPr>
              <w:t xml:space="preserve"> </w:t>
            </w:r>
            <w:r>
              <w:rPr>
                <w:sz w:val="20"/>
              </w:rPr>
              <w:t>solo</w:t>
            </w:r>
            <w:r>
              <w:rPr>
                <w:spacing w:val="-3"/>
                <w:sz w:val="20"/>
              </w:rPr>
              <w:t xml:space="preserve"> </w:t>
            </w:r>
            <w:r>
              <w:rPr>
                <w:spacing w:val="-2"/>
                <w:sz w:val="20"/>
              </w:rPr>
              <w:t>titolo)</w:t>
            </w:r>
            <w:r>
              <w:rPr>
                <w:sz w:val="20"/>
              </w:rPr>
              <w:t xml:space="preserve"> Punti</w:t>
            </w:r>
            <w:r>
              <w:rPr>
                <w:spacing w:val="-6"/>
                <w:sz w:val="20"/>
              </w:rPr>
              <w:t xml:space="preserve"> </w:t>
            </w:r>
            <w:r>
              <w:rPr>
                <w:spacing w:val="-10"/>
                <w:sz w:val="20"/>
              </w:rPr>
              <w:t>5</w:t>
            </w:r>
          </w:p>
        </w:tc>
        <w:tc>
          <w:tcPr>
            <w:tcW w:w="1473" w:type="dxa"/>
          </w:tcPr>
          <w:p w14:paraId="5D3CB6F4" w14:textId="77777777" w:rsidR="00947CAC" w:rsidRDefault="00947CAC">
            <w:pPr>
              <w:pStyle w:val="TableParagraph"/>
              <w:rPr>
                <w:rFonts w:ascii="Times New Roman"/>
                <w:sz w:val="18"/>
              </w:rPr>
            </w:pPr>
          </w:p>
        </w:tc>
        <w:tc>
          <w:tcPr>
            <w:tcW w:w="1701" w:type="dxa"/>
          </w:tcPr>
          <w:p w14:paraId="7D43A6F9" w14:textId="77777777" w:rsidR="00947CAC" w:rsidRDefault="00947CAC">
            <w:pPr>
              <w:pStyle w:val="TableParagraph"/>
              <w:rPr>
                <w:rFonts w:ascii="Times New Roman"/>
                <w:sz w:val="18"/>
              </w:rPr>
            </w:pPr>
          </w:p>
        </w:tc>
      </w:tr>
      <w:tr w:rsidR="00947CAC" w14:paraId="147AD2BC" w14:textId="77777777" w:rsidTr="00947CAC">
        <w:trPr>
          <w:trHeight w:val="1221"/>
        </w:trPr>
        <w:tc>
          <w:tcPr>
            <w:tcW w:w="8044" w:type="dxa"/>
          </w:tcPr>
          <w:p w14:paraId="1854DE07" w14:textId="1A521E69" w:rsidR="00947CAC" w:rsidRDefault="00836C59">
            <w:pPr>
              <w:pStyle w:val="TableParagraph"/>
              <w:spacing w:before="1"/>
              <w:ind w:left="107" w:right="182"/>
              <w:rPr>
                <w:sz w:val="20"/>
              </w:rPr>
            </w:pPr>
            <w:r>
              <w:rPr>
                <w:sz w:val="20"/>
              </w:rPr>
              <w:t>G</w:t>
            </w:r>
            <w:r w:rsidR="00947CAC">
              <w:rPr>
                <w:sz w:val="20"/>
              </w:rPr>
              <w:t>) per ogni partecipazione agli esami di stato conclusivi dei corsi di studio di istruzione secondaria</w:t>
            </w:r>
            <w:r w:rsidR="00947CAC">
              <w:rPr>
                <w:spacing w:val="-2"/>
                <w:sz w:val="20"/>
              </w:rPr>
              <w:t xml:space="preserve"> </w:t>
            </w:r>
            <w:r w:rsidR="00947CAC">
              <w:rPr>
                <w:sz w:val="20"/>
              </w:rPr>
              <w:t>superiore</w:t>
            </w:r>
            <w:r w:rsidR="00947CAC">
              <w:rPr>
                <w:spacing w:val="-3"/>
                <w:sz w:val="20"/>
              </w:rPr>
              <w:t xml:space="preserve"> </w:t>
            </w:r>
            <w:r w:rsidR="00947CAC">
              <w:rPr>
                <w:sz w:val="20"/>
              </w:rPr>
              <w:t>di</w:t>
            </w:r>
            <w:r w:rsidR="00947CAC">
              <w:rPr>
                <w:spacing w:val="-3"/>
                <w:sz w:val="20"/>
              </w:rPr>
              <w:t xml:space="preserve"> </w:t>
            </w:r>
            <w:r w:rsidR="00947CAC">
              <w:rPr>
                <w:sz w:val="20"/>
              </w:rPr>
              <w:t>cui</w:t>
            </w:r>
            <w:r w:rsidR="00947CAC">
              <w:rPr>
                <w:spacing w:val="-3"/>
                <w:sz w:val="20"/>
              </w:rPr>
              <w:t xml:space="preserve"> </w:t>
            </w:r>
            <w:r w:rsidR="00947CAC">
              <w:rPr>
                <w:sz w:val="20"/>
              </w:rPr>
              <w:t>alla</w:t>
            </w:r>
            <w:r w:rsidR="00947CAC">
              <w:rPr>
                <w:spacing w:val="-2"/>
                <w:sz w:val="20"/>
              </w:rPr>
              <w:t xml:space="preserve"> </w:t>
            </w:r>
            <w:r w:rsidR="00947CAC">
              <w:rPr>
                <w:sz w:val="20"/>
              </w:rPr>
              <w:t>legge</w:t>
            </w:r>
            <w:r w:rsidR="00947CAC">
              <w:rPr>
                <w:spacing w:val="-4"/>
                <w:sz w:val="20"/>
              </w:rPr>
              <w:t xml:space="preserve"> </w:t>
            </w:r>
            <w:r w:rsidR="00947CAC">
              <w:rPr>
                <w:sz w:val="20"/>
              </w:rPr>
              <w:t>10/12/97</w:t>
            </w:r>
            <w:r w:rsidR="00947CAC">
              <w:rPr>
                <w:spacing w:val="-3"/>
                <w:sz w:val="20"/>
              </w:rPr>
              <w:t xml:space="preserve"> </w:t>
            </w:r>
            <w:r w:rsidR="00947CAC">
              <w:rPr>
                <w:sz w:val="20"/>
              </w:rPr>
              <w:t>n.</w:t>
            </w:r>
            <w:r w:rsidR="00947CAC">
              <w:rPr>
                <w:spacing w:val="-2"/>
                <w:sz w:val="20"/>
              </w:rPr>
              <w:t xml:space="preserve"> </w:t>
            </w:r>
            <w:r w:rsidR="00947CAC">
              <w:rPr>
                <w:sz w:val="20"/>
              </w:rPr>
              <w:t>425</w:t>
            </w:r>
            <w:r w:rsidR="00947CAC">
              <w:rPr>
                <w:spacing w:val="-3"/>
                <w:sz w:val="20"/>
              </w:rPr>
              <w:t xml:space="preserve"> </w:t>
            </w:r>
            <w:r w:rsidR="00947CAC">
              <w:rPr>
                <w:sz w:val="20"/>
              </w:rPr>
              <w:t>e</w:t>
            </w:r>
            <w:r w:rsidR="00947CAC">
              <w:rPr>
                <w:spacing w:val="-3"/>
                <w:sz w:val="20"/>
              </w:rPr>
              <w:t xml:space="preserve"> </w:t>
            </w:r>
            <w:r w:rsidR="00947CAC">
              <w:rPr>
                <w:sz w:val="20"/>
              </w:rPr>
              <w:t>al</w:t>
            </w:r>
            <w:r w:rsidR="00947CAC">
              <w:rPr>
                <w:spacing w:val="-3"/>
                <w:sz w:val="20"/>
              </w:rPr>
              <w:t xml:space="preserve"> </w:t>
            </w:r>
            <w:r w:rsidR="00947CAC">
              <w:rPr>
                <w:sz w:val="20"/>
              </w:rPr>
              <w:t>D.P.R.</w:t>
            </w:r>
            <w:r w:rsidR="00947CAC">
              <w:rPr>
                <w:spacing w:val="-2"/>
                <w:sz w:val="20"/>
              </w:rPr>
              <w:t xml:space="preserve"> </w:t>
            </w:r>
            <w:r w:rsidR="00947CAC">
              <w:rPr>
                <w:sz w:val="20"/>
              </w:rPr>
              <w:t>23.7.1998</w:t>
            </w:r>
            <w:r w:rsidR="00947CAC">
              <w:rPr>
                <w:spacing w:val="-3"/>
                <w:sz w:val="20"/>
              </w:rPr>
              <w:t xml:space="preserve"> </w:t>
            </w:r>
            <w:r w:rsidR="00947CAC">
              <w:rPr>
                <w:sz w:val="20"/>
              </w:rPr>
              <w:t>n.323,</w:t>
            </w:r>
            <w:r w:rsidR="00947CAC">
              <w:rPr>
                <w:spacing w:val="-2"/>
                <w:sz w:val="20"/>
              </w:rPr>
              <w:t xml:space="preserve"> </w:t>
            </w:r>
            <w:r w:rsidR="00947CAC">
              <w:rPr>
                <w:sz w:val="20"/>
              </w:rPr>
              <w:t>fino</w:t>
            </w:r>
            <w:r w:rsidR="00947CAC">
              <w:rPr>
                <w:spacing w:val="-2"/>
                <w:sz w:val="20"/>
              </w:rPr>
              <w:t xml:space="preserve"> </w:t>
            </w:r>
            <w:r w:rsidR="00947CAC">
              <w:rPr>
                <w:sz w:val="20"/>
              </w:rPr>
              <w:t>all’anno scolastico 2000/2001, in qualità di presidente di commissione o di componente esterno o di componente interno, compresa l’attività</w:t>
            </w:r>
            <w:r w:rsidR="00947CAC">
              <w:rPr>
                <w:spacing w:val="-1"/>
                <w:sz w:val="20"/>
              </w:rPr>
              <w:t xml:space="preserve"> </w:t>
            </w:r>
            <w:r w:rsidR="00947CAC">
              <w:rPr>
                <w:sz w:val="20"/>
              </w:rPr>
              <w:t>svolta</w:t>
            </w:r>
            <w:r w:rsidR="00947CAC">
              <w:rPr>
                <w:spacing w:val="-1"/>
                <w:sz w:val="20"/>
              </w:rPr>
              <w:t xml:space="preserve"> </w:t>
            </w:r>
            <w:r w:rsidR="00947CAC">
              <w:rPr>
                <w:sz w:val="20"/>
              </w:rPr>
              <w:t>dal docente di sostegno all’alunno disabile</w:t>
            </w:r>
            <w:r w:rsidR="00947CAC">
              <w:rPr>
                <w:spacing w:val="-1"/>
                <w:sz w:val="20"/>
              </w:rPr>
              <w:t xml:space="preserve"> </w:t>
            </w:r>
            <w:r w:rsidR="00947CAC">
              <w:rPr>
                <w:sz w:val="20"/>
              </w:rPr>
              <w:t>che</w:t>
            </w:r>
          </w:p>
          <w:p w14:paraId="0AD66067" w14:textId="6A558826" w:rsidR="00947CAC" w:rsidRDefault="00947CAC">
            <w:pPr>
              <w:pStyle w:val="TableParagraph"/>
              <w:spacing w:line="223" w:lineRule="exact"/>
              <w:ind w:left="107"/>
              <w:rPr>
                <w:sz w:val="20"/>
              </w:rPr>
            </w:pPr>
            <w:r>
              <w:rPr>
                <w:sz w:val="20"/>
              </w:rPr>
              <w:t>sostiene</w:t>
            </w:r>
            <w:r>
              <w:rPr>
                <w:spacing w:val="-6"/>
                <w:sz w:val="20"/>
              </w:rPr>
              <w:t xml:space="preserve"> </w:t>
            </w:r>
            <w:r>
              <w:rPr>
                <w:spacing w:val="-2"/>
                <w:sz w:val="20"/>
              </w:rPr>
              <w:t>l’esame</w:t>
            </w:r>
            <w:r>
              <w:rPr>
                <w:sz w:val="20"/>
              </w:rPr>
              <w:t xml:space="preserve"> Punti</w:t>
            </w:r>
            <w:r>
              <w:rPr>
                <w:spacing w:val="-6"/>
                <w:sz w:val="20"/>
              </w:rPr>
              <w:t xml:space="preserve"> </w:t>
            </w:r>
            <w:r>
              <w:rPr>
                <w:spacing w:val="-10"/>
                <w:sz w:val="20"/>
              </w:rPr>
              <w:t>1</w:t>
            </w:r>
          </w:p>
        </w:tc>
        <w:tc>
          <w:tcPr>
            <w:tcW w:w="1473" w:type="dxa"/>
          </w:tcPr>
          <w:p w14:paraId="5B2BC326" w14:textId="77777777" w:rsidR="00947CAC" w:rsidRDefault="00947CAC">
            <w:pPr>
              <w:pStyle w:val="TableParagraph"/>
              <w:rPr>
                <w:rFonts w:ascii="Times New Roman"/>
                <w:sz w:val="18"/>
              </w:rPr>
            </w:pPr>
          </w:p>
        </w:tc>
        <w:tc>
          <w:tcPr>
            <w:tcW w:w="1701" w:type="dxa"/>
          </w:tcPr>
          <w:p w14:paraId="38EA6D96" w14:textId="77777777" w:rsidR="00947CAC" w:rsidRDefault="00947CAC">
            <w:pPr>
              <w:pStyle w:val="TableParagraph"/>
              <w:rPr>
                <w:rFonts w:ascii="Times New Roman"/>
                <w:sz w:val="18"/>
              </w:rPr>
            </w:pPr>
          </w:p>
        </w:tc>
      </w:tr>
      <w:tr w:rsidR="00947CAC" w14:paraId="2B5264E2" w14:textId="77777777" w:rsidTr="00947CAC">
        <w:trPr>
          <w:trHeight w:val="1465"/>
        </w:trPr>
        <w:tc>
          <w:tcPr>
            <w:tcW w:w="8044" w:type="dxa"/>
          </w:tcPr>
          <w:p w14:paraId="46F33576" w14:textId="56E9BD4D" w:rsidR="00947CAC" w:rsidRDefault="00836C59" w:rsidP="00836C59">
            <w:pPr>
              <w:pStyle w:val="TableParagraph"/>
              <w:tabs>
                <w:tab w:val="left" w:pos="260"/>
              </w:tabs>
              <w:spacing w:before="1"/>
              <w:ind w:left="107" w:right="154"/>
              <w:rPr>
                <w:sz w:val="20"/>
              </w:rPr>
            </w:pPr>
            <w:r>
              <w:rPr>
                <w:sz w:val="20"/>
              </w:rPr>
              <w:t xml:space="preserve">H) </w:t>
            </w:r>
            <w:r w:rsidR="00947CAC">
              <w:rPr>
                <w:sz w:val="20"/>
              </w:rPr>
              <w:t>CLIL</w:t>
            </w:r>
            <w:r w:rsidR="00947CAC">
              <w:rPr>
                <w:spacing w:val="-2"/>
                <w:sz w:val="20"/>
              </w:rPr>
              <w:t xml:space="preserve"> </w:t>
            </w:r>
            <w:r w:rsidR="00947CAC">
              <w:rPr>
                <w:sz w:val="20"/>
              </w:rPr>
              <w:t>di</w:t>
            </w:r>
            <w:r w:rsidR="00947CAC">
              <w:rPr>
                <w:spacing w:val="-3"/>
                <w:sz w:val="20"/>
              </w:rPr>
              <w:t xml:space="preserve"> </w:t>
            </w:r>
            <w:r w:rsidR="00947CAC">
              <w:rPr>
                <w:sz w:val="20"/>
              </w:rPr>
              <w:t>Corso</w:t>
            </w:r>
            <w:r w:rsidR="00947CAC">
              <w:rPr>
                <w:spacing w:val="-2"/>
                <w:sz w:val="20"/>
              </w:rPr>
              <w:t xml:space="preserve"> </w:t>
            </w:r>
            <w:r w:rsidR="00947CAC">
              <w:rPr>
                <w:sz w:val="20"/>
              </w:rPr>
              <w:t>di</w:t>
            </w:r>
            <w:r w:rsidR="00947CAC">
              <w:rPr>
                <w:spacing w:val="-3"/>
                <w:sz w:val="20"/>
              </w:rPr>
              <w:t xml:space="preserve"> </w:t>
            </w:r>
            <w:r w:rsidR="00947CAC">
              <w:rPr>
                <w:sz w:val="20"/>
              </w:rPr>
              <w:t>Perfezionamento</w:t>
            </w:r>
            <w:r w:rsidR="00947CAC">
              <w:rPr>
                <w:spacing w:val="-2"/>
                <w:sz w:val="20"/>
              </w:rPr>
              <w:t xml:space="preserve"> </w:t>
            </w:r>
            <w:r w:rsidR="00947CAC">
              <w:rPr>
                <w:sz w:val="20"/>
              </w:rPr>
              <w:t>per</w:t>
            </w:r>
            <w:r w:rsidR="00947CAC">
              <w:rPr>
                <w:spacing w:val="-2"/>
                <w:sz w:val="20"/>
              </w:rPr>
              <w:t xml:space="preserve"> </w:t>
            </w:r>
            <w:r w:rsidR="00947CAC">
              <w:rPr>
                <w:sz w:val="20"/>
              </w:rPr>
              <w:t>l’insegnamento</w:t>
            </w:r>
            <w:r w:rsidR="00947CAC">
              <w:rPr>
                <w:spacing w:val="-2"/>
                <w:sz w:val="20"/>
              </w:rPr>
              <w:t xml:space="preserve"> </w:t>
            </w:r>
            <w:r w:rsidR="00947CAC">
              <w:rPr>
                <w:sz w:val="20"/>
              </w:rPr>
              <w:t>di</w:t>
            </w:r>
            <w:r w:rsidR="00947CAC">
              <w:rPr>
                <w:spacing w:val="-3"/>
                <w:sz w:val="20"/>
              </w:rPr>
              <w:t xml:space="preserve"> </w:t>
            </w:r>
            <w:r w:rsidR="00947CAC">
              <w:rPr>
                <w:sz w:val="20"/>
              </w:rPr>
              <w:t>una</w:t>
            </w:r>
            <w:r w:rsidR="00947CAC">
              <w:rPr>
                <w:spacing w:val="-2"/>
                <w:sz w:val="20"/>
              </w:rPr>
              <w:t xml:space="preserve"> </w:t>
            </w:r>
            <w:r w:rsidR="00947CAC">
              <w:rPr>
                <w:sz w:val="20"/>
              </w:rPr>
              <w:t>disciplina</w:t>
            </w:r>
            <w:r w:rsidR="00947CAC">
              <w:rPr>
                <w:spacing w:val="-2"/>
                <w:sz w:val="20"/>
              </w:rPr>
              <w:t xml:space="preserve"> </w:t>
            </w:r>
            <w:r w:rsidR="00947CAC">
              <w:rPr>
                <w:sz w:val="20"/>
              </w:rPr>
              <w:t>non</w:t>
            </w:r>
            <w:r w:rsidR="00947CAC">
              <w:rPr>
                <w:spacing w:val="-2"/>
                <w:sz w:val="20"/>
              </w:rPr>
              <w:t xml:space="preserve"> </w:t>
            </w:r>
            <w:r w:rsidR="00947CAC">
              <w:rPr>
                <w:sz w:val="20"/>
              </w:rPr>
              <w:t>linguistica</w:t>
            </w:r>
            <w:r w:rsidR="00947CAC">
              <w:rPr>
                <w:spacing w:val="-2"/>
                <w:sz w:val="20"/>
              </w:rPr>
              <w:t xml:space="preserve"> </w:t>
            </w:r>
            <w:r w:rsidR="00947CAC">
              <w:rPr>
                <w:sz w:val="20"/>
              </w:rPr>
              <w:t>in</w:t>
            </w:r>
            <w:r w:rsidR="00947CAC">
              <w:rPr>
                <w:spacing w:val="-2"/>
                <w:sz w:val="20"/>
              </w:rPr>
              <w:t xml:space="preserve"> </w:t>
            </w:r>
            <w:r w:rsidR="00947CAC">
              <w:rPr>
                <w:sz w:val="20"/>
              </w:rPr>
              <w:t>lingua straniera</w:t>
            </w:r>
            <w:r w:rsidR="00947CAC">
              <w:rPr>
                <w:spacing w:val="-3"/>
                <w:sz w:val="20"/>
              </w:rPr>
              <w:t xml:space="preserve"> </w:t>
            </w:r>
            <w:r w:rsidR="00947CAC">
              <w:rPr>
                <w:sz w:val="20"/>
              </w:rPr>
              <w:t>di</w:t>
            </w:r>
            <w:r w:rsidR="00947CAC">
              <w:rPr>
                <w:spacing w:val="-4"/>
                <w:sz w:val="20"/>
              </w:rPr>
              <w:t xml:space="preserve"> </w:t>
            </w:r>
            <w:r w:rsidR="00947CAC">
              <w:rPr>
                <w:sz w:val="20"/>
              </w:rPr>
              <w:t>cui</w:t>
            </w:r>
            <w:r w:rsidR="00947CAC">
              <w:rPr>
                <w:spacing w:val="-4"/>
                <w:sz w:val="20"/>
              </w:rPr>
              <w:t xml:space="preserve"> </w:t>
            </w:r>
            <w:r w:rsidR="00947CAC">
              <w:rPr>
                <w:sz w:val="20"/>
              </w:rPr>
              <w:t>al</w:t>
            </w:r>
            <w:r w:rsidR="00947CAC">
              <w:rPr>
                <w:spacing w:val="-4"/>
                <w:sz w:val="20"/>
              </w:rPr>
              <w:t xml:space="preserve"> </w:t>
            </w:r>
            <w:r w:rsidR="00947CAC">
              <w:rPr>
                <w:sz w:val="20"/>
              </w:rPr>
              <w:t>Decreto</w:t>
            </w:r>
            <w:r w:rsidR="00947CAC">
              <w:rPr>
                <w:spacing w:val="-3"/>
                <w:sz w:val="20"/>
              </w:rPr>
              <w:t xml:space="preserve"> </w:t>
            </w:r>
            <w:r w:rsidR="00947CAC">
              <w:rPr>
                <w:sz w:val="20"/>
              </w:rPr>
              <w:t>Direttoriale</w:t>
            </w:r>
            <w:r w:rsidR="00947CAC">
              <w:rPr>
                <w:spacing w:val="-4"/>
                <w:sz w:val="20"/>
              </w:rPr>
              <w:t xml:space="preserve"> </w:t>
            </w:r>
            <w:r w:rsidR="00947CAC">
              <w:rPr>
                <w:sz w:val="20"/>
              </w:rPr>
              <w:t>n.</w:t>
            </w:r>
            <w:r w:rsidR="00947CAC">
              <w:rPr>
                <w:spacing w:val="-3"/>
                <w:sz w:val="20"/>
              </w:rPr>
              <w:t xml:space="preserve"> </w:t>
            </w:r>
            <w:r w:rsidR="00947CAC">
              <w:rPr>
                <w:sz w:val="20"/>
              </w:rPr>
              <w:t>6</w:t>
            </w:r>
            <w:r w:rsidR="00947CAC">
              <w:rPr>
                <w:spacing w:val="-4"/>
                <w:sz w:val="20"/>
              </w:rPr>
              <w:t xml:space="preserve"> </w:t>
            </w:r>
            <w:r w:rsidR="00947CAC">
              <w:rPr>
                <w:sz w:val="20"/>
              </w:rPr>
              <w:t>del</w:t>
            </w:r>
            <w:r w:rsidR="00947CAC">
              <w:rPr>
                <w:spacing w:val="-4"/>
                <w:sz w:val="20"/>
              </w:rPr>
              <w:t xml:space="preserve"> </w:t>
            </w:r>
            <w:r w:rsidR="00947CAC">
              <w:rPr>
                <w:sz w:val="20"/>
              </w:rPr>
              <w:t>16</w:t>
            </w:r>
            <w:r w:rsidR="00947CAC">
              <w:rPr>
                <w:spacing w:val="-4"/>
                <w:sz w:val="20"/>
              </w:rPr>
              <w:t xml:space="preserve"> </w:t>
            </w:r>
            <w:r w:rsidR="00947CAC">
              <w:rPr>
                <w:sz w:val="20"/>
              </w:rPr>
              <w:t>aprile</w:t>
            </w:r>
            <w:r w:rsidR="00947CAC">
              <w:rPr>
                <w:spacing w:val="-4"/>
                <w:sz w:val="20"/>
              </w:rPr>
              <w:t xml:space="preserve"> </w:t>
            </w:r>
            <w:r w:rsidR="00947CAC">
              <w:rPr>
                <w:sz w:val="20"/>
              </w:rPr>
              <w:t>2012</w:t>
            </w:r>
            <w:r w:rsidR="00947CAC">
              <w:rPr>
                <w:spacing w:val="-4"/>
                <w:sz w:val="20"/>
              </w:rPr>
              <w:t xml:space="preserve"> </w:t>
            </w:r>
            <w:r w:rsidR="00947CAC">
              <w:rPr>
                <w:sz w:val="20"/>
              </w:rPr>
              <w:t>rilasciato</w:t>
            </w:r>
            <w:r w:rsidR="00947CAC">
              <w:rPr>
                <w:spacing w:val="-3"/>
                <w:sz w:val="20"/>
              </w:rPr>
              <w:t xml:space="preserve"> </w:t>
            </w:r>
            <w:r w:rsidR="00947CAC">
              <w:rPr>
                <w:sz w:val="20"/>
              </w:rPr>
              <w:t>da</w:t>
            </w:r>
            <w:r w:rsidR="00947CAC">
              <w:rPr>
                <w:spacing w:val="-3"/>
                <w:sz w:val="20"/>
              </w:rPr>
              <w:t xml:space="preserve"> </w:t>
            </w:r>
            <w:r w:rsidR="00947CAC">
              <w:rPr>
                <w:sz w:val="20"/>
              </w:rPr>
              <w:t>strutture</w:t>
            </w:r>
            <w:r w:rsidR="00947CAC">
              <w:rPr>
                <w:spacing w:val="-4"/>
                <w:sz w:val="20"/>
              </w:rPr>
              <w:t xml:space="preserve"> </w:t>
            </w:r>
            <w:r w:rsidR="00947CAC">
              <w:rPr>
                <w:sz w:val="20"/>
              </w:rPr>
              <w:t xml:space="preserve">universitarie in possesso dei requisiti di cui all’art. 3, comma 3 del decreto ministeriale del 30 settembre </w:t>
            </w:r>
            <w:r w:rsidR="00947CAC">
              <w:rPr>
                <w:spacing w:val="-2"/>
                <w:sz w:val="20"/>
              </w:rPr>
              <w:t>2011.</w:t>
            </w:r>
          </w:p>
          <w:p w14:paraId="7B56CE6C" w14:textId="77777777" w:rsidR="00947CAC" w:rsidRPr="00294B27" w:rsidRDefault="00947CAC">
            <w:pPr>
              <w:pStyle w:val="TableParagraph"/>
              <w:ind w:left="107"/>
              <w:rPr>
                <w:b/>
                <w:sz w:val="20"/>
              </w:rPr>
            </w:pPr>
            <w:r w:rsidRPr="00294B27">
              <w:rPr>
                <w:b/>
                <w:sz w:val="20"/>
              </w:rPr>
              <w:t>NB:</w:t>
            </w:r>
            <w:r w:rsidRPr="00294B27">
              <w:rPr>
                <w:b/>
                <w:spacing w:val="-7"/>
                <w:sz w:val="20"/>
              </w:rPr>
              <w:t xml:space="preserve"> </w:t>
            </w:r>
            <w:r w:rsidRPr="00294B27">
              <w:rPr>
                <w:b/>
                <w:sz w:val="20"/>
              </w:rPr>
              <w:t>il</w:t>
            </w:r>
            <w:r w:rsidRPr="00294B27">
              <w:rPr>
                <w:b/>
                <w:spacing w:val="-5"/>
                <w:sz w:val="20"/>
              </w:rPr>
              <w:t xml:space="preserve"> </w:t>
            </w:r>
            <w:r w:rsidRPr="00294B27">
              <w:rPr>
                <w:b/>
                <w:sz w:val="20"/>
              </w:rPr>
              <w:t>certificato</w:t>
            </w:r>
            <w:r w:rsidRPr="00294B27">
              <w:rPr>
                <w:b/>
                <w:spacing w:val="-5"/>
                <w:sz w:val="20"/>
              </w:rPr>
              <w:t xml:space="preserve"> </w:t>
            </w:r>
            <w:r w:rsidRPr="00294B27">
              <w:rPr>
                <w:b/>
                <w:sz w:val="20"/>
              </w:rPr>
              <w:t>viene</w:t>
            </w:r>
            <w:r w:rsidRPr="00294B27">
              <w:rPr>
                <w:b/>
                <w:spacing w:val="-5"/>
                <w:sz w:val="20"/>
              </w:rPr>
              <w:t xml:space="preserve"> </w:t>
            </w:r>
            <w:r w:rsidRPr="00294B27">
              <w:rPr>
                <w:b/>
                <w:sz w:val="20"/>
              </w:rPr>
              <w:t>rilasciato</w:t>
            </w:r>
            <w:r w:rsidRPr="00294B27">
              <w:rPr>
                <w:b/>
                <w:spacing w:val="-5"/>
                <w:sz w:val="20"/>
              </w:rPr>
              <w:t xml:space="preserve"> </w:t>
            </w:r>
            <w:r w:rsidRPr="00294B27">
              <w:rPr>
                <w:b/>
                <w:sz w:val="20"/>
              </w:rPr>
              <w:t>solo</w:t>
            </w:r>
            <w:r w:rsidRPr="00294B27">
              <w:rPr>
                <w:b/>
                <w:spacing w:val="-5"/>
                <w:sz w:val="20"/>
              </w:rPr>
              <w:t xml:space="preserve"> </w:t>
            </w:r>
            <w:r w:rsidRPr="00294B27">
              <w:rPr>
                <w:b/>
                <w:sz w:val="20"/>
              </w:rPr>
              <w:t>a</w:t>
            </w:r>
            <w:r w:rsidRPr="00294B27">
              <w:rPr>
                <w:b/>
                <w:spacing w:val="-5"/>
                <w:sz w:val="20"/>
              </w:rPr>
              <w:t xml:space="preserve"> chi</w:t>
            </w:r>
          </w:p>
          <w:p w14:paraId="4C3A0E47" w14:textId="77777777" w:rsidR="00947CAC" w:rsidRDefault="00947CAC">
            <w:pPr>
              <w:pStyle w:val="TableParagraph"/>
              <w:numPr>
                <w:ilvl w:val="1"/>
                <w:numId w:val="8"/>
              </w:numPr>
              <w:tabs>
                <w:tab w:val="left" w:pos="250"/>
              </w:tabs>
              <w:spacing w:before="1" w:line="223" w:lineRule="exact"/>
              <w:ind w:left="250" w:hanging="143"/>
              <w:rPr>
                <w:sz w:val="20"/>
              </w:rPr>
            </w:pPr>
            <w:r w:rsidRPr="00294B27">
              <w:rPr>
                <w:b/>
                <w:sz w:val="20"/>
              </w:rPr>
              <w:t>è</w:t>
            </w:r>
            <w:r w:rsidRPr="00294B27">
              <w:rPr>
                <w:b/>
                <w:spacing w:val="-5"/>
                <w:sz w:val="20"/>
              </w:rPr>
              <w:t xml:space="preserve"> </w:t>
            </w:r>
            <w:r w:rsidRPr="00294B27">
              <w:rPr>
                <w:b/>
                <w:sz w:val="20"/>
              </w:rPr>
              <w:t>in</w:t>
            </w:r>
            <w:r w:rsidRPr="00294B27">
              <w:rPr>
                <w:b/>
                <w:spacing w:val="-4"/>
                <w:sz w:val="20"/>
              </w:rPr>
              <w:t xml:space="preserve"> </w:t>
            </w:r>
            <w:r w:rsidRPr="00294B27">
              <w:rPr>
                <w:b/>
                <w:sz w:val="20"/>
              </w:rPr>
              <w:t>possesso</w:t>
            </w:r>
            <w:r w:rsidRPr="00294B27">
              <w:rPr>
                <w:b/>
                <w:spacing w:val="-4"/>
                <w:sz w:val="20"/>
              </w:rPr>
              <w:t xml:space="preserve"> </w:t>
            </w:r>
            <w:r w:rsidRPr="00294B27">
              <w:rPr>
                <w:b/>
                <w:sz w:val="20"/>
              </w:rPr>
              <w:t>di</w:t>
            </w:r>
            <w:r w:rsidRPr="00294B27">
              <w:rPr>
                <w:b/>
                <w:spacing w:val="-5"/>
                <w:sz w:val="20"/>
              </w:rPr>
              <w:t xml:space="preserve"> </w:t>
            </w:r>
            <w:r w:rsidRPr="00294B27">
              <w:rPr>
                <w:b/>
                <w:sz w:val="20"/>
              </w:rPr>
              <w:t>certificazione</w:t>
            </w:r>
            <w:r w:rsidRPr="00294B27">
              <w:rPr>
                <w:b/>
                <w:spacing w:val="-5"/>
                <w:sz w:val="20"/>
              </w:rPr>
              <w:t xml:space="preserve"> </w:t>
            </w:r>
            <w:r w:rsidRPr="00294B27">
              <w:rPr>
                <w:b/>
                <w:sz w:val="20"/>
              </w:rPr>
              <w:t>di</w:t>
            </w:r>
            <w:r w:rsidRPr="00294B27">
              <w:rPr>
                <w:b/>
                <w:spacing w:val="-5"/>
                <w:sz w:val="20"/>
              </w:rPr>
              <w:t xml:space="preserve"> </w:t>
            </w:r>
            <w:r w:rsidRPr="00294B27">
              <w:rPr>
                <w:b/>
                <w:sz w:val="20"/>
              </w:rPr>
              <w:t>Livello</w:t>
            </w:r>
            <w:r w:rsidRPr="00294B27">
              <w:rPr>
                <w:b/>
                <w:spacing w:val="-3"/>
                <w:sz w:val="20"/>
              </w:rPr>
              <w:t xml:space="preserve"> </w:t>
            </w:r>
            <w:r w:rsidRPr="00294B27">
              <w:rPr>
                <w:b/>
                <w:sz w:val="20"/>
              </w:rPr>
              <w:t>C1</w:t>
            </w:r>
            <w:r w:rsidRPr="00294B27">
              <w:rPr>
                <w:b/>
                <w:spacing w:val="-5"/>
                <w:sz w:val="20"/>
              </w:rPr>
              <w:t xml:space="preserve"> </w:t>
            </w:r>
            <w:r w:rsidRPr="00294B27">
              <w:rPr>
                <w:b/>
                <w:sz w:val="20"/>
              </w:rPr>
              <w:t>del</w:t>
            </w:r>
            <w:r w:rsidRPr="00294B27">
              <w:rPr>
                <w:b/>
                <w:spacing w:val="-5"/>
                <w:sz w:val="20"/>
              </w:rPr>
              <w:t xml:space="preserve"> </w:t>
            </w:r>
            <w:r w:rsidRPr="00294B27">
              <w:rPr>
                <w:b/>
                <w:sz w:val="20"/>
              </w:rPr>
              <w:t>QCER</w:t>
            </w:r>
            <w:r w:rsidRPr="00294B27">
              <w:rPr>
                <w:b/>
                <w:spacing w:val="-5"/>
                <w:sz w:val="20"/>
              </w:rPr>
              <w:t xml:space="preserve"> </w:t>
            </w:r>
            <w:r w:rsidRPr="00294B27">
              <w:rPr>
                <w:b/>
                <w:sz w:val="20"/>
              </w:rPr>
              <w:t>(art</w:t>
            </w:r>
            <w:r w:rsidRPr="00294B27">
              <w:rPr>
                <w:b/>
                <w:spacing w:val="-4"/>
                <w:sz w:val="20"/>
              </w:rPr>
              <w:t xml:space="preserve"> </w:t>
            </w:r>
            <w:r w:rsidRPr="00294B27">
              <w:rPr>
                <w:b/>
                <w:sz w:val="20"/>
              </w:rPr>
              <w:t>4</w:t>
            </w:r>
            <w:r w:rsidRPr="00294B27">
              <w:rPr>
                <w:b/>
                <w:spacing w:val="-5"/>
                <w:sz w:val="20"/>
              </w:rPr>
              <w:t xml:space="preserve"> </w:t>
            </w:r>
            <w:r w:rsidRPr="00294B27">
              <w:rPr>
                <w:b/>
                <w:sz w:val="20"/>
              </w:rPr>
              <w:t>comma</w:t>
            </w:r>
            <w:r w:rsidRPr="00294B27">
              <w:rPr>
                <w:b/>
                <w:spacing w:val="-3"/>
                <w:sz w:val="20"/>
              </w:rPr>
              <w:t xml:space="preserve"> </w:t>
            </w:r>
            <w:r w:rsidRPr="00294B27">
              <w:rPr>
                <w:b/>
                <w:spacing w:val="-5"/>
                <w:sz w:val="20"/>
              </w:rPr>
              <w:t>2)</w:t>
            </w:r>
          </w:p>
        </w:tc>
        <w:tc>
          <w:tcPr>
            <w:tcW w:w="1473" w:type="dxa"/>
          </w:tcPr>
          <w:p w14:paraId="186E30C8" w14:textId="77777777" w:rsidR="00947CAC" w:rsidRDefault="00947CAC">
            <w:pPr>
              <w:pStyle w:val="TableParagraph"/>
              <w:rPr>
                <w:rFonts w:ascii="Times New Roman"/>
                <w:sz w:val="18"/>
              </w:rPr>
            </w:pPr>
          </w:p>
        </w:tc>
        <w:tc>
          <w:tcPr>
            <w:tcW w:w="1701" w:type="dxa"/>
          </w:tcPr>
          <w:p w14:paraId="5652389B" w14:textId="77777777" w:rsidR="00947CAC" w:rsidRDefault="00947CAC">
            <w:pPr>
              <w:pStyle w:val="TableParagraph"/>
              <w:rPr>
                <w:rFonts w:ascii="Times New Roman"/>
                <w:sz w:val="18"/>
              </w:rPr>
            </w:pPr>
          </w:p>
        </w:tc>
      </w:tr>
    </w:tbl>
    <w:p w14:paraId="12F4EC06" w14:textId="77777777" w:rsidR="002148D2" w:rsidRDefault="002148D2">
      <w:pPr>
        <w:rPr>
          <w:rFonts w:ascii="Times New Roman"/>
          <w:sz w:val="18"/>
        </w:rPr>
        <w:sectPr w:rsidR="002148D2" w:rsidSect="009D3F1D">
          <w:pgSz w:w="11910" w:h="16840"/>
          <w:pgMar w:top="520" w:right="280" w:bottom="280" w:left="320" w:header="720" w:footer="720" w:gutter="0"/>
          <w:cols w:space="720"/>
        </w:sectPr>
      </w:pPr>
    </w:p>
    <w:p w14:paraId="590F6550" w14:textId="77777777" w:rsidR="002148D2" w:rsidRDefault="002148D2">
      <w:pPr>
        <w:pStyle w:val="Corpotesto"/>
        <w:spacing w:before="3"/>
        <w:ind w:left="0"/>
        <w:jc w:val="left"/>
        <w:rPr>
          <w:rFonts w:ascii="Calibri"/>
          <w:b/>
          <w:sz w:val="2"/>
        </w:rPr>
      </w:pPr>
    </w:p>
    <w:tbl>
      <w:tblPr>
        <w:tblStyle w:val="TableNormal"/>
        <w:tblW w:w="11218"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44"/>
        <w:gridCol w:w="1473"/>
        <w:gridCol w:w="1701"/>
      </w:tblGrid>
      <w:tr w:rsidR="00947CAC" w14:paraId="676D391D" w14:textId="77777777" w:rsidTr="00947CAC">
        <w:trPr>
          <w:trHeight w:val="669"/>
        </w:trPr>
        <w:tc>
          <w:tcPr>
            <w:tcW w:w="8044" w:type="dxa"/>
          </w:tcPr>
          <w:p w14:paraId="3EAEA4AD" w14:textId="77777777" w:rsidR="00947CAC" w:rsidRDefault="00947CAC">
            <w:pPr>
              <w:pStyle w:val="TableParagraph"/>
              <w:numPr>
                <w:ilvl w:val="0"/>
                <w:numId w:val="7"/>
              </w:numPr>
              <w:tabs>
                <w:tab w:val="left" w:pos="250"/>
              </w:tabs>
              <w:spacing w:before="1"/>
              <w:ind w:left="250" w:hanging="143"/>
              <w:rPr>
                <w:sz w:val="20"/>
              </w:rPr>
            </w:pPr>
            <w:r>
              <w:rPr>
                <w:sz w:val="20"/>
              </w:rPr>
              <w:t>ha</w:t>
            </w:r>
            <w:r>
              <w:rPr>
                <w:spacing w:val="-6"/>
                <w:sz w:val="20"/>
              </w:rPr>
              <w:t xml:space="preserve"> </w:t>
            </w:r>
            <w:r>
              <w:rPr>
                <w:sz w:val="20"/>
              </w:rPr>
              <w:t>frequentato</w:t>
            </w:r>
            <w:r>
              <w:rPr>
                <w:spacing w:val="-6"/>
                <w:sz w:val="20"/>
              </w:rPr>
              <w:t xml:space="preserve"> </w:t>
            </w:r>
            <w:r>
              <w:rPr>
                <w:sz w:val="20"/>
              </w:rPr>
              <w:t>il</w:t>
            </w:r>
            <w:r>
              <w:rPr>
                <w:spacing w:val="-5"/>
                <w:sz w:val="20"/>
              </w:rPr>
              <w:t xml:space="preserve"> </w:t>
            </w:r>
            <w:r>
              <w:rPr>
                <w:sz w:val="20"/>
              </w:rPr>
              <w:t>corso</w:t>
            </w:r>
            <w:r>
              <w:rPr>
                <w:spacing w:val="-6"/>
                <w:sz w:val="20"/>
              </w:rPr>
              <w:t xml:space="preserve"> </w:t>
            </w:r>
            <w:r>
              <w:rPr>
                <w:spacing w:val="-2"/>
                <w:sz w:val="20"/>
              </w:rPr>
              <w:t>metodologico</w:t>
            </w:r>
          </w:p>
          <w:p w14:paraId="4CF048EE" w14:textId="02FF4C94" w:rsidR="00947CAC" w:rsidRDefault="00947CAC">
            <w:pPr>
              <w:pStyle w:val="TableParagraph"/>
              <w:numPr>
                <w:ilvl w:val="0"/>
                <w:numId w:val="7"/>
              </w:numPr>
              <w:tabs>
                <w:tab w:val="left" w:pos="250"/>
              </w:tabs>
              <w:spacing w:before="1"/>
              <w:ind w:left="250" w:hanging="143"/>
              <w:rPr>
                <w:sz w:val="20"/>
              </w:rPr>
            </w:pPr>
            <w:r>
              <w:rPr>
                <w:sz w:val="20"/>
              </w:rPr>
              <w:t>sostenuto</w:t>
            </w:r>
            <w:r>
              <w:rPr>
                <w:spacing w:val="-6"/>
                <w:sz w:val="20"/>
              </w:rPr>
              <w:t xml:space="preserve"> </w:t>
            </w:r>
            <w:r>
              <w:rPr>
                <w:sz w:val="20"/>
              </w:rPr>
              <w:t>la</w:t>
            </w:r>
            <w:r>
              <w:rPr>
                <w:spacing w:val="-5"/>
                <w:sz w:val="20"/>
              </w:rPr>
              <w:t xml:space="preserve"> </w:t>
            </w:r>
            <w:r>
              <w:rPr>
                <w:sz w:val="20"/>
              </w:rPr>
              <w:t>prova</w:t>
            </w:r>
            <w:r>
              <w:rPr>
                <w:spacing w:val="-6"/>
                <w:sz w:val="20"/>
              </w:rPr>
              <w:t xml:space="preserve"> </w:t>
            </w:r>
            <w:r>
              <w:rPr>
                <w:spacing w:val="-2"/>
                <w:sz w:val="20"/>
              </w:rPr>
              <w:t>finale.</w:t>
            </w:r>
            <w:r>
              <w:rPr>
                <w:sz w:val="20"/>
              </w:rPr>
              <w:t xml:space="preserve"> Punti</w:t>
            </w:r>
            <w:r>
              <w:rPr>
                <w:spacing w:val="-6"/>
                <w:sz w:val="20"/>
              </w:rPr>
              <w:t xml:space="preserve"> </w:t>
            </w:r>
            <w:r>
              <w:rPr>
                <w:spacing w:val="-10"/>
                <w:sz w:val="20"/>
              </w:rPr>
              <w:t>1</w:t>
            </w:r>
          </w:p>
        </w:tc>
        <w:tc>
          <w:tcPr>
            <w:tcW w:w="1473" w:type="dxa"/>
          </w:tcPr>
          <w:p w14:paraId="0F2240FC" w14:textId="77777777" w:rsidR="00947CAC" w:rsidRDefault="00947CAC">
            <w:pPr>
              <w:pStyle w:val="TableParagraph"/>
              <w:rPr>
                <w:rFonts w:ascii="Times New Roman"/>
                <w:sz w:val="18"/>
              </w:rPr>
            </w:pPr>
          </w:p>
        </w:tc>
        <w:tc>
          <w:tcPr>
            <w:tcW w:w="1701" w:type="dxa"/>
          </w:tcPr>
          <w:p w14:paraId="3023C5EF" w14:textId="77777777" w:rsidR="00947CAC" w:rsidRDefault="00947CAC">
            <w:pPr>
              <w:pStyle w:val="TableParagraph"/>
              <w:rPr>
                <w:rFonts w:ascii="Times New Roman"/>
                <w:sz w:val="18"/>
              </w:rPr>
            </w:pPr>
          </w:p>
        </w:tc>
      </w:tr>
      <w:tr w:rsidR="00947CAC" w14:paraId="235EFB81" w14:textId="77777777" w:rsidTr="00947CAC">
        <w:trPr>
          <w:trHeight w:val="1221"/>
        </w:trPr>
        <w:tc>
          <w:tcPr>
            <w:tcW w:w="8044" w:type="dxa"/>
          </w:tcPr>
          <w:p w14:paraId="6434FED3" w14:textId="66630FB8" w:rsidR="00947CAC" w:rsidRDefault="00836C59">
            <w:pPr>
              <w:pStyle w:val="TableParagraph"/>
              <w:spacing w:before="1"/>
              <w:ind w:left="107" w:right="182"/>
              <w:rPr>
                <w:sz w:val="20"/>
              </w:rPr>
            </w:pPr>
            <w:r>
              <w:rPr>
                <w:sz w:val="20"/>
              </w:rPr>
              <w:t>I</w:t>
            </w:r>
            <w:r w:rsidR="00947CAC">
              <w:rPr>
                <w:sz w:val="20"/>
              </w:rPr>
              <w:t>)</w:t>
            </w:r>
            <w:r w:rsidR="00947CAC">
              <w:rPr>
                <w:spacing w:val="-3"/>
                <w:sz w:val="20"/>
              </w:rPr>
              <w:t xml:space="preserve"> </w:t>
            </w:r>
            <w:r w:rsidR="00947CAC">
              <w:rPr>
                <w:sz w:val="20"/>
              </w:rPr>
              <w:t>CLIL</w:t>
            </w:r>
            <w:r w:rsidR="00947CAC">
              <w:rPr>
                <w:spacing w:val="-2"/>
                <w:sz w:val="20"/>
              </w:rPr>
              <w:t xml:space="preserve"> </w:t>
            </w:r>
            <w:r w:rsidR="00947CAC">
              <w:rPr>
                <w:sz w:val="20"/>
              </w:rPr>
              <w:t>per</w:t>
            </w:r>
            <w:r w:rsidR="00947CAC">
              <w:rPr>
                <w:spacing w:val="-2"/>
                <w:sz w:val="20"/>
              </w:rPr>
              <w:t xml:space="preserve"> </w:t>
            </w:r>
            <w:r w:rsidR="00947CAC">
              <w:rPr>
                <w:sz w:val="20"/>
              </w:rPr>
              <w:t>i</w:t>
            </w:r>
            <w:r w:rsidR="00947CAC">
              <w:rPr>
                <w:spacing w:val="-3"/>
                <w:sz w:val="20"/>
              </w:rPr>
              <w:t xml:space="preserve"> </w:t>
            </w:r>
            <w:r w:rsidR="00947CAC">
              <w:rPr>
                <w:sz w:val="20"/>
              </w:rPr>
              <w:t>docenti</w:t>
            </w:r>
            <w:r w:rsidR="00947CAC">
              <w:rPr>
                <w:spacing w:val="-2"/>
                <w:sz w:val="20"/>
              </w:rPr>
              <w:t xml:space="preserve"> </w:t>
            </w:r>
            <w:r w:rsidR="00947CAC">
              <w:rPr>
                <w:sz w:val="20"/>
              </w:rPr>
              <w:t>NON</w:t>
            </w:r>
            <w:r w:rsidR="00947CAC">
              <w:rPr>
                <w:spacing w:val="-2"/>
                <w:sz w:val="20"/>
              </w:rPr>
              <w:t xml:space="preserve"> </w:t>
            </w:r>
            <w:r w:rsidR="00947CAC">
              <w:rPr>
                <w:sz w:val="20"/>
              </w:rPr>
              <w:t>in</w:t>
            </w:r>
            <w:r w:rsidR="00947CAC">
              <w:rPr>
                <w:spacing w:val="-2"/>
                <w:sz w:val="20"/>
              </w:rPr>
              <w:t xml:space="preserve"> </w:t>
            </w:r>
            <w:r w:rsidR="00947CAC">
              <w:rPr>
                <w:sz w:val="20"/>
              </w:rPr>
              <w:t>possesso</w:t>
            </w:r>
            <w:r w:rsidR="00947CAC">
              <w:rPr>
                <w:spacing w:val="-4"/>
                <w:sz w:val="20"/>
              </w:rPr>
              <w:t xml:space="preserve"> </w:t>
            </w:r>
            <w:r w:rsidR="00947CAC">
              <w:rPr>
                <w:sz w:val="20"/>
              </w:rPr>
              <w:t>di</w:t>
            </w:r>
            <w:r w:rsidR="00947CAC">
              <w:rPr>
                <w:spacing w:val="-3"/>
                <w:sz w:val="20"/>
              </w:rPr>
              <w:t xml:space="preserve"> </w:t>
            </w:r>
            <w:r w:rsidR="00947CAC">
              <w:rPr>
                <w:sz w:val="20"/>
              </w:rPr>
              <w:t>Certificazione</w:t>
            </w:r>
            <w:r w:rsidR="00947CAC">
              <w:rPr>
                <w:spacing w:val="-3"/>
                <w:sz w:val="20"/>
              </w:rPr>
              <w:t xml:space="preserve"> </w:t>
            </w:r>
            <w:r w:rsidR="00947CAC">
              <w:rPr>
                <w:sz w:val="20"/>
              </w:rPr>
              <w:t>di</w:t>
            </w:r>
            <w:r w:rsidR="00947CAC">
              <w:rPr>
                <w:spacing w:val="-3"/>
                <w:sz w:val="20"/>
              </w:rPr>
              <w:t xml:space="preserve"> </w:t>
            </w:r>
            <w:r w:rsidR="00947CAC">
              <w:rPr>
                <w:sz w:val="20"/>
              </w:rPr>
              <w:t>livello</w:t>
            </w:r>
            <w:r w:rsidR="00947CAC">
              <w:rPr>
                <w:spacing w:val="-2"/>
                <w:sz w:val="20"/>
              </w:rPr>
              <w:t xml:space="preserve"> </w:t>
            </w:r>
            <w:r w:rsidR="00947CAC">
              <w:rPr>
                <w:sz w:val="20"/>
              </w:rPr>
              <w:t>C1,</w:t>
            </w:r>
            <w:r w:rsidR="00947CAC">
              <w:rPr>
                <w:spacing w:val="-2"/>
                <w:sz w:val="20"/>
              </w:rPr>
              <w:t xml:space="preserve"> </w:t>
            </w:r>
            <w:r w:rsidR="00947CAC">
              <w:rPr>
                <w:sz w:val="20"/>
              </w:rPr>
              <w:t>ma</w:t>
            </w:r>
            <w:r w:rsidR="00947CAC">
              <w:rPr>
                <w:spacing w:val="-2"/>
                <w:sz w:val="20"/>
              </w:rPr>
              <w:t xml:space="preserve"> </w:t>
            </w:r>
            <w:r w:rsidR="00947CAC">
              <w:rPr>
                <w:sz w:val="20"/>
              </w:rPr>
              <w:t>che</w:t>
            </w:r>
            <w:r w:rsidR="00947CAC">
              <w:rPr>
                <w:spacing w:val="-3"/>
                <w:sz w:val="20"/>
              </w:rPr>
              <w:t xml:space="preserve"> </w:t>
            </w:r>
            <w:r w:rsidR="00947CAC">
              <w:rPr>
                <w:sz w:val="20"/>
              </w:rPr>
              <w:t>avendo</w:t>
            </w:r>
            <w:r w:rsidR="00947CAC">
              <w:rPr>
                <w:spacing w:val="-2"/>
                <w:sz w:val="20"/>
              </w:rPr>
              <w:t xml:space="preserve"> </w:t>
            </w:r>
            <w:r w:rsidR="00947CAC">
              <w:rPr>
                <w:sz w:val="20"/>
              </w:rPr>
              <w:t>svolto</w:t>
            </w:r>
            <w:r w:rsidR="00947CAC">
              <w:rPr>
                <w:spacing w:val="-4"/>
                <w:sz w:val="20"/>
              </w:rPr>
              <w:t xml:space="preserve"> </w:t>
            </w:r>
            <w:r w:rsidR="00947CAC">
              <w:rPr>
                <w:sz w:val="20"/>
              </w:rPr>
              <w:t>la parte metodologica presso le strutture universitarie, sono in possesso di un ATTESTATO di frequenza al corso di perfezionamento.</w:t>
            </w:r>
          </w:p>
          <w:p w14:paraId="6020D711" w14:textId="77777777" w:rsidR="00947CAC" w:rsidRPr="00294B27" w:rsidRDefault="00947CAC">
            <w:pPr>
              <w:pStyle w:val="TableParagraph"/>
              <w:spacing w:line="244" w:lineRule="exact"/>
              <w:ind w:left="107"/>
              <w:rPr>
                <w:b/>
                <w:sz w:val="20"/>
              </w:rPr>
            </w:pPr>
            <w:r w:rsidRPr="00294B27">
              <w:rPr>
                <w:b/>
                <w:sz w:val="20"/>
              </w:rPr>
              <w:t>NB:</w:t>
            </w:r>
            <w:r w:rsidRPr="00294B27">
              <w:rPr>
                <w:b/>
                <w:spacing w:val="-8"/>
                <w:sz w:val="20"/>
              </w:rPr>
              <w:t xml:space="preserve"> </w:t>
            </w:r>
            <w:r w:rsidRPr="00294B27">
              <w:rPr>
                <w:b/>
                <w:sz w:val="20"/>
              </w:rPr>
              <w:t>in</w:t>
            </w:r>
            <w:r w:rsidRPr="00294B27">
              <w:rPr>
                <w:b/>
                <w:spacing w:val="-6"/>
                <w:sz w:val="20"/>
              </w:rPr>
              <w:t xml:space="preserve"> </w:t>
            </w:r>
            <w:r w:rsidRPr="00294B27">
              <w:rPr>
                <w:b/>
                <w:sz w:val="20"/>
              </w:rPr>
              <w:t>questo</w:t>
            </w:r>
            <w:r w:rsidRPr="00294B27">
              <w:rPr>
                <w:b/>
                <w:spacing w:val="-4"/>
                <w:sz w:val="20"/>
              </w:rPr>
              <w:t xml:space="preserve"> </w:t>
            </w:r>
            <w:r w:rsidRPr="00294B27">
              <w:rPr>
                <w:b/>
                <w:sz w:val="20"/>
              </w:rPr>
              <w:t>caso</w:t>
            </w:r>
            <w:r w:rsidRPr="00294B27">
              <w:rPr>
                <w:b/>
                <w:spacing w:val="-6"/>
                <w:sz w:val="20"/>
              </w:rPr>
              <w:t xml:space="preserve"> </w:t>
            </w:r>
            <w:r w:rsidRPr="00294B27">
              <w:rPr>
                <w:b/>
                <w:sz w:val="20"/>
              </w:rPr>
              <w:t>il</w:t>
            </w:r>
            <w:r w:rsidRPr="00294B27">
              <w:rPr>
                <w:b/>
                <w:spacing w:val="-5"/>
                <w:sz w:val="20"/>
              </w:rPr>
              <w:t xml:space="preserve"> </w:t>
            </w:r>
            <w:r w:rsidRPr="00294B27">
              <w:rPr>
                <w:b/>
                <w:sz w:val="20"/>
              </w:rPr>
              <w:t>docente</w:t>
            </w:r>
            <w:r w:rsidRPr="00294B27">
              <w:rPr>
                <w:b/>
                <w:spacing w:val="-9"/>
                <w:sz w:val="20"/>
              </w:rPr>
              <w:t xml:space="preserve"> </w:t>
            </w:r>
            <w:r w:rsidRPr="00294B27">
              <w:rPr>
                <w:b/>
                <w:sz w:val="20"/>
              </w:rPr>
              <w:t>ha</w:t>
            </w:r>
            <w:r w:rsidRPr="00294B27">
              <w:rPr>
                <w:b/>
                <w:spacing w:val="-6"/>
                <w:sz w:val="20"/>
              </w:rPr>
              <w:t xml:space="preserve"> </w:t>
            </w:r>
            <w:r w:rsidRPr="00294B27">
              <w:rPr>
                <w:b/>
                <w:sz w:val="20"/>
              </w:rPr>
              <w:t>una</w:t>
            </w:r>
            <w:r w:rsidRPr="00294B27">
              <w:rPr>
                <w:b/>
                <w:spacing w:val="-6"/>
                <w:sz w:val="20"/>
              </w:rPr>
              <w:t xml:space="preserve"> </w:t>
            </w:r>
            <w:r w:rsidRPr="00294B27">
              <w:rPr>
                <w:b/>
                <w:sz w:val="20"/>
              </w:rPr>
              <w:t>competenza</w:t>
            </w:r>
            <w:r w:rsidRPr="00294B27">
              <w:rPr>
                <w:b/>
                <w:spacing w:val="-5"/>
                <w:sz w:val="20"/>
              </w:rPr>
              <w:t xml:space="preserve"> </w:t>
            </w:r>
            <w:r w:rsidRPr="00294B27">
              <w:rPr>
                <w:b/>
                <w:sz w:val="20"/>
              </w:rPr>
              <w:t>linguistica</w:t>
            </w:r>
            <w:r w:rsidRPr="00294B27">
              <w:rPr>
                <w:b/>
                <w:spacing w:val="-6"/>
                <w:sz w:val="20"/>
              </w:rPr>
              <w:t xml:space="preserve"> </w:t>
            </w:r>
            <w:r w:rsidRPr="00294B27">
              <w:rPr>
                <w:b/>
                <w:sz w:val="20"/>
              </w:rPr>
              <w:t>B2</w:t>
            </w:r>
            <w:r w:rsidRPr="00294B27">
              <w:rPr>
                <w:b/>
                <w:spacing w:val="-7"/>
                <w:sz w:val="20"/>
              </w:rPr>
              <w:t xml:space="preserve"> </w:t>
            </w:r>
            <w:r w:rsidRPr="00294B27">
              <w:rPr>
                <w:b/>
                <w:sz w:val="20"/>
              </w:rPr>
              <w:t>NON</w:t>
            </w:r>
            <w:r w:rsidRPr="00294B27">
              <w:rPr>
                <w:b/>
                <w:spacing w:val="-6"/>
                <w:sz w:val="20"/>
              </w:rPr>
              <w:t xml:space="preserve"> </w:t>
            </w:r>
            <w:r w:rsidRPr="00294B27">
              <w:rPr>
                <w:b/>
                <w:sz w:val="20"/>
              </w:rPr>
              <w:t>certificata,</w:t>
            </w:r>
            <w:r w:rsidRPr="00294B27">
              <w:rPr>
                <w:b/>
                <w:spacing w:val="-5"/>
                <w:sz w:val="20"/>
              </w:rPr>
              <w:t xml:space="preserve"> </w:t>
            </w:r>
            <w:r w:rsidRPr="00294B27">
              <w:rPr>
                <w:b/>
                <w:sz w:val="20"/>
              </w:rPr>
              <w:t>ma</w:t>
            </w:r>
            <w:r w:rsidRPr="00294B27">
              <w:rPr>
                <w:b/>
                <w:spacing w:val="-6"/>
                <w:sz w:val="20"/>
              </w:rPr>
              <w:t xml:space="preserve"> </w:t>
            </w:r>
            <w:r w:rsidRPr="00294B27">
              <w:rPr>
                <w:b/>
                <w:spacing w:val="-5"/>
                <w:sz w:val="20"/>
              </w:rPr>
              <w:t>ha</w:t>
            </w:r>
          </w:p>
          <w:p w14:paraId="66E78F06" w14:textId="25FFF3B1" w:rsidR="00947CAC" w:rsidRPr="00947CAC" w:rsidRDefault="00947CAC" w:rsidP="00947CAC">
            <w:pPr>
              <w:pStyle w:val="TableParagraph"/>
              <w:spacing w:before="2"/>
              <w:jc w:val="center"/>
              <w:rPr>
                <w:b/>
                <w:sz w:val="20"/>
              </w:rPr>
            </w:pPr>
            <w:r w:rsidRPr="00294B27">
              <w:rPr>
                <w:b/>
                <w:sz w:val="20"/>
              </w:rPr>
              <w:t>frequentato</w:t>
            </w:r>
            <w:r w:rsidRPr="00294B27">
              <w:rPr>
                <w:b/>
                <w:spacing w:val="-7"/>
                <w:sz w:val="20"/>
              </w:rPr>
              <w:t xml:space="preserve"> </w:t>
            </w:r>
            <w:r w:rsidRPr="00294B27">
              <w:rPr>
                <w:b/>
                <w:sz w:val="20"/>
              </w:rPr>
              <w:t>il</w:t>
            </w:r>
            <w:r w:rsidRPr="00294B27">
              <w:rPr>
                <w:b/>
                <w:spacing w:val="-6"/>
                <w:sz w:val="20"/>
              </w:rPr>
              <w:t xml:space="preserve"> </w:t>
            </w:r>
            <w:r w:rsidRPr="00294B27">
              <w:rPr>
                <w:b/>
                <w:sz w:val="20"/>
              </w:rPr>
              <w:t>corso</w:t>
            </w:r>
            <w:r w:rsidRPr="00294B27">
              <w:rPr>
                <w:b/>
                <w:spacing w:val="-6"/>
                <w:sz w:val="20"/>
              </w:rPr>
              <w:t xml:space="preserve"> </w:t>
            </w:r>
            <w:r w:rsidRPr="00294B27">
              <w:rPr>
                <w:b/>
                <w:sz w:val="20"/>
              </w:rPr>
              <w:t>e</w:t>
            </w:r>
            <w:r w:rsidRPr="00294B27">
              <w:rPr>
                <w:b/>
                <w:spacing w:val="-7"/>
                <w:sz w:val="20"/>
              </w:rPr>
              <w:t xml:space="preserve"> </w:t>
            </w:r>
            <w:r w:rsidRPr="00294B27">
              <w:rPr>
                <w:b/>
                <w:sz w:val="20"/>
              </w:rPr>
              <w:t>superato</w:t>
            </w:r>
            <w:r w:rsidRPr="00294B27">
              <w:rPr>
                <w:b/>
                <w:spacing w:val="-6"/>
                <w:sz w:val="20"/>
              </w:rPr>
              <w:t xml:space="preserve"> </w:t>
            </w:r>
            <w:r w:rsidRPr="00294B27">
              <w:rPr>
                <w:b/>
                <w:sz w:val="20"/>
              </w:rPr>
              <w:t>l’esame</w:t>
            </w:r>
            <w:r w:rsidRPr="00294B27">
              <w:rPr>
                <w:b/>
                <w:spacing w:val="-8"/>
                <w:sz w:val="20"/>
              </w:rPr>
              <w:t xml:space="preserve"> </w:t>
            </w:r>
            <w:r w:rsidRPr="00294B27">
              <w:rPr>
                <w:b/>
                <w:spacing w:val="-2"/>
                <w:sz w:val="20"/>
              </w:rPr>
              <w:t>finale</w:t>
            </w:r>
            <w:r>
              <w:rPr>
                <w:b/>
                <w:sz w:val="20"/>
              </w:rPr>
              <w:t xml:space="preserve"> </w:t>
            </w:r>
            <w:r>
              <w:rPr>
                <w:sz w:val="20"/>
              </w:rPr>
              <w:t>Punti</w:t>
            </w:r>
            <w:r>
              <w:rPr>
                <w:spacing w:val="-6"/>
                <w:sz w:val="20"/>
              </w:rPr>
              <w:t xml:space="preserve"> </w:t>
            </w:r>
            <w:r>
              <w:rPr>
                <w:spacing w:val="-5"/>
                <w:sz w:val="20"/>
              </w:rPr>
              <w:t>0,5</w:t>
            </w:r>
          </w:p>
        </w:tc>
        <w:tc>
          <w:tcPr>
            <w:tcW w:w="1473" w:type="dxa"/>
          </w:tcPr>
          <w:p w14:paraId="5EC4A869" w14:textId="77777777" w:rsidR="00947CAC" w:rsidRDefault="00947CAC">
            <w:pPr>
              <w:pStyle w:val="TableParagraph"/>
              <w:rPr>
                <w:rFonts w:ascii="Times New Roman"/>
                <w:sz w:val="18"/>
              </w:rPr>
            </w:pPr>
          </w:p>
        </w:tc>
        <w:tc>
          <w:tcPr>
            <w:tcW w:w="1701" w:type="dxa"/>
          </w:tcPr>
          <w:p w14:paraId="397D9F8F" w14:textId="77777777" w:rsidR="00947CAC" w:rsidRDefault="00947CAC">
            <w:pPr>
              <w:pStyle w:val="TableParagraph"/>
              <w:rPr>
                <w:rFonts w:ascii="Times New Roman"/>
                <w:sz w:val="18"/>
              </w:rPr>
            </w:pPr>
          </w:p>
        </w:tc>
      </w:tr>
      <w:tr w:rsidR="00947CAC" w14:paraId="57482D77" w14:textId="77777777" w:rsidTr="00947CAC">
        <w:trPr>
          <w:trHeight w:val="486"/>
        </w:trPr>
        <w:tc>
          <w:tcPr>
            <w:tcW w:w="8044" w:type="dxa"/>
          </w:tcPr>
          <w:p w14:paraId="0DE35371" w14:textId="25172CF0" w:rsidR="00947CAC" w:rsidRDefault="00947CAC">
            <w:pPr>
              <w:pStyle w:val="TableParagraph"/>
              <w:spacing w:before="1" w:line="243" w:lineRule="exact"/>
              <w:ind w:left="107"/>
              <w:rPr>
                <w:sz w:val="20"/>
              </w:rPr>
            </w:pPr>
            <w:r>
              <w:rPr>
                <w:sz w:val="20"/>
              </w:rPr>
              <w:t>N.B.</w:t>
            </w:r>
            <w:r>
              <w:rPr>
                <w:spacing w:val="-4"/>
                <w:sz w:val="20"/>
              </w:rPr>
              <w:t xml:space="preserve"> </w:t>
            </w:r>
            <w:r>
              <w:rPr>
                <w:sz w:val="20"/>
              </w:rPr>
              <w:t>i</w:t>
            </w:r>
            <w:r>
              <w:rPr>
                <w:spacing w:val="-4"/>
                <w:sz w:val="20"/>
              </w:rPr>
              <w:t xml:space="preserve"> </w:t>
            </w:r>
            <w:r>
              <w:rPr>
                <w:sz w:val="20"/>
              </w:rPr>
              <w:t>titoli</w:t>
            </w:r>
            <w:r>
              <w:rPr>
                <w:spacing w:val="-5"/>
                <w:sz w:val="20"/>
              </w:rPr>
              <w:t xml:space="preserve"> </w:t>
            </w:r>
            <w:r>
              <w:rPr>
                <w:sz w:val="20"/>
              </w:rPr>
              <w:t>relativi</w:t>
            </w:r>
            <w:r>
              <w:rPr>
                <w:spacing w:val="-4"/>
                <w:sz w:val="20"/>
              </w:rPr>
              <w:t xml:space="preserve"> </w:t>
            </w:r>
            <w:r>
              <w:rPr>
                <w:sz w:val="20"/>
              </w:rPr>
              <w:t>a</w:t>
            </w:r>
            <w:r>
              <w:rPr>
                <w:spacing w:val="-4"/>
                <w:sz w:val="20"/>
              </w:rPr>
              <w:t xml:space="preserve"> </w:t>
            </w:r>
            <w:r>
              <w:rPr>
                <w:sz w:val="20"/>
              </w:rPr>
              <w:t>B)</w:t>
            </w:r>
            <w:r>
              <w:rPr>
                <w:spacing w:val="-4"/>
                <w:sz w:val="20"/>
              </w:rPr>
              <w:t xml:space="preserve"> </w:t>
            </w:r>
            <w:r>
              <w:rPr>
                <w:sz w:val="20"/>
              </w:rPr>
              <w:t>C),</w:t>
            </w:r>
            <w:r>
              <w:rPr>
                <w:spacing w:val="-4"/>
                <w:sz w:val="20"/>
              </w:rPr>
              <w:t xml:space="preserve"> </w:t>
            </w:r>
            <w:r>
              <w:rPr>
                <w:sz w:val="20"/>
              </w:rPr>
              <w:t>D),</w:t>
            </w:r>
            <w:r>
              <w:rPr>
                <w:spacing w:val="-2"/>
                <w:sz w:val="20"/>
              </w:rPr>
              <w:t xml:space="preserve"> </w:t>
            </w:r>
            <w:r>
              <w:rPr>
                <w:sz w:val="20"/>
              </w:rPr>
              <w:t>E),</w:t>
            </w:r>
            <w:r>
              <w:rPr>
                <w:spacing w:val="-3"/>
                <w:sz w:val="20"/>
              </w:rPr>
              <w:t xml:space="preserve"> </w:t>
            </w:r>
            <w:r>
              <w:rPr>
                <w:sz w:val="20"/>
              </w:rPr>
              <w:t>F),</w:t>
            </w:r>
            <w:r>
              <w:rPr>
                <w:spacing w:val="-5"/>
                <w:sz w:val="20"/>
              </w:rPr>
              <w:t xml:space="preserve"> </w:t>
            </w:r>
            <w:r>
              <w:rPr>
                <w:sz w:val="20"/>
              </w:rPr>
              <w:t>G),</w:t>
            </w:r>
            <w:r w:rsidR="00836C59">
              <w:rPr>
                <w:sz w:val="20"/>
              </w:rPr>
              <w:t xml:space="preserve"> H</w:t>
            </w:r>
            <w:r>
              <w:rPr>
                <w:sz w:val="20"/>
              </w:rPr>
              <w:t>)</w:t>
            </w:r>
            <w:r>
              <w:rPr>
                <w:spacing w:val="-5"/>
                <w:sz w:val="20"/>
              </w:rPr>
              <w:t xml:space="preserve"> </w:t>
            </w:r>
            <w:r w:rsidR="00836C59">
              <w:rPr>
                <w:spacing w:val="-5"/>
                <w:sz w:val="20"/>
              </w:rPr>
              <w:t>I</w:t>
            </w:r>
            <w:r>
              <w:rPr>
                <w:sz w:val="20"/>
              </w:rPr>
              <w:t>),</w:t>
            </w:r>
            <w:r>
              <w:rPr>
                <w:spacing w:val="-3"/>
                <w:sz w:val="20"/>
              </w:rPr>
              <w:t xml:space="preserve"> </w:t>
            </w:r>
            <w:r>
              <w:rPr>
                <w:sz w:val="20"/>
              </w:rPr>
              <w:t>anche</w:t>
            </w:r>
            <w:r>
              <w:rPr>
                <w:spacing w:val="-5"/>
                <w:sz w:val="20"/>
              </w:rPr>
              <w:t xml:space="preserve"> </w:t>
            </w:r>
            <w:r>
              <w:rPr>
                <w:sz w:val="20"/>
              </w:rPr>
              <w:t>cumulabili</w:t>
            </w:r>
            <w:r>
              <w:rPr>
                <w:spacing w:val="-4"/>
                <w:sz w:val="20"/>
              </w:rPr>
              <w:t xml:space="preserve"> </w:t>
            </w:r>
            <w:r>
              <w:rPr>
                <w:sz w:val="20"/>
              </w:rPr>
              <w:t>tra</w:t>
            </w:r>
            <w:r>
              <w:rPr>
                <w:spacing w:val="-4"/>
                <w:sz w:val="20"/>
              </w:rPr>
              <w:t xml:space="preserve"> </w:t>
            </w:r>
            <w:r>
              <w:rPr>
                <w:sz w:val="20"/>
              </w:rPr>
              <w:t>di</w:t>
            </w:r>
            <w:r>
              <w:rPr>
                <w:spacing w:val="-4"/>
                <w:sz w:val="20"/>
              </w:rPr>
              <w:t xml:space="preserve"> </w:t>
            </w:r>
            <w:r>
              <w:rPr>
                <w:sz w:val="20"/>
              </w:rPr>
              <w:t>loro,</w:t>
            </w:r>
            <w:r>
              <w:rPr>
                <w:spacing w:val="-4"/>
                <w:sz w:val="20"/>
              </w:rPr>
              <w:t xml:space="preserve"> </w:t>
            </w:r>
            <w:r>
              <w:rPr>
                <w:sz w:val="20"/>
              </w:rPr>
              <w:t>sono</w:t>
            </w:r>
            <w:r>
              <w:rPr>
                <w:spacing w:val="-5"/>
                <w:sz w:val="20"/>
              </w:rPr>
              <w:t xml:space="preserve"> </w:t>
            </w:r>
            <w:r>
              <w:rPr>
                <w:sz w:val="20"/>
              </w:rPr>
              <w:t>valutati</w:t>
            </w:r>
            <w:r>
              <w:rPr>
                <w:spacing w:val="-3"/>
                <w:sz w:val="20"/>
              </w:rPr>
              <w:t xml:space="preserve"> </w:t>
            </w:r>
            <w:r>
              <w:rPr>
                <w:sz w:val="20"/>
              </w:rPr>
              <w:t>fino</w:t>
            </w:r>
            <w:r>
              <w:rPr>
                <w:spacing w:val="-4"/>
                <w:sz w:val="20"/>
              </w:rPr>
              <w:t xml:space="preserve"> </w:t>
            </w:r>
            <w:r>
              <w:rPr>
                <w:sz w:val="20"/>
              </w:rPr>
              <w:t>ad</w:t>
            </w:r>
            <w:r>
              <w:rPr>
                <w:spacing w:val="-4"/>
                <w:sz w:val="20"/>
              </w:rPr>
              <w:t xml:space="preserve"> </w:t>
            </w:r>
            <w:r>
              <w:rPr>
                <w:spacing w:val="-5"/>
                <w:sz w:val="20"/>
              </w:rPr>
              <w:t>un</w:t>
            </w:r>
          </w:p>
          <w:p w14:paraId="6504C5C7" w14:textId="71066613" w:rsidR="00947CAC" w:rsidRDefault="00947CAC">
            <w:pPr>
              <w:pStyle w:val="TableParagraph"/>
              <w:spacing w:line="222" w:lineRule="exact"/>
              <w:ind w:left="107"/>
              <w:rPr>
                <w:sz w:val="20"/>
              </w:rPr>
            </w:pPr>
            <w:r>
              <w:rPr>
                <w:sz w:val="20"/>
              </w:rPr>
              <w:t>massimo</w:t>
            </w:r>
            <w:r>
              <w:rPr>
                <w:spacing w:val="-9"/>
                <w:sz w:val="20"/>
              </w:rPr>
              <w:t xml:space="preserve"> </w:t>
            </w:r>
            <w:r>
              <w:rPr>
                <w:spacing w:val="-5"/>
                <w:sz w:val="20"/>
              </w:rPr>
              <w:t>di</w:t>
            </w:r>
            <w:r>
              <w:rPr>
                <w:sz w:val="20"/>
              </w:rPr>
              <w:t xml:space="preserve"> </w:t>
            </w:r>
            <w:r w:rsidRPr="00947CAC">
              <w:rPr>
                <w:b/>
                <w:sz w:val="20"/>
              </w:rPr>
              <w:t>Punti</w:t>
            </w:r>
            <w:r w:rsidRPr="00947CAC">
              <w:rPr>
                <w:b/>
                <w:spacing w:val="-6"/>
                <w:sz w:val="20"/>
              </w:rPr>
              <w:t xml:space="preserve"> </w:t>
            </w:r>
            <w:r w:rsidRPr="00947CAC">
              <w:rPr>
                <w:b/>
                <w:spacing w:val="-5"/>
                <w:sz w:val="20"/>
              </w:rPr>
              <w:t>10</w:t>
            </w:r>
          </w:p>
        </w:tc>
        <w:tc>
          <w:tcPr>
            <w:tcW w:w="1473" w:type="dxa"/>
          </w:tcPr>
          <w:p w14:paraId="2457C457" w14:textId="77777777" w:rsidR="00947CAC" w:rsidRDefault="00947CAC">
            <w:pPr>
              <w:pStyle w:val="TableParagraph"/>
              <w:rPr>
                <w:rFonts w:ascii="Times New Roman"/>
                <w:sz w:val="18"/>
              </w:rPr>
            </w:pPr>
          </w:p>
        </w:tc>
        <w:tc>
          <w:tcPr>
            <w:tcW w:w="1701" w:type="dxa"/>
          </w:tcPr>
          <w:p w14:paraId="5613F91A" w14:textId="77777777" w:rsidR="00947CAC" w:rsidRDefault="00947CAC">
            <w:pPr>
              <w:pStyle w:val="TableParagraph"/>
              <w:rPr>
                <w:rFonts w:ascii="Times New Roman"/>
                <w:sz w:val="18"/>
              </w:rPr>
            </w:pPr>
          </w:p>
        </w:tc>
      </w:tr>
    </w:tbl>
    <w:p w14:paraId="070511F7" w14:textId="77777777" w:rsidR="002148D2" w:rsidRDefault="002148D2">
      <w:pPr>
        <w:pStyle w:val="Corpotesto"/>
        <w:ind w:left="0"/>
        <w:jc w:val="left"/>
        <w:rPr>
          <w:rFonts w:ascii="Calibri"/>
          <w:b/>
          <w:sz w:val="20"/>
        </w:rPr>
      </w:pPr>
    </w:p>
    <w:p w14:paraId="688EDB23" w14:textId="77777777" w:rsidR="002148D2" w:rsidRDefault="002148D2">
      <w:pPr>
        <w:pStyle w:val="Corpotesto"/>
        <w:spacing w:before="5"/>
        <w:ind w:left="0"/>
        <w:jc w:val="left"/>
        <w:rPr>
          <w:rFonts w:ascii="Calibri"/>
          <w:b/>
          <w:sz w:val="20"/>
        </w:rPr>
      </w:pPr>
    </w:p>
    <w:p w14:paraId="4B79C693" w14:textId="77777777" w:rsidR="002148D2" w:rsidRDefault="005D0A72">
      <w:pPr>
        <w:ind w:left="107"/>
        <w:rPr>
          <w:rFonts w:ascii="Calibri"/>
          <w:sz w:val="20"/>
        </w:rPr>
      </w:pPr>
      <w:r>
        <w:rPr>
          <w:rFonts w:ascii="Calibri"/>
          <w:sz w:val="20"/>
        </w:rPr>
        <w:t>SI</w:t>
      </w:r>
      <w:r>
        <w:rPr>
          <w:rFonts w:ascii="Calibri"/>
          <w:spacing w:val="-9"/>
          <w:sz w:val="20"/>
        </w:rPr>
        <w:t xml:space="preserve"> </w:t>
      </w:r>
      <w:r>
        <w:rPr>
          <w:rFonts w:ascii="Calibri"/>
          <w:sz w:val="20"/>
        </w:rPr>
        <w:t>ALLEGA</w:t>
      </w:r>
      <w:r>
        <w:rPr>
          <w:rFonts w:ascii="Calibri"/>
          <w:spacing w:val="-8"/>
          <w:sz w:val="20"/>
        </w:rPr>
        <w:t xml:space="preserve"> </w:t>
      </w:r>
      <w:r>
        <w:rPr>
          <w:rFonts w:ascii="Calibri"/>
          <w:sz w:val="20"/>
        </w:rPr>
        <w:t>DICHIARAZIONE</w:t>
      </w:r>
      <w:r>
        <w:rPr>
          <w:rFonts w:ascii="Calibri"/>
          <w:spacing w:val="-7"/>
          <w:sz w:val="20"/>
        </w:rPr>
        <w:t xml:space="preserve"> </w:t>
      </w:r>
      <w:r>
        <w:rPr>
          <w:rFonts w:ascii="Calibri"/>
          <w:sz w:val="20"/>
        </w:rPr>
        <w:t>DI</w:t>
      </w:r>
      <w:r>
        <w:rPr>
          <w:rFonts w:ascii="Calibri"/>
          <w:spacing w:val="-5"/>
          <w:sz w:val="20"/>
        </w:rPr>
        <w:t xml:space="preserve"> </w:t>
      </w:r>
      <w:r>
        <w:rPr>
          <w:rFonts w:ascii="Calibri"/>
          <w:sz w:val="20"/>
        </w:rPr>
        <w:t>PERMANENZA</w:t>
      </w:r>
      <w:r>
        <w:rPr>
          <w:rFonts w:ascii="Calibri"/>
          <w:spacing w:val="-7"/>
          <w:sz w:val="20"/>
        </w:rPr>
        <w:t xml:space="preserve"> </w:t>
      </w:r>
      <w:r>
        <w:rPr>
          <w:rFonts w:ascii="Calibri"/>
          <w:sz w:val="20"/>
        </w:rPr>
        <w:t>DEI</w:t>
      </w:r>
      <w:r>
        <w:rPr>
          <w:rFonts w:ascii="Calibri"/>
          <w:spacing w:val="-7"/>
          <w:sz w:val="20"/>
        </w:rPr>
        <w:t xml:space="preserve"> </w:t>
      </w:r>
      <w:r>
        <w:rPr>
          <w:rFonts w:ascii="Calibri"/>
          <w:sz w:val="20"/>
        </w:rPr>
        <w:t>REQUISITI</w:t>
      </w:r>
      <w:r>
        <w:rPr>
          <w:rFonts w:ascii="Calibri"/>
          <w:spacing w:val="-6"/>
          <w:sz w:val="20"/>
        </w:rPr>
        <w:t xml:space="preserve"> </w:t>
      </w:r>
      <w:r>
        <w:rPr>
          <w:rFonts w:ascii="Calibri"/>
          <w:sz w:val="20"/>
        </w:rPr>
        <w:t>SUI</w:t>
      </w:r>
      <w:r>
        <w:rPr>
          <w:rFonts w:ascii="Calibri"/>
          <w:spacing w:val="-7"/>
          <w:sz w:val="20"/>
        </w:rPr>
        <w:t xml:space="preserve"> </w:t>
      </w:r>
      <w:r>
        <w:rPr>
          <w:rFonts w:ascii="Calibri"/>
          <w:sz w:val="20"/>
        </w:rPr>
        <w:t>BENEFICI</w:t>
      </w:r>
      <w:r>
        <w:rPr>
          <w:rFonts w:ascii="Calibri"/>
          <w:spacing w:val="-7"/>
          <w:sz w:val="20"/>
        </w:rPr>
        <w:t xml:space="preserve"> </w:t>
      </w:r>
      <w:r>
        <w:rPr>
          <w:rFonts w:ascii="Calibri"/>
          <w:sz w:val="20"/>
        </w:rPr>
        <w:t>DELLA</w:t>
      </w:r>
      <w:r>
        <w:rPr>
          <w:rFonts w:ascii="Calibri"/>
          <w:spacing w:val="-8"/>
          <w:sz w:val="20"/>
        </w:rPr>
        <w:t xml:space="preserve"> </w:t>
      </w:r>
      <w:r>
        <w:rPr>
          <w:rFonts w:ascii="Calibri"/>
          <w:sz w:val="20"/>
        </w:rPr>
        <w:t>LEGGE</w:t>
      </w:r>
      <w:r>
        <w:rPr>
          <w:rFonts w:ascii="Calibri"/>
          <w:spacing w:val="-8"/>
          <w:sz w:val="20"/>
        </w:rPr>
        <w:t xml:space="preserve"> </w:t>
      </w:r>
      <w:r>
        <w:rPr>
          <w:rFonts w:ascii="Calibri"/>
          <w:spacing w:val="-4"/>
          <w:sz w:val="20"/>
        </w:rPr>
        <w:t>104.</w:t>
      </w:r>
    </w:p>
    <w:p w14:paraId="19C3CEB8" w14:textId="77777777" w:rsidR="002148D2" w:rsidRDefault="002148D2">
      <w:pPr>
        <w:pStyle w:val="Corpotesto"/>
        <w:ind w:left="0"/>
        <w:jc w:val="left"/>
        <w:rPr>
          <w:rFonts w:ascii="Calibri"/>
          <w:sz w:val="20"/>
        </w:rPr>
      </w:pPr>
    </w:p>
    <w:p w14:paraId="07DE301B" w14:textId="77777777" w:rsidR="002148D2" w:rsidRDefault="002148D2">
      <w:pPr>
        <w:pStyle w:val="Corpotesto"/>
        <w:ind w:left="0"/>
        <w:jc w:val="left"/>
        <w:rPr>
          <w:rFonts w:ascii="Calibri"/>
          <w:sz w:val="20"/>
        </w:rPr>
      </w:pPr>
    </w:p>
    <w:p w14:paraId="71E82551" w14:textId="77777777" w:rsidR="002148D2" w:rsidRDefault="005D0A72">
      <w:pPr>
        <w:tabs>
          <w:tab w:val="left" w:pos="5772"/>
        </w:tabs>
        <w:ind w:left="107"/>
        <w:rPr>
          <w:rFonts w:ascii="Calibri" w:hAnsi="Calibri"/>
          <w:sz w:val="20"/>
        </w:rPr>
      </w:pPr>
      <w:r>
        <w:rPr>
          <w:rFonts w:ascii="Calibri" w:hAnsi="Calibri"/>
          <w:sz w:val="20"/>
        </w:rPr>
        <w:t>Data</w:t>
      </w:r>
      <w:r>
        <w:rPr>
          <w:rFonts w:ascii="Calibri" w:hAnsi="Calibri"/>
          <w:spacing w:val="-4"/>
          <w:sz w:val="20"/>
        </w:rPr>
        <w:t xml:space="preserve"> </w:t>
      </w:r>
      <w:r>
        <w:rPr>
          <w:rFonts w:ascii="Calibri" w:hAnsi="Calibri"/>
          <w:spacing w:val="-2"/>
          <w:sz w:val="20"/>
        </w:rPr>
        <w:t>…………………….</w:t>
      </w:r>
      <w:r>
        <w:rPr>
          <w:rFonts w:ascii="Calibri" w:hAnsi="Calibri"/>
          <w:sz w:val="20"/>
        </w:rPr>
        <w:tab/>
        <w:t>Firma</w:t>
      </w:r>
      <w:r>
        <w:rPr>
          <w:rFonts w:ascii="Calibri" w:hAnsi="Calibri"/>
          <w:spacing w:val="-6"/>
          <w:sz w:val="20"/>
        </w:rPr>
        <w:t xml:space="preserve"> </w:t>
      </w:r>
      <w:r>
        <w:rPr>
          <w:rFonts w:ascii="Calibri" w:hAnsi="Calibri"/>
          <w:spacing w:val="-2"/>
          <w:sz w:val="20"/>
        </w:rPr>
        <w:t>………………………………………………………………………….</w:t>
      </w:r>
    </w:p>
    <w:p w14:paraId="71EC8664" w14:textId="77777777" w:rsidR="002148D2" w:rsidRDefault="002148D2">
      <w:pPr>
        <w:rPr>
          <w:rFonts w:ascii="Calibri" w:hAnsi="Calibri"/>
          <w:sz w:val="20"/>
        </w:rPr>
        <w:sectPr w:rsidR="002148D2" w:rsidSect="009D3F1D">
          <w:pgSz w:w="11910" w:h="16840"/>
          <w:pgMar w:top="520" w:right="280" w:bottom="280" w:left="320" w:header="720" w:footer="720" w:gutter="0"/>
          <w:cols w:space="720"/>
        </w:sectPr>
      </w:pPr>
    </w:p>
    <w:p w14:paraId="19EC8ECF" w14:textId="5A484A5E" w:rsidR="002148D2" w:rsidRDefault="002148D2">
      <w:pPr>
        <w:pStyle w:val="Corpotesto"/>
        <w:ind w:left="561"/>
        <w:jc w:val="left"/>
        <w:rPr>
          <w:rFonts w:ascii="Calibri"/>
          <w:sz w:val="20"/>
        </w:rPr>
      </w:pPr>
    </w:p>
    <w:p w14:paraId="232F6501" w14:textId="77777777" w:rsidR="002148D2" w:rsidRDefault="002148D2">
      <w:pPr>
        <w:pStyle w:val="Corpotesto"/>
        <w:spacing w:before="3"/>
        <w:ind w:left="0"/>
        <w:jc w:val="left"/>
        <w:rPr>
          <w:rFonts w:ascii="Calibri"/>
        </w:rPr>
      </w:pPr>
    </w:p>
    <w:p w14:paraId="6C42ADFA" w14:textId="293D1B0C" w:rsidR="002148D2" w:rsidRDefault="005D0A72">
      <w:pPr>
        <w:pStyle w:val="Corpotesto"/>
        <w:ind w:right="855"/>
      </w:pPr>
      <w:r>
        <w:t>NOTE COMUNI ALLE TABELLE DEI TRASFERIMENTI A DOMANDA E D’UFFICIO E DEI PASSAGGI DEI DOCENTI DELLE SCUOLE DELL’INFANZIA, PRIMARIA, SECONDARIA DI I GRADO E DEGLI ISTITUTI DI ISTRUZIONE SECONDARIA DI II GRADO ED ARTISTICA E DEL PERSONALE EDUCATIVO</w:t>
      </w:r>
    </w:p>
    <w:p w14:paraId="55194F1F" w14:textId="77777777" w:rsidR="002148D2" w:rsidRDefault="002148D2">
      <w:pPr>
        <w:pStyle w:val="Corpotesto"/>
        <w:ind w:left="0"/>
        <w:jc w:val="left"/>
      </w:pPr>
    </w:p>
    <w:p w14:paraId="46FD497A" w14:textId="77777777" w:rsidR="002148D2" w:rsidRDefault="005D0A72">
      <w:pPr>
        <w:pStyle w:val="Corpotesto"/>
      </w:pPr>
      <w:r>
        <w:t>P</w:t>
      </w:r>
      <w:r>
        <w:rPr>
          <w:spacing w:val="-2"/>
        </w:rPr>
        <w:t xml:space="preserve"> </w:t>
      </w:r>
      <w:r>
        <w:t>R</w:t>
      </w:r>
      <w:r>
        <w:rPr>
          <w:spacing w:val="-1"/>
        </w:rPr>
        <w:t xml:space="preserve"> </w:t>
      </w:r>
      <w:r>
        <w:t>E</w:t>
      </w:r>
      <w:r>
        <w:rPr>
          <w:spacing w:val="-2"/>
        </w:rPr>
        <w:t xml:space="preserve"> </w:t>
      </w:r>
      <w:r>
        <w:t>M</w:t>
      </w:r>
      <w:r>
        <w:rPr>
          <w:spacing w:val="1"/>
        </w:rPr>
        <w:t xml:space="preserve"> </w:t>
      </w:r>
      <w:r>
        <w:t>E</w:t>
      </w:r>
      <w:r>
        <w:rPr>
          <w:spacing w:val="-2"/>
        </w:rPr>
        <w:t xml:space="preserve"> </w:t>
      </w:r>
      <w:r>
        <w:t>S</w:t>
      </w:r>
      <w:r>
        <w:rPr>
          <w:spacing w:val="-1"/>
        </w:rPr>
        <w:t xml:space="preserve"> </w:t>
      </w:r>
      <w:r>
        <w:t>S</w:t>
      </w:r>
      <w:r>
        <w:rPr>
          <w:spacing w:val="1"/>
        </w:rPr>
        <w:t xml:space="preserve"> </w:t>
      </w:r>
      <w:r>
        <w:rPr>
          <w:spacing w:val="-10"/>
        </w:rPr>
        <w:t>A</w:t>
      </w:r>
    </w:p>
    <w:p w14:paraId="7DF8B8C4" w14:textId="77777777" w:rsidR="002148D2" w:rsidRDefault="005D0A72">
      <w:pPr>
        <w:pStyle w:val="Corpotesto"/>
        <w:spacing w:before="217"/>
        <w:ind w:right="864"/>
      </w:pPr>
      <w:r>
        <w:t>Ai fini dell’attribuzione del punteggio per le domande di trasferimento, per le domande di passaggio di ruolo e per l’individuazione del perdente posto si precisa quanto segue:</w:t>
      </w:r>
    </w:p>
    <w:p w14:paraId="49D5232D" w14:textId="77777777" w:rsidR="002148D2" w:rsidRDefault="005D0A72">
      <w:pPr>
        <w:pStyle w:val="Paragrafoelenco"/>
        <w:numPr>
          <w:ilvl w:val="0"/>
          <w:numId w:val="6"/>
        </w:numPr>
        <w:tabs>
          <w:tab w:val="left" w:pos="1498"/>
        </w:tabs>
        <w:ind w:left="1498" w:hanging="119"/>
        <w:rPr>
          <w:sz w:val="18"/>
        </w:rPr>
      </w:pPr>
      <w:r>
        <w:rPr>
          <w:sz w:val="18"/>
        </w:rPr>
        <w:t>nell’anzianità</w:t>
      </w:r>
      <w:r>
        <w:rPr>
          <w:spacing w:val="-7"/>
          <w:sz w:val="18"/>
        </w:rPr>
        <w:t xml:space="preserve"> </w:t>
      </w:r>
      <w:r>
        <w:rPr>
          <w:sz w:val="18"/>
        </w:rPr>
        <w:t>di</w:t>
      </w:r>
      <w:r>
        <w:rPr>
          <w:spacing w:val="-4"/>
          <w:sz w:val="18"/>
        </w:rPr>
        <w:t xml:space="preserve"> </w:t>
      </w:r>
      <w:r>
        <w:rPr>
          <w:sz w:val="18"/>
        </w:rPr>
        <w:t>servizio</w:t>
      </w:r>
      <w:r>
        <w:rPr>
          <w:spacing w:val="-3"/>
          <w:sz w:val="18"/>
        </w:rPr>
        <w:t xml:space="preserve"> </w:t>
      </w:r>
      <w:r>
        <w:rPr>
          <w:sz w:val="18"/>
        </w:rPr>
        <w:t>non</w:t>
      </w:r>
      <w:r>
        <w:rPr>
          <w:spacing w:val="-1"/>
          <w:sz w:val="18"/>
        </w:rPr>
        <w:t xml:space="preserve"> </w:t>
      </w:r>
      <w:r>
        <w:rPr>
          <w:sz w:val="18"/>
        </w:rPr>
        <w:t>si</w:t>
      </w:r>
      <w:r>
        <w:rPr>
          <w:spacing w:val="-4"/>
          <w:sz w:val="18"/>
        </w:rPr>
        <w:t xml:space="preserve"> </w:t>
      </w:r>
      <w:r>
        <w:rPr>
          <w:sz w:val="18"/>
        </w:rPr>
        <w:t>tiene</w:t>
      </w:r>
      <w:r>
        <w:rPr>
          <w:spacing w:val="-2"/>
          <w:sz w:val="18"/>
        </w:rPr>
        <w:t xml:space="preserve"> </w:t>
      </w:r>
      <w:r>
        <w:rPr>
          <w:sz w:val="18"/>
        </w:rPr>
        <w:t>conto</w:t>
      </w:r>
      <w:r>
        <w:rPr>
          <w:spacing w:val="-3"/>
          <w:sz w:val="18"/>
        </w:rPr>
        <w:t xml:space="preserve"> </w:t>
      </w:r>
      <w:r>
        <w:rPr>
          <w:sz w:val="18"/>
        </w:rPr>
        <w:t>dell’anno</w:t>
      </w:r>
      <w:r>
        <w:rPr>
          <w:spacing w:val="-3"/>
          <w:sz w:val="18"/>
        </w:rPr>
        <w:t xml:space="preserve"> </w:t>
      </w:r>
      <w:r>
        <w:rPr>
          <w:sz w:val="18"/>
        </w:rPr>
        <w:t>scolastico</w:t>
      </w:r>
      <w:r>
        <w:rPr>
          <w:spacing w:val="-3"/>
          <w:sz w:val="18"/>
        </w:rPr>
        <w:t xml:space="preserve"> </w:t>
      </w:r>
      <w:r>
        <w:rPr>
          <w:sz w:val="18"/>
        </w:rPr>
        <w:t>in</w:t>
      </w:r>
      <w:r>
        <w:rPr>
          <w:spacing w:val="-4"/>
          <w:sz w:val="18"/>
        </w:rPr>
        <w:t xml:space="preserve"> </w:t>
      </w:r>
      <w:r>
        <w:rPr>
          <w:spacing w:val="-2"/>
          <w:sz w:val="18"/>
        </w:rPr>
        <w:t>corso;</w:t>
      </w:r>
    </w:p>
    <w:p w14:paraId="10B34573" w14:textId="77777777" w:rsidR="002148D2" w:rsidRDefault="005D0A72">
      <w:pPr>
        <w:pStyle w:val="Paragrafoelenco"/>
        <w:numPr>
          <w:ilvl w:val="0"/>
          <w:numId w:val="6"/>
        </w:numPr>
        <w:tabs>
          <w:tab w:val="left" w:pos="1495"/>
        </w:tabs>
        <w:spacing w:before="1"/>
        <w:ind w:left="1495" w:hanging="116"/>
        <w:rPr>
          <w:sz w:val="18"/>
        </w:rPr>
      </w:pPr>
      <w:r>
        <w:rPr>
          <w:sz w:val="18"/>
        </w:rPr>
        <w:t>nella</w:t>
      </w:r>
      <w:r>
        <w:rPr>
          <w:spacing w:val="-7"/>
          <w:sz w:val="18"/>
        </w:rPr>
        <w:t xml:space="preserve"> </w:t>
      </w:r>
      <w:r>
        <w:rPr>
          <w:sz w:val="18"/>
        </w:rPr>
        <w:t>valutazione</w:t>
      </w:r>
      <w:r>
        <w:rPr>
          <w:spacing w:val="-5"/>
          <w:sz w:val="18"/>
        </w:rPr>
        <w:t xml:space="preserve"> </w:t>
      </w:r>
      <w:r>
        <w:rPr>
          <w:sz w:val="18"/>
        </w:rPr>
        <w:t>dei</w:t>
      </w:r>
      <w:r>
        <w:rPr>
          <w:spacing w:val="-6"/>
          <w:sz w:val="18"/>
        </w:rPr>
        <w:t xml:space="preserve"> </w:t>
      </w:r>
      <w:r>
        <w:rPr>
          <w:sz w:val="18"/>
        </w:rPr>
        <w:t>titoli</w:t>
      </w:r>
      <w:r>
        <w:rPr>
          <w:spacing w:val="-7"/>
          <w:sz w:val="18"/>
        </w:rPr>
        <w:t xml:space="preserve"> </w:t>
      </w:r>
      <w:r>
        <w:rPr>
          <w:sz w:val="18"/>
        </w:rPr>
        <w:t>vengono</w:t>
      </w:r>
      <w:r>
        <w:rPr>
          <w:spacing w:val="-5"/>
          <w:sz w:val="18"/>
        </w:rPr>
        <w:t xml:space="preserve"> </w:t>
      </w:r>
      <w:r>
        <w:rPr>
          <w:sz w:val="18"/>
        </w:rPr>
        <w:t>considerati</w:t>
      </w:r>
      <w:r>
        <w:rPr>
          <w:spacing w:val="-6"/>
          <w:sz w:val="18"/>
        </w:rPr>
        <w:t xml:space="preserve"> </w:t>
      </w:r>
      <w:r>
        <w:rPr>
          <w:sz w:val="18"/>
        </w:rPr>
        <w:t>quelli</w:t>
      </w:r>
      <w:r>
        <w:rPr>
          <w:spacing w:val="-6"/>
          <w:sz w:val="18"/>
        </w:rPr>
        <w:t xml:space="preserve"> </w:t>
      </w:r>
      <w:r>
        <w:rPr>
          <w:sz w:val="18"/>
        </w:rPr>
        <w:t>posseduti</w:t>
      </w:r>
      <w:r>
        <w:rPr>
          <w:spacing w:val="-6"/>
          <w:sz w:val="18"/>
        </w:rPr>
        <w:t xml:space="preserve"> </w:t>
      </w:r>
      <w:r>
        <w:rPr>
          <w:sz w:val="18"/>
        </w:rPr>
        <w:t>entro</w:t>
      </w:r>
      <w:r>
        <w:rPr>
          <w:spacing w:val="-5"/>
          <w:sz w:val="18"/>
        </w:rPr>
        <w:t xml:space="preserve"> </w:t>
      </w:r>
      <w:r>
        <w:rPr>
          <w:sz w:val="18"/>
        </w:rPr>
        <w:t>il</w:t>
      </w:r>
      <w:r>
        <w:rPr>
          <w:spacing w:val="-7"/>
          <w:sz w:val="18"/>
        </w:rPr>
        <w:t xml:space="preserve"> </w:t>
      </w:r>
      <w:r>
        <w:rPr>
          <w:sz w:val="18"/>
        </w:rPr>
        <w:t>termine</w:t>
      </w:r>
      <w:r>
        <w:rPr>
          <w:spacing w:val="-5"/>
          <w:sz w:val="18"/>
        </w:rPr>
        <w:t xml:space="preserve"> </w:t>
      </w:r>
      <w:r>
        <w:rPr>
          <w:sz w:val="18"/>
        </w:rPr>
        <w:t>previsto</w:t>
      </w:r>
      <w:r>
        <w:rPr>
          <w:spacing w:val="-6"/>
          <w:sz w:val="18"/>
        </w:rPr>
        <w:t xml:space="preserve"> </w:t>
      </w:r>
      <w:r>
        <w:rPr>
          <w:sz w:val="18"/>
        </w:rPr>
        <w:t>per</w:t>
      </w:r>
      <w:r>
        <w:rPr>
          <w:spacing w:val="-6"/>
          <w:sz w:val="18"/>
        </w:rPr>
        <w:t xml:space="preserve"> </w:t>
      </w:r>
      <w:r>
        <w:rPr>
          <w:sz w:val="18"/>
        </w:rPr>
        <w:t>la</w:t>
      </w:r>
      <w:r>
        <w:rPr>
          <w:spacing w:val="-7"/>
          <w:sz w:val="18"/>
        </w:rPr>
        <w:t xml:space="preserve"> </w:t>
      </w:r>
      <w:r>
        <w:rPr>
          <w:sz w:val="18"/>
        </w:rPr>
        <w:t>presentazione</w:t>
      </w:r>
      <w:r>
        <w:rPr>
          <w:spacing w:val="-4"/>
          <w:sz w:val="18"/>
        </w:rPr>
        <w:t xml:space="preserve"> </w:t>
      </w:r>
      <w:r>
        <w:rPr>
          <w:spacing w:val="-2"/>
          <w:sz w:val="18"/>
        </w:rPr>
        <w:t>delle</w:t>
      </w:r>
    </w:p>
    <w:p w14:paraId="487C06EC" w14:textId="77777777" w:rsidR="002148D2" w:rsidRDefault="005D0A72">
      <w:pPr>
        <w:pStyle w:val="Corpotesto"/>
        <w:spacing w:before="1" w:line="217" w:lineRule="exact"/>
        <w:ind w:left="1379"/>
      </w:pPr>
      <w:r>
        <w:t>domande</w:t>
      </w:r>
      <w:r>
        <w:rPr>
          <w:spacing w:val="-4"/>
        </w:rPr>
        <w:t xml:space="preserve"> </w:t>
      </w:r>
      <w:r>
        <w:t>dall’annuale</w:t>
      </w:r>
      <w:r>
        <w:rPr>
          <w:spacing w:val="-4"/>
        </w:rPr>
        <w:t xml:space="preserve"> </w:t>
      </w:r>
      <w:r>
        <w:rPr>
          <w:spacing w:val="-2"/>
        </w:rPr>
        <w:t>O.M.;</w:t>
      </w:r>
    </w:p>
    <w:p w14:paraId="592263C6" w14:textId="77777777" w:rsidR="002148D2" w:rsidRDefault="005D0A72">
      <w:pPr>
        <w:pStyle w:val="Paragrafoelenco"/>
        <w:numPr>
          <w:ilvl w:val="0"/>
          <w:numId w:val="6"/>
        </w:numPr>
        <w:tabs>
          <w:tab w:val="left" w:pos="1512"/>
        </w:tabs>
        <w:ind w:right="857" w:firstLine="0"/>
        <w:rPr>
          <w:sz w:val="18"/>
        </w:rPr>
      </w:pPr>
      <w:r>
        <w:rPr>
          <w:sz w:val="18"/>
        </w:rPr>
        <w:t>nella valutazione delle esigenze di famiglia (per i trasferimenti a domanda e d’ufficio) è necessario che queste sussistano</w:t>
      </w:r>
      <w:r>
        <w:rPr>
          <w:spacing w:val="-17"/>
          <w:sz w:val="18"/>
        </w:rPr>
        <w:t xml:space="preserve"> </w:t>
      </w:r>
      <w:r>
        <w:rPr>
          <w:sz w:val="18"/>
        </w:rPr>
        <w:t>alla</w:t>
      </w:r>
      <w:r>
        <w:rPr>
          <w:spacing w:val="-14"/>
          <w:sz w:val="18"/>
        </w:rPr>
        <w:t xml:space="preserve"> </w:t>
      </w:r>
      <w:r>
        <w:rPr>
          <w:sz w:val="18"/>
        </w:rPr>
        <w:t>data</w:t>
      </w:r>
      <w:r>
        <w:rPr>
          <w:spacing w:val="-14"/>
          <w:sz w:val="18"/>
        </w:rPr>
        <w:t xml:space="preserve"> </w:t>
      </w:r>
      <w:r>
        <w:rPr>
          <w:sz w:val="18"/>
        </w:rPr>
        <w:t>della</w:t>
      </w:r>
      <w:r>
        <w:rPr>
          <w:spacing w:val="-14"/>
          <w:sz w:val="18"/>
        </w:rPr>
        <w:t xml:space="preserve"> </w:t>
      </w:r>
      <w:r>
        <w:rPr>
          <w:sz w:val="18"/>
        </w:rPr>
        <w:t>presentazione</w:t>
      </w:r>
      <w:r>
        <w:rPr>
          <w:spacing w:val="-14"/>
          <w:sz w:val="18"/>
        </w:rPr>
        <w:t xml:space="preserve"> </w:t>
      </w:r>
      <w:r>
        <w:rPr>
          <w:sz w:val="18"/>
        </w:rPr>
        <w:t>della</w:t>
      </w:r>
      <w:r>
        <w:rPr>
          <w:spacing w:val="-14"/>
          <w:sz w:val="18"/>
        </w:rPr>
        <w:t xml:space="preserve"> </w:t>
      </w:r>
      <w:r>
        <w:rPr>
          <w:sz w:val="18"/>
        </w:rPr>
        <w:t>domanda.</w:t>
      </w:r>
      <w:r>
        <w:rPr>
          <w:spacing w:val="-14"/>
          <w:sz w:val="18"/>
        </w:rPr>
        <w:t xml:space="preserve"> </w:t>
      </w:r>
      <w:r>
        <w:rPr>
          <w:sz w:val="18"/>
        </w:rPr>
        <w:t>Soltanto</w:t>
      </w:r>
      <w:r>
        <w:rPr>
          <w:spacing w:val="-14"/>
          <w:sz w:val="18"/>
        </w:rPr>
        <w:t xml:space="preserve"> </w:t>
      </w:r>
      <w:r>
        <w:rPr>
          <w:sz w:val="18"/>
        </w:rPr>
        <w:t>nel</w:t>
      </w:r>
      <w:r>
        <w:rPr>
          <w:spacing w:val="-14"/>
          <w:sz w:val="18"/>
        </w:rPr>
        <w:t xml:space="preserve"> </w:t>
      </w:r>
      <w:r>
        <w:rPr>
          <w:sz w:val="18"/>
        </w:rPr>
        <w:t>caso</w:t>
      </w:r>
      <w:r>
        <w:rPr>
          <w:spacing w:val="-14"/>
          <w:sz w:val="18"/>
        </w:rPr>
        <w:t xml:space="preserve"> </w:t>
      </w:r>
      <w:r>
        <w:rPr>
          <w:sz w:val="18"/>
        </w:rPr>
        <w:t>dei</w:t>
      </w:r>
      <w:r>
        <w:rPr>
          <w:spacing w:val="-14"/>
          <w:sz w:val="18"/>
        </w:rPr>
        <w:t xml:space="preserve"> </w:t>
      </w:r>
      <w:r>
        <w:rPr>
          <w:sz w:val="18"/>
        </w:rPr>
        <w:t>figli</w:t>
      </w:r>
      <w:r>
        <w:rPr>
          <w:spacing w:val="-14"/>
          <w:sz w:val="18"/>
        </w:rPr>
        <w:t xml:space="preserve"> </w:t>
      </w:r>
      <w:r>
        <w:rPr>
          <w:sz w:val="18"/>
        </w:rPr>
        <w:t>si</w:t>
      </w:r>
      <w:r>
        <w:rPr>
          <w:spacing w:val="-14"/>
          <w:sz w:val="18"/>
        </w:rPr>
        <w:t xml:space="preserve"> </w:t>
      </w:r>
      <w:r>
        <w:rPr>
          <w:sz w:val="18"/>
        </w:rPr>
        <w:t>considerano</w:t>
      </w:r>
      <w:r>
        <w:rPr>
          <w:spacing w:val="-14"/>
          <w:sz w:val="18"/>
        </w:rPr>
        <w:t xml:space="preserve"> </w:t>
      </w:r>
      <w:r>
        <w:rPr>
          <w:sz w:val="18"/>
        </w:rPr>
        <w:t>quelli</w:t>
      </w:r>
      <w:r>
        <w:rPr>
          <w:spacing w:val="-14"/>
          <w:sz w:val="18"/>
        </w:rPr>
        <w:t xml:space="preserve"> </w:t>
      </w:r>
      <w:r>
        <w:rPr>
          <w:sz w:val="18"/>
        </w:rPr>
        <w:t>che</w:t>
      </w:r>
      <w:r>
        <w:rPr>
          <w:spacing w:val="-14"/>
          <w:sz w:val="18"/>
        </w:rPr>
        <w:t xml:space="preserve"> </w:t>
      </w:r>
      <w:r>
        <w:rPr>
          <w:sz w:val="18"/>
        </w:rPr>
        <w:t>compiono i sei anni o i diciotto anni entro il 31 dicembre dell’anno in cui si effettua il trasferimento.</w:t>
      </w:r>
    </w:p>
    <w:p w14:paraId="175A8D2E" w14:textId="77777777" w:rsidR="002148D2" w:rsidRDefault="005D0A72">
      <w:pPr>
        <w:pStyle w:val="Corpotesto"/>
        <w:spacing w:before="1"/>
        <w:ind w:right="849"/>
      </w:pPr>
      <w:r>
        <w:t>L’anzianità</w:t>
      </w:r>
      <w:r>
        <w:rPr>
          <w:spacing w:val="-6"/>
        </w:rPr>
        <w:t xml:space="preserve"> </w:t>
      </w:r>
      <w:r>
        <w:t>di</w:t>
      </w:r>
      <w:r>
        <w:rPr>
          <w:spacing w:val="-5"/>
        </w:rPr>
        <w:t xml:space="preserve"> </w:t>
      </w:r>
      <w:r>
        <w:t>servizio</w:t>
      </w:r>
      <w:r>
        <w:rPr>
          <w:spacing w:val="-5"/>
        </w:rPr>
        <w:t xml:space="preserve"> </w:t>
      </w:r>
      <w:r>
        <w:t>di</w:t>
      </w:r>
      <w:r>
        <w:rPr>
          <w:spacing w:val="-5"/>
        </w:rPr>
        <w:t xml:space="preserve"> </w:t>
      </w:r>
      <w:r>
        <w:t>cui</w:t>
      </w:r>
      <w:r>
        <w:rPr>
          <w:spacing w:val="-5"/>
        </w:rPr>
        <w:t xml:space="preserve"> </w:t>
      </w:r>
      <w:r>
        <w:t>alle</w:t>
      </w:r>
      <w:r>
        <w:rPr>
          <w:spacing w:val="-6"/>
        </w:rPr>
        <w:t xml:space="preserve"> </w:t>
      </w:r>
      <w:r>
        <w:t>lettere</w:t>
      </w:r>
      <w:r>
        <w:rPr>
          <w:spacing w:val="-6"/>
        </w:rPr>
        <w:t xml:space="preserve"> </w:t>
      </w:r>
      <w:r>
        <w:t>A)</w:t>
      </w:r>
      <w:r>
        <w:rPr>
          <w:spacing w:val="-7"/>
        </w:rPr>
        <w:t xml:space="preserve"> </w:t>
      </w:r>
      <w:r>
        <w:t>e</w:t>
      </w:r>
      <w:r>
        <w:rPr>
          <w:spacing w:val="-6"/>
        </w:rPr>
        <w:t xml:space="preserve"> </w:t>
      </w:r>
      <w:r>
        <w:t>B)</w:t>
      </w:r>
      <w:r>
        <w:rPr>
          <w:spacing w:val="-5"/>
        </w:rPr>
        <w:t xml:space="preserve"> </w:t>
      </w:r>
      <w:r>
        <w:t>del</w:t>
      </w:r>
      <w:r>
        <w:rPr>
          <w:spacing w:val="-5"/>
        </w:rPr>
        <w:t xml:space="preserve"> </w:t>
      </w:r>
      <w:r>
        <w:t>punto</w:t>
      </w:r>
      <w:r>
        <w:rPr>
          <w:spacing w:val="-7"/>
        </w:rPr>
        <w:t xml:space="preserve"> </w:t>
      </w:r>
      <w:r>
        <w:t>I</w:t>
      </w:r>
      <w:r>
        <w:rPr>
          <w:spacing w:val="-3"/>
        </w:rPr>
        <w:t xml:space="preserve"> </w:t>
      </w:r>
      <w:r>
        <w:t>della</w:t>
      </w:r>
      <w:r>
        <w:rPr>
          <w:spacing w:val="-6"/>
        </w:rPr>
        <w:t xml:space="preserve"> </w:t>
      </w:r>
      <w:r>
        <w:t>tabella</w:t>
      </w:r>
      <w:r>
        <w:rPr>
          <w:spacing w:val="-6"/>
        </w:rPr>
        <w:t xml:space="preserve"> </w:t>
      </w:r>
      <w:r>
        <w:t>deve</w:t>
      </w:r>
      <w:r>
        <w:rPr>
          <w:spacing w:val="-6"/>
        </w:rPr>
        <w:t xml:space="preserve"> </w:t>
      </w:r>
      <w:r>
        <w:t>essere</w:t>
      </w:r>
      <w:r>
        <w:rPr>
          <w:spacing w:val="-6"/>
        </w:rPr>
        <w:t xml:space="preserve"> </w:t>
      </w:r>
      <w:r>
        <w:t>attestata</w:t>
      </w:r>
      <w:r>
        <w:rPr>
          <w:spacing w:val="-6"/>
        </w:rPr>
        <w:t xml:space="preserve"> </w:t>
      </w:r>
      <w:r>
        <w:t>dall'interessato,</w:t>
      </w:r>
      <w:r>
        <w:rPr>
          <w:spacing w:val="-7"/>
        </w:rPr>
        <w:t xml:space="preserve"> </w:t>
      </w:r>
      <w:r>
        <w:t>con</w:t>
      </w:r>
      <w:r>
        <w:rPr>
          <w:spacing w:val="-7"/>
        </w:rPr>
        <w:t xml:space="preserve"> </w:t>
      </w:r>
      <w:r>
        <w:t>apposita dichiarazione personale. Non interrompe la maturazione del punteggio del servizio la fruizione del congedo biennale per l’assistenza a familiari con grave disabilità di cui agli artt. 32, 33 e 34 comma 5 del decreto legislativo n. 151/2001. L'anzianità di servizio di cui alla lettera A) comprende gli anni di servizio, comunque prestati successivamente alla decorrenza</w:t>
      </w:r>
      <w:r>
        <w:rPr>
          <w:spacing w:val="-7"/>
        </w:rPr>
        <w:t xml:space="preserve"> </w:t>
      </w:r>
      <w:r>
        <w:t>giuridica</w:t>
      </w:r>
      <w:r>
        <w:rPr>
          <w:spacing w:val="-7"/>
        </w:rPr>
        <w:t xml:space="preserve"> </w:t>
      </w:r>
      <w:r>
        <w:t>della</w:t>
      </w:r>
      <w:r>
        <w:rPr>
          <w:spacing w:val="-7"/>
        </w:rPr>
        <w:t xml:space="preserve"> </w:t>
      </w:r>
      <w:r>
        <w:t>nomina,</w:t>
      </w:r>
      <w:r>
        <w:rPr>
          <w:spacing w:val="-5"/>
        </w:rPr>
        <w:t xml:space="preserve"> </w:t>
      </w:r>
      <w:r>
        <w:t>nel</w:t>
      </w:r>
      <w:r>
        <w:rPr>
          <w:spacing w:val="-6"/>
        </w:rPr>
        <w:t xml:space="preserve"> </w:t>
      </w:r>
      <w:r>
        <w:t>ruolo</w:t>
      </w:r>
      <w:r>
        <w:rPr>
          <w:spacing w:val="-6"/>
        </w:rPr>
        <w:t xml:space="preserve"> </w:t>
      </w:r>
      <w:r>
        <w:t>di</w:t>
      </w:r>
      <w:r>
        <w:rPr>
          <w:spacing w:val="-6"/>
        </w:rPr>
        <w:t xml:space="preserve"> </w:t>
      </w:r>
      <w:r>
        <w:t>appartenenza.</w:t>
      </w:r>
      <w:r>
        <w:rPr>
          <w:spacing w:val="-5"/>
        </w:rPr>
        <w:t xml:space="preserve"> </w:t>
      </w:r>
      <w:r>
        <w:t>Per</w:t>
      </w:r>
      <w:r>
        <w:rPr>
          <w:spacing w:val="-6"/>
        </w:rPr>
        <w:t xml:space="preserve"> </w:t>
      </w:r>
      <w:r>
        <w:t>ogni</w:t>
      </w:r>
      <w:r>
        <w:rPr>
          <w:spacing w:val="-6"/>
        </w:rPr>
        <w:t xml:space="preserve"> </w:t>
      </w:r>
      <w:r>
        <w:t>anno</w:t>
      </w:r>
      <w:r>
        <w:rPr>
          <w:spacing w:val="-5"/>
        </w:rPr>
        <w:t xml:space="preserve"> </w:t>
      </w:r>
      <w:r>
        <w:t>di</w:t>
      </w:r>
      <w:r>
        <w:rPr>
          <w:spacing w:val="-6"/>
        </w:rPr>
        <w:t xml:space="preserve"> </w:t>
      </w:r>
      <w:r>
        <w:t>servizio</w:t>
      </w:r>
      <w:r>
        <w:rPr>
          <w:spacing w:val="-6"/>
        </w:rPr>
        <w:t xml:space="preserve"> </w:t>
      </w:r>
      <w:r>
        <w:t>prestato</w:t>
      </w:r>
      <w:r>
        <w:rPr>
          <w:spacing w:val="-6"/>
        </w:rPr>
        <w:t xml:space="preserve"> </w:t>
      </w:r>
      <w:r>
        <w:t>nei</w:t>
      </w:r>
      <w:r>
        <w:rPr>
          <w:spacing w:val="-6"/>
        </w:rPr>
        <w:t xml:space="preserve"> </w:t>
      </w:r>
      <w:r>
        <w:t>paesi</w:t>
      </w:r>
      <w:r>
        <w:rPr>
          <w:spacing w:val="-6"/>
        </w:rPr>
        <w:t xml:space="preserve"> </w:t>
      </w:r>
      <w:r>
        <w:t>in</w:t>
      </w:r>
      <w:r>
        <w:rPr>
          <w:spacing w:val="-6"/>
        </w:rPr>
        <w:t xml:space="preserve"> </w:t>
      </w:r>
      <w:r>
        <w:t>via</w:t>
      </w:r>
      <w:r>
        <w:rPr>
          <w:spacing w:val="-7"/>
        </w:rPr>
        <w:t xml:space="preserve"> </w:t>
      </w:r>
      <w:r>
        <w:t>di</w:t>
      </w:r>
      <w:r>
        <w:rPr>
          <w:spacing w:val="-6"/>
        </w:rPr>
        <w:t xml:space="preserve"> </w:t>
      </w:r>
      <w:r>
        <w:t>sviluppo il punteggio è raddoppiato. Per gli istituti e scuole di istruzione secondaria ed artistica la lettera A) comprende anche i servizi effettivamente prestati in classe di concorso da quella di attuale titolarità per la quale sia possibile il passaggio di cattedra. L'anzianità derivante da decorrenza giuridica della nomina nel ruolo di appartenenza anteriore alla decorrenza economica</w:t>
      </w:r>
      <w:r>
        <w:rPr>
          <w:spacing w:val="-8"/>
        </w:rPr>
        <w:t xml:space="preserve"> </w:t>
      </w:r>
      <w:r>
        <w:t>rientra</w:t>
      </w:r>
      <w:r>
        <w:rPr>
          <w:spacing w:val="-8"/>
        </w:rPr>
        <w:t xml:space="preserve"> </w:t>
      </w:r>
      <w:r>
        <w:t>invece</w:t>
      </w:r>
      <w:r>
        <w:rPr>
          <w:spacing w:val="-6"/>
        </w:rPr>
        <w:t xml:space="preserve"> </w:t>
      </w:r>
      <w:r>
        <w:t>in</w:t>
      </w:r>
      <w:r>
        <w:rPr>
          <w:spacing w:val="-7"/>
        </w:rPr>
        <w:t xml:space="preserve"> </w:t>
      </w:r>
      <w:r>
        <w:t>quella</w:t>
      </w:r>
      <w:r>
        <w:rPr>
          <w:spacing w:val="-8"/>
        </w:rPr>
        <w:t xml:space="preserve"> </w:t>
      </w:r>
      <w:r>
        <w:t>prevista</w:t>
      </w:r>
      <w:r>
        <w:rPr>
          <w:spacing w:val="-8"/>
        </w:rPr>
        <w:t xml:space="preserve"> </w:t>
      </w:r>
      <w:r>
        <w:t>dalla</w:t>
      </w:r>
      <w:r>
        <w:rPr>
          <w:spacing w:val="-6"/>
        </w:rPr>
        <w:t xml:space="preserve"> </w:t>
      </w:r>
      <w:r>
        <w:t>lettera</w:t>
      </w:r>
      <w:r>
        <w:rPr>
          <w:spacing w:val="-8"/>
        </w:rPr>
        <w:t xml:space="preserve"> </w:t>
      </w:r>
      <w:r>
        <w:t>B),</w:t>
      </w:r>
      <w:r>
        <w:rPr>
          <w:spacing w:val="-7"/>
        </w:rPr>
        <w:t xml:space="preserve"> </w:t>
      </w:r>
      <w:r>
        <w:t>qualora</w:t>
      </w:r>
      <w:r>
        <w:rPr>
          <w:spacing w:val="-8"/>
        </w:rPr>
        <w:t xml:space="preserve"> </w:t>
      </w:r>
      <w:r>
        <w:t>non</w:t>
      </w:r>
      <w:r>
        <w:rPr>
          <w:spacing w:val="-7"/>
        </w:rPr>
        <w:t xml:space="preserve"> </w:t>
      </w:r>
      <w:r>
        <w:t>sia</w:t>
      </w:r>
      <w:r>
        <w:rPr>
          <w:spacing w:val="-9"/>
        </w:rPr>
        <w:t xml:space="preserve"> </w:t>
      </w:r>
      <w:r>
        <w:t>stato</w:t>
      </w:r>
      <w:r>
        <w:rPr>
          <w:spacing w:val="-7"/>
        </w:rPr>
        <w:t xml:space="preserve"> </w:t>
      </w:r>
      <w:r>
        <w:t>prestato</w:t>
      </w:r>
      <w:r>
        <w:rPr>
          <w:spacing w:val="-7"/>
        </w:rPr>
        <w:t xml:space="preserve"> </w:t>
      </w:r>
      <w:r>
        <w:t>alcun</w:t>
      </w:r>
      <w:r>
        <w:rPr>
          <w:spacing w:val="-7"/>
        </w:rPr>
        <w:t xml:space="preserve"> </w:t>
      </w:r>
      <w:r>
        <w:t>servizio</w:t>
      </w:r>
      <w:r>
        <w:rPr>
          <w:spacing w:val="-7"/>
        </w:rPr>
        <w:t xml:space="preserve"> </w:t>
      </w:r>
      <w:r>
        <w:t>o</w:t>
      </w:r>
      <w:r>
        <w:rPr>
          <w:spacing w:val="-7"/>
        </w:rPr>
        <w:t xml:space="preserve"> </w:t>
      </w:r>
      <w:r>
        <w:t>se</w:t>
      </w:r>
      <w:r>
        <w:rPr>
          <w:spacing w:val="-6"/>
        </w:rPr>
        <w:t xml:space="preserve"> </w:t>
      </w:r>
      <w:r>
        <w:t>il</w:t>
      </w:r>
      <w:r>
        <w:rPr>
          <w:spacing w:val="-8"/>
        </w:rPr>
        <w:t xml:space="preserve"> </w:t>
      </w:r>
      <w:r>
        <w:t>servizio non sia</w:t>
      </w:r>
      <w:r>
        <w:rPr>
          <w:spacing w:val="-4"/>
        </w:rPr>
        <w:t xml:space="preserve"> </w:t>
      </w:r>
      <w:r>
        <w:t>stato</w:t>
      </w:r>
      <w:r>
        <w:rPr>
          <w:spacing w:val="-2"/>
        </w:rPr>
        <w:t xml:space="preserve"> </w:t>
      </w:r>
      <w:r>
        <w:t>prestato</w:t>
      </w:r>
      <w:r>
        <w:rPr>
          <w:spacing w:val="-2"/>
        </w:rPr>
        <w:t xml:space="preserve"> </w:t>
      </w:r>
      <w:r>
        <w:t>nel</w:t>
      </w:r>
      <w:r>
        <w:rPr>
          <w:spacing w:val="-3"/>
        </w:rPr>
        <w:t xml:space="preserve"> </w:t>
      </w:r>
      <w:r>
        <w:t>ruolo</w:t>
      </w:r>
      <w:r>
        <w:rPr>
          <w:spacing w:val="-2"/>
        </w:rPr>
        <w:t xml:space="preserve"> </w:t>
      </w:r>
      <w:r>
        <w:t>di</w:t>
      </w:r>
      <w:r>
        <w:rPr>
          <w:spacing w:val="-1"/>
        </w:rPr>
        <w:t xml:space="preserve"> </w:t>
      </w:r>
      <w:r>
        <w:t>appartenenza.</w:t>
      </w:r>
      <w:r>
        <w:rPr>
          <w:spacing w:val="-2"/>
        </w:rPr>
        <w:t xml:space="preserve"> </w:t>
      </w:r>
      <w:r>
        <w:t>Va</w:t>
      </w:r>
      <w:r>
        <w:rPr>
          <w:spacing w:val="-3"/>
        </w:rPr>
        <w:t xml:space="preserve"> </w:t>
      </w:r>
      <w:r>
        <w:t>invece</w:t>
      </w:r>
      <w:r>
        <w:rPr>
          <w:spacing w:val="-1"/>
        </w:rPr>
        <w:t xml:space="preserve"> </w:t>
      </w:r>
      <w:r>
        <w:t>considerato</w:t>
      </w:r>
      <w:r>
        <w:rPr>
          <w:spacing w:val="-2"/>
        </w:rPr>
        <w:t xml:space="preserve"> </w:t>
      </w:r>
      <w:r>
        <w:t>servizio</w:t>
      </w:r>
      <w:r>
        <w:rPr>
          <w:spacing w:val="-2"/>
        </w:rPr>
        <w:t xml:space="preserve"> </w:t>
      </w:r>
      <w:r>
        <w:t>di</w:t>
      </w:r>
      <w:r>
        <w:rPr>
          <w:spacing w:val="-1"/>
        </w:rPr>
        <w:t xml:space="preserve"> </w:t>
      </w:r>
      <w:r>
        <w:t>ruolo</w:t>
      </w:r>
      <w:r>
        <w:rPr>
          <w:spacing w:val="-2"/>
        </w:rPr>
        <w:t xml:space="preserve"> </w:t>
      </w:r>
      <w:r>
        <w:t>a</w:t>
      </w:r>
      <w:r>
        <w:rPr>
          <w:spacing w:val="-3"/>
        </w:rPr>
        <w:t xml:space="preserve"> </w:t>
      </w:r>
      <w:r>
        <w:t>tutti gli</w:t>
      </w:r>
      <w:r>
        <w:rPr>
          <w:spacing w:val="-3"/>
        </w:rPr>
        <w:t xml:space="preserve"> </w:t>
      </w:r>
      <w:r>
        <w:t>effetti</w:t>
      </w:r>
      <w:r>
        <w:rPr>
          <w:spacing w:val="-3"/>
        </w:rPr>
        <w:t xml:space="preserve"> </w:t>
      </w:r>
      <w:r>
        <w:t>quello</w:t>
      </w:r>
      <w:r>
        <w:rPr>
          <w:spacing w:val="-2"/>
        </w:rPr>
        <w:t xml:space="preserve"> </w:t>
      </w:r>
      <w:r>
        <w:t>derivante dalla restitutio in integrum operata a seguito di un giudicato. Sono compresi nella lettera A) gli anni di servizio prestati dai docenti di educazione fisica nel ruolo unico (scuola secondaria di I grado ed istituti di istruzione secondaria di II grado) nonché</w:t>
      </w:r>
      <w:r>
        <w:rPr>
          <w:spacing w:val="32"/>
        </w:rPr>
        <w:t xml:space="preserve"> </w:t>
      </w:r>
      <w:r>
        <w:t>nel</w:t>
      </w:r>
      <w:r>
        <w:rPr>
          <w:spacing w:val="-13"/>
        </w:rPr>
        <w:t xml:space="preserve"> </w:t>
      </w:r>
      <w:r>
        <w:t>ruolo</w:t>
      </w:r>
      <w:r>
        <w:rPr>
          <w:spacing w:val="-13"/>
        </w:rPr>
        <w:t xml:space="preserve"> </w:t>
      </w:r>
      <w:r>
        <w:t>ad</w:t>
      </w:r>
      <w:r>
        <w:rPr>
          <w:spacing w:val="-14"/>
        </w:rPr>
        <w:t xml:space="preserve"> </w:t>
      </w:r>
      <w:r>
        <w:t>esaurimento</w:t>
      </w:r>
      <w:r>
        <w:rPr>
          <w:spacing w:val="-12"/>
        </w:rPr>
        <w:t xml:space="preserve"> </w:t>
      </w:r>
      <w:r>
        <w:t>nel</w:t>
      </w:r>
      <w:r>
        <w:rPr>
          <w:spacing w:val="-13"/>
        </w:rPr>
        <w:t xml:space="preserve"> </w:t>
      </w:r>
      <w:r>
        <w:t>quale</w:t>
      </w:r>
      <w:r>
        <w:rPr>
          <w:spacing w:val="-13"/>
        </w:rPr>
        <w:t xml:space="preserve"> </w:t>
      </w:r>
      <w:r>
        <w:t>i</w:t>
      </w:r>
      <w:r>
        <w:rPr>
          <w:spacing w:val="-13"/>
        </w:rPr>
        <w:t xml:space="preserve"> </w:t>
      </w:r>
      <w:r>
        <w:t>docenti</w:t>
      </w:r>
      <w:r>
        <w:rPr>
          <w:spacing w:val="-13"/>
        </w:rPr>
        <w:t xml:space="preserve"> </w:t>
      </w:r>
      <w:r>
        <w:t>stessi</w:t>
      </w:r>
      <w:r>
        <w:rPr>
          <w:spacing w:val="-13"/>
        </w:rPr>
        <w:t xml:space="preserve"> </w:t>
      </w:r>
      <w:r>
        <w:t>furono</w:t>
      </w:r>
      <w:r>
        <w:rPr>
          <w:spacing w:val="-12"/>
        </w:rPr>
        <w:t xml:space="preserve"> </w:t>
      </w:r>
      <w:r>
        <w:t>inquadrati</w:t>
      </w:r>
      <w:r>
        <w:rPr>
          <w:spacing w:val="-11"/>
        </w:rPr>
        <w:t xml:space="preserve"> </w:t>
      </w:r>
      <w:r>
        <w:t>a</w:t>
      </w:r>
      <w:r>
        <w:rPr>
          <w:spacing w:val="-14"/>
        </w:rPr>
        <w:t xml:space="preserve"> </w:t>
      </w:r>
      <w:r>
        <w:t>norma</w:t>
      </w:r>
      <w:r>
        <w:rPr>
          <w:spacing w:val="-6"/>
        </w:rPr>
        <w:t xml:space="preserve"> </w:t>
      </w:r>
      <w:r>
        <w:t>dell’art.</w:t>
      </w:r>
      <w:r>
        <w:rPr>
          <w:spacing w:val="-13"/>
        </w:rPr>
        <w:t xml:space="preserve"> </w:t>
      </w:r>
      <w:r>
        <w:t>16,</w:t>
      </w:r>
      <w:r>
        <w:rPr>
          <w:spacing w:val="-12"/>
        </w:rPr>
        <w:t xml:space="preserve"> </w:t>
      </w:r>
      <w:r>
        <w:t>decreto</w:t>
      </w:r>
      <w:r>
        <w:rPr>
          <w:spacing w:val="-13"/>
        </w:rPr>
        <w:t xml:space="preserve"> </w:t>
      </w:r>
      <w:r>
        <w:t>legge</w:t>
      </w:r>
      <w:r>
        <w:rPr>
          <w:spacing w:val="-12"/>
        </w:rPr>
        <w:t xml:space="preserve"> </w:t>
      </w:r>
      <w:r>
        <w:t>30</w:t>
      </w:r>
      <w:r>
        <w:rPr>
          <w:spacing w:val="-13"/>
        </w:rPr>
        <w:t xml:space="preserve"> </w:t>
      </w:r>
      <w:r>
        <w:t>gennaio 1976,</w:t>
      </w:r>
      <w:r>
        <w:rPr>
          <w:spacing w:val="-9"/>
        </w:rPr>
        <w:t xml:space="preserve"> </w:t>
      </w:r>
      <w:r>
        <w:t>n.</w:t>
      </w:r>
      <w:r>
        <w:rPr>
          <w:spacing w:val="-9"/>
        </w:rPr>
        <w:t xml:space="preserve"> </w:t>
      </w:r>
      <w:r>
        <w:t>13</w:t>
      </w:r>
      <w:r>
        <w:rPr>
          <w:spacing w:val="-9"/>
        </w:rPr>
        <w:t xml:space="preserve"> </w:t>
      </w:r>
      <w:r>
        <w:t>convertito</w:t>
      </w:r>
      <w:r>
        <w:rPr>
          <w:spacing w:val="-9"/>
        </w:rPr>
        <w:t xml:space="preserve"> </w:t>
      </w:r>
      <w:r>
        <w:t>dalla</w:t>
      </w:r>
      <w:r>
        <w:rPr>
          <w:spacing w:val="40"/>
        </w:rPr>
        <w:t xml:space="preserve"> </w:t>
      </w:r>
      <w:r>
        <w:t>legge</w:t>
      </w:r>
      <w:r>
        <w:rPr>
          <w:spacing w:val="-9"/>
        </w:rPr>
        <w:t xml:space="preserve"> </w:t>
      </w:r>
      <w:r>
        <w:t>30.3.1976,</w:t>
      </w:r>
      <w:r>
        <w:rPr>
          <w:spacing w:val="-9"/>
        </w:rPr>
        <w:t xml:space="preserve"> </w:t>
      </w:r>
      <w:r>
        <w:t>n.</w:t>
      </w:r>
      <w:r>
        <w:rPr>
          <w:spacing w:val="-9"/>
        </w:rPr>
        <w:t xml:space="preserve"> </w:t>
      </w:r>
      <w:r>
        <w:t>88.</w:t>
      </w:r>
      <w:r>
        <w:rPr>
          <w:spacing w:val="-9"/>
        </w:rPr>
        <w:t xml:space="preserve"> </w:t>
      </w:r>
      <w:r>
        <w:t>Il</w:t>
      </w:r>
      <w:r>
        <w:rPr>
          <w:spacing w:val="-10"/>
        </w:rPr>
        <w:t xml:space="preserve"> </w:t>
      </w:r>
      <w:r>
        <w:t>servizio</w:t>
      </w:r>
      <w:r>
        <w:rPr>
          <w:spacing w:val="-9"/>
        </w:rPr>
        <w:t xml:space="preserve"> </w:t>
      </w:r>
      <w:r>
        <w:t>prestato</w:t>
      </w:r>
      <w:r>
        <w:rPr>
          <w:spacing w:val="-9"/>
        </w:rPr>
        <w:t xml:space="preserve"> </w:t>
      </w:r>
      <w:r>
        <w:t>in</w:t>
      </w:r>
      <w:r>
        <w:rPr>
          <w:spacing w:val="-10"/>
        </w:rPr>
        <w:t xml:space="preserve"> </w:t>
      </w:r>
      <w:r>
        <w:t>ruoli</w:t>
      </w:r>
      <w:r>
        <w:rPr>
          <w:spacing w:val="-8"/>
        </w:rPr>
        <w:t xml:space="preserve"> </w:t>
      </w:r>
      <w:r>
        <w:t>diversi</w:t>
      </w:r>
      <w:r>
        <w:rPr>
          <w:spacing w:val="-10"/>
        </w:rPr>
        <w:t xml:space="preserve"> </w:t>
      </w:r>
      <w:r>
        <w:t>da</w:t>
      </w:r>
      <w:r>
        <w:rPr>
          <w:spacing w:val="-8"/>
        </w:rPr>
        <w:t xml:space="preserve"> </w:t>
      </w:r>
      <w:r>
        <w:t>quello</w:t>
      </w:r>
      <w:r>
        <w:rPr>
          <w:spacing w:val="-9"/>
        </w:rPr>
        <w:t xml:space="preserve"> </w:t>
      </w:r>
      <w:r>
        <w:t>di</w:t>
      </w:r>
      <w:r>
        <w:rPr>
          <w:spacing w:val="-10"/>
        </w:rPr>
        <w:t xml:space="preserve"> </w:t>
      </w:r>
      <w:r>
        <w:t>appartenenza,</w:t>
      </w:r>
      <w:r>
        <w:rPr>
          <w:spacing w:val="-9"/>
        </w:rPr>
        <w:t xml:space="preserve"> </w:t>
      </w:r>
      <w:r>
        <w:t>a</w:t>
      </w:r>
      <w:r>
        <w:rPr>
          <w:spacing w:val="-11"/>
        </w:rPr>
        <w:t xml:space="preserve"> </w:t>
      </w:r>
      <w:r>
        <w:t>seguito di utilizzazione o assegnazione provvisoria, è valutato ai sensi della lettera A) con riferimento al ruolo di appartenenza.</w:t>
      </w:r>
    </w:p>
    <w:p w14:paraId="07E6E6EB" w14:textId="77777777" w:rsidR="002148D2" w:rsidRDefault="005D0A72">
      <w:pPr>
        <w:pStyle w:val="Corpotesto"/>
        <w:spacing w:before="1"/>
        <w:ind w:right="850"/>
      </w:pPr>
      <w:r>
        <w:t>L'anzianità</w:t>
      </w:r>
      <w:r>
        <w:rPr>
          <w:spacing w:val="-1"/>
        </w:rPr>
        <w:t xml:space="preserve"> </w:t>
      </w:r>
      <w:r>
        <w:t>di</w:t>
      </w:r>
      <w:r>
        <w:rPr>
          <w:spacing w:val="-3"/>
        </w:rPr>
        <w:t xml:space="preserve"> </w:t>
      </w:r>
      <w:r>
        <w:t>cui alla</w:t>
      </w:r>
      <w:r>
        <w:rPr>
          <w:spacing w:val="-1"/>
        </w:rPr>
        <w:t xml:space="preserve"> </w:t>
      </w:r>
      <w:r>
        <w:t>lettera</w:t>
      </w:r>
      <w:r>
        <w:rPr>
          <w:spacing w:val="-3"/>
        </w:rPr>
        <w:t xml:space="preserve"> </w:t>
      </w:r>
      <w:r>
        <w:t>B) comprende</w:t>
      </w:r>
      <w:r>
        <w:rPr>
          <w:spacing w:val="-1"/>
        </w:rPr>
        <w:t xml:space="preserve"> </w:t>
      </w:r>
      <w:r>
        <w:t>gli</w:t>
      </w:r>
      <w:r>
        <w:rPr>
          <w:spacing w:val="-1"/>
        </w:rPr>
        <w:t xml:space="preserve"> </w:t>
      </w:r>
      <w:r>
        <w:t>anni</w:t>
      </w:r>
      <w:r>
        <w:rPr>
          <w:spacing w:val="-1"/>
        </w:rPr>
        <w:t xml:space="preserve"> </w:t>
      </w:r>
      <w:r>
        <w:t>di ruolo anteriori</w:t>
      </w:r>
      <w:r>
        <w:rPr>
          <w:spacing w:val="-3"/>
        </w:rPr>
        <w:t xml:space="preserve"> </w:t>
      </w:r>
      <w:r>
        <w:t>alla</w:t>
      </w:r>
      <w:r>
        <w:rPr>
          <w:spacing w:val="-1"/>
        </w:rPr>
        <w:t xml:space="preserve"> </w:t>
      </w:r>
      <w:r>
        <w:t>nomina</w:t>
      </w:r>
      <w:r>
        <w:rPr>
          <w:spacing w:val="-3"/>
        </w:rPr>
        <w:t xml:space="preserve"> </w:t>
      </w:r>
      <w:r>
        <w:t>nel</w:t>
      </w:r>
      <w:r>
        <w:rPr>
          <w:spacing w:val="-3"/>
        </w:rPr>
        <w:t xml:space="preserve"> </w:t>
      </w:r>
      <w:r>
        <w:t>ruolo</w:t>
      </w:r>
      <w:r>
        <w:rPr>
          <w:spacing w:val="-2"/>
        </w:rPr>
        <w:t xml:space="preserve"> </w:t>
      </w:r>
      <w:r>
        <w:t>di</w:t>
      </w:r>
      <w:r>
        <w:rPr>
          <w:spacing w:val="-3"/>
        </w:rPr>
        <w:t xml:space="preserve"> </w:t>
      </w:r>
      <w:r>
        <w:t>appartenenza</w:t>
      </w:r>
      <w:r>
        <w:rPr>
          <w:spacing w:val="-4"/>
        </w:rPr>
        <w:t xml:space="preserve"> </w:t>
      </w:r>
      <w:r>
        <w:t>non</w:t>
      </w:r>
      <w:r>
        <w:rPr>
          <w:spacing w:val="-2"/>
        </w:rPr>
        <w:t xml:space="preserve"> </w:t>
      </w:r>
      <w:r>
        <w:t>coperti</w:t>
      </w:r>
      <w:r>
        <w:rPr>
          <w:spacing w:val="-1"/>
        </w:rPr>
        <w:t xml:space="preserve"> </w:t>
      </w:r>
      <w:r>
        <w:t>da effettivo servizio ovvero prestati in ruolo diverso da quello di appartenenza e valutati o riconosciuti (o riconoscibili) per intero ai fini giuridici</w:t>
      </w:r>
      <w:r>
        <w:rPr>
          <w:spacing w:val="-1"/>
        </w:rPr>
        <w:t xml:space="preserve"> </w:t>
      </w:r>
      <w:r>
        <w:t>ed economici</w:t>
      </w:r>
      <w:r>
        <w:rPr>
          <w:spacing w:val="-1"/>
        </w:rPr>
        <w:t xml:space="preserve"> </w:t>
      </w:r>
      <w:r>
        <w:t>nella carriera di attuale appartenenza. Tale anzianità</w:t>
      </w:r>
      <w:r>
        <w:rPr>
          <w:spacing w:val="-1"/>
        </w:rPr>
        <w:t xml:space="preserve"> </w:t>
      </w:r>
      <w:r>
        <w:t>comprende anche il servizio pre- ruolo</w:t>
      </w:r>
      <w:r>
        <w:rPr>
          <w:spacing w:val="-2"/>
        </w:rPr>
        <w:t xml:space="preserve"> </w:t>
      </w:r>
      <w:r>
        <w:t>e</w:t>
      </w:r>
      <w:r>
        <w:rPr>
          <w:spacing w:val="-1"/>
        </w:rPr>
        <w:t xml:space="preserve"> </w:t>
      </w:r>
      <w:r>
        <w:t>di</w:t>
      </w:r>
      <w:r>
        <w:rPr>
          <w:spacing w:val="-3"/>
        </w:rPr>
        <w:t xml:space="preserve"> </w:t>
      </w:r>
      <w:r>
        <w:t>ruolo prestato</w:t>
      </w:r>
      <w:r>
        <w:rPr>
          <w:spacing w:val="-2"/>
        </w:rPr>
        <w:t xml:space="preserve"> </w:t>
      </w:r>
      <w:r>
        <w:t>nella</w:t>
      </w:r>
      <w:r>
        <w:rPr>
          <w:spacing w:val="-1"/>
        </w:rPr>
        <w:t xml:space="preserve"> </w:t>
      </w:r>
      <w:r>
        <w:t>scuola</w:t>
      </w:r>
      <w:r>
        <w:rPr>
          <w:spacing w:val="-4"/>
        </w:rPr>
        <w:t xml:space="preserve"> </w:t>
      </w:r>
      <w:r>
        <w:t>dell’infanzia</w:t>
      </w:r>
      <w:r>
        <w:rPr>
          <w:spacing w:val="-1"/>
        </w:rPr>
        <w:t xml:space="preserve"> </w:t>
      </w:r>
      <w:r>
        <w:t>da</w:t>
      </w:r>
      <w:r>
        <w:rPr>
          <w:spacing w:val="-1"/>
        </w:rPr>
        <w:t xml:space="preserve"> </w:t>
      </w:r>
      <w:r>
        <w:t>valutare</w:t>
      </w:r>
      <w:r>
        <w:rPr>
          <w:spacing w:val="-1"/>
        </w:rPr>
        <w:t xml:space="preserve"> </w:t>
      </w:r>
      <w:r>
        <w:t>nella</w:t>
      </w:r>
      <w:r>
        <w:rPr>
          <w:spacing w:val="-3"/>
        </w:rPr>
        <w:t xml:space="preserve"> </w:t>
      </w:r>
      <w:r>
        <w:t>stessa</w:t>
      </w:r>
      <w:r>
        <w:rPr>
          <w:spacing w:val="-3"/>
        </w:rPr>
        <w:t xml:space="preserve"> </w:t>
      </w:r>
      <w:r>
        <w:t>misura</w:t>
      </w:r>
      <w:r>
        <w:rPr>
          <w:spacing w:val="-3"/>
        </w:rPr>
        <w:t xml:space="preserve"> </w:t>
      </w:r>
      <w:r>
        <w:t>dei</w:t>
      </w:r>
      <w:r>
        <w:rPr>
          <w:spacing w:val="-3"/>
        </w:rPr>
        <w:t xml:space="preserve"> </w:t>
      </w:r>
      <w:r>
        <w:t>servizi</w:t>
      </w:r>
      <w:r>
        <w:rPr>
          <w:spacing w:val="-1"/>
        </w:rPr>
        <w:t xml:space="preserve"> </w:t>
      </w:r>
      <w:r>
        <w:t>prestati</w:t>
      </w:r>
      <w:r>
        <w:rPr>
          <w:spacing w:val="-3"/>
        </w:rPr>
        <w:t xml:space="preserve"> </w:t>
      </w:r>
      <w:r>
        <w:t>nella</w:t>
      </w:r>
      <w:r>
        <w:rPr>
          <w:spacing w:val="-1"/>
        </w:rPr>
        <w:t xml:space="preserve"> </w:t>
      </w:r>
      <w:r>
        <w:t>scuola</w:t>
      </w:r>
      <w:r>
        <w:rPr>
          <w:spacing w:val="-4"/>
        </w:rPr>
        <w:t xml:space="preserve"> </w:t>
      </w:r>
      <w:r>
        <w:t>primaria; comprende, altresì, il servizio di ruolo e non di ruolo prestato nell’insegnamento della religione cattolica ed i servizi di insegnamento prestati nelle scuole statali di ogni ordine e grado, dei Paesi appartenenti all’Unione Europea, che sono equiparati</w:t>
      </w:r>
      <w:r>
        <w:rPr>
          <w:spacing w:val="-12"/>
        </w:rPr>
        <w:t xml:space="preserve"> </w:t>
      </w:r>
      <w:r>
        <w:t>ai</w:t>
      </w:r>
      <w:r>
        <w:rPr>
          <w:spacing w:val="-14"/>
        </w:rPr>
        <w:t xml:space="preserve"> </w:t>
      </w:r>
      <w:r>
        <w:t>corrispondenti</w:t>
      </w:r>
      <w:r>
        <w:rPr>
          <w:spacing w:val="-14"/>
        </w:rPr>
        <w:t xml:space="preserve"> </w:t>
      </w:r>
      <w:r>
        <w:t>servizi</w:t>
      </w:r>
      <w:r>
        <w:rPr>
          <w:spacing w:val="-14"/>
        </w:rPr>
        <w:t xml:space="preserve"> </w:t>
      </w:r>
      <w:r>
        <w:t>prestati</w:t>
      </w:r>
      <w:r>
        <w:rPr>
          <w:spacing w:val="-15"/>
        </w:rPr>
        <w:t xml:space="preserve"> </w:t>
      </w:r>
      <w:r>
        <w:t>nelle</w:t>
      </w:r>
      <w:r>
        <w:rPr>
          <w:spacing w:val="-12"/>
        </w:rPr>
        <w:t xml:space="preserve"> </w:t>
      </w:r>
      <w:r>
        <w:t>scuole</w:t>
      </w:r>
      <w:r>
        <w:rPr>
          <w:spacing w:val="-13"/>
        </w:rPr>
        <w:t xml:space="preserve"> </w:t>
      </w:r>
      <w:r>
        <w:t>italiane,</w:t>
      </w:r>
      <w:r>
        <w:rPr>
          <w:spacing w:val="-14"/>
        </w:rPr>
        <w:t xml:space="preserve"> </w:t>
      </w:r>
      <w:r>
        <w:t>anche</w:t>
      </w:r>
      <w:r>
        <w:rPr>
          <w:spacing w:val="-7"/>
        </w:rPr>
        <w:t xml:space="preserve"> </w:t>
      </w:r>
      <w:r>
        <w:t>se</w:t>
      </w:r>
      <w:r>
        <w:rPr>
          <w:spacing w:val="-13"/>
        </w:rPr>
        <w:t xml:space="preserve"> </w:t>
      </w:r>
      <w:r>
        <w:t>prestati</w:t>
      </w:r>
      <w:r>
        <w:rPr>
          <w:spacing w:val="-15"/>
        </w:rPr>
        <w:t xml:space="preserve"> </w:t>
      </w:r>
      <w:r>
        <w:t>prima</w:t>
      </w:r>
      <w:r>
        <w:rPr>
          <w:spacing w:val="-14"/>
        </w:rPr>
        <w:t xml:space="preserve"> </w:t>
      </w:r>
      <w:r>
        <w:t>dell’ingresso</w:t>
      </w:r>
      <w:r>
        <w:rPr>
          <w:spacing w:val="-13"/>
        </w:rPr>
        <w:t xml:space="preserve"> </w:t>
      </w:r>
      <w:r>
        <w:t>dello</w:t>
      </w:r>
      <w:r>
        <w:rPr>
          <w:spacing w:val="-14"/>
        </w:rPr>
        <w:t xml:space="preserve"> </w:t>
      </w:r>
      <w:r>
        <w:t>Stato</w:t>
      </w:r>
      <w:r>
        <w:rPr>
          <w:spacing w:val="-14"/>
        </w:rPr>
        <w:t xml:space="preserve"> </w:t>
      </w:r>
      <w:r>
        <w:t>nell’Unione Europea (Legge n. 101 del 6 giugno 2008). Ai fini della valutazione tali servizi devono essere debitamente certificati dall’Autorità diplomatica italiana nello Stato estero.</w:t>
      </w:r>
    </w:p>
    <w:p w14:paraId="40358A9B" w14:textId="77777777" w:rsidR="002148D2" w:rsidRDefault="005D0A72">
      <w:pPr>
        <w:pStyle w:val="Corpotesto"/>
        <w:ind w:right="855"/>
      </w:pPr>
      <w:r>
        <w:t>L’anzianità</w:t>
      </w:r>
      <w:r>
        <w:rPr>
          <w:spacing w:val="-11"/>
        </w:rPr>
        <w:t xml:space="preserve"> </w:t>
      </w:r>
      <w:r>
        <w:t>di</w:t>
      </w:r>
      <w:r>
        <w:rPr>
          <w:spacing w:val="-10"/>
        </w:rPr>
        <w:t xml:space="preserve"> </w:t>
      </w:r>
      <w:r>
        <w:t>cui</w:t>
      </w:r>
      <w:r>
        <w:rPr>
          <w:spacing w:val="-12"/>
        </w:rPr>
        <w:t xml:space="preserve"> </w:t>
      </w:r>
      <w:r>
        <w:t>alla</w:t>
      </w:r>
      <w:r>
        <w:rPr>
          <w:spacing w:val="-11"/>
        </w:rPr>
        <w:t xml:space="preserve"> </w:t>
      </w:r>
      <w:r>
        <w:t>lettera</w:t>
      </w:r>
      <w:r>
        <w:rPr>
          <w:spacing w:val="-13"/>
        </w:rPr>
        <w:t xml:space="preserve"> </w:t>
      </w:r>
      <w:r>
        <w:t>B)</w:t>
      </w:r>
      <w:r>
        <w:rPr>
          <w:spacing w:val="-7"/>
        </w:rPr>
        <w:t xml:space="preserve"> </w:t>
      </w:r>
      <w:r>
        <w:t>comprende</w:t>
      </w:r>
      <w:r>
        <w:rPr>
          <w:spacing w:val="-11"/>
        </w:rPr>
        <w:t xml:space="preserve"> </w:t>
      </w:r>
      <w:r>
        <w:t>anche</w:t>
      </w:r>
      <w:r>
        <w:rPr>
          <w:spacing w:val="-11"/>
        </w:rPr>
        <w:t xml:space="preserve"> </w:t>
      </w:r>
      <w:r>
        <w:t>il</w:t>
      </w:r>
      <w:r>
        <w:rPr>
          <w:spacing w:val="-13"/>
        </w:rPr>
        <w:t xml:space="preserve"> </w:t>
      </w:r>
      <w:r>
        <w:t>servizio</w:t>
      </w:r>
      <w:r>
        <w:rPr>
          <w:spacing w:val="-12"/>
        </w:rPr>
        <w:t xml:space="preserve"> </w:t>
      </w:r>
      <w:r>
        <w:t>non</w:t>
      </w:r>
      <w:r>
        <w:rPr>
          <w:spacing w:val="-12"/>
        </w:rPr>
        <w:t xml:space="preserve"> </w:t>
      </w:r>
      <w:r>
        <w:t>di</w:t>
      </w:r>
      <w:r>
        <w:rPr>
          <w:spacing w:val="-10"/>
        </w:rPr>
        <w:t xml:space="preserve"> </w:t>
      </w:r>
      <w:r>
        <w:t>ruolo</w:t>
      </w:r>
      <w:r>
        <w:rPr>
          <w:spacing w:val="-9"/>
        </w:rPr>
        <w:t xml:space="preserve"> </w:t>
      </w:r>
      <w:r>
        <w:t>prestato</w:t>
      </w:r>
      <w:r>
        <w:rPr>
          <w:spacing w:val="-12"/>
        </w:rPr>
        <w:t xml:space="preserve"> </w:t>
      </w:r>
      <w:r>
        <w:t>per</w:t>
      </w:r>
      <w:r>
        <w:rPr>
          <w:spacing w:val="-10"/>
        </w:rPr>
        <w:t xml:space="preserve"> </w:t>
      </w:r>
      <w:r>
        <w:t>almeno</w:t>
      </w:r>
      <w:r>
        <w:rPr>
          <w:spacing w:val="-9"/>
        </w:rPr>
        <w:t xml:space="preserve"> </w:t>
      </w:r>
      <w:r>
        <w:t>180</w:t>
      </w:r>
      <w:r>
        <w:rPr>
          <w:spacing w:val="-12"/>
        </w:rPr>
        <w:t xml:space="preserve"> </w:t>
      </w:r>
      <w:r>
        <w:t>giorni</w:t>
      </w:r>
      <w:r>
        <w:rPr>
          <w:spacing w:val="-10"/>
        </w:rPr>
        <w:t xml:space="preserve"> </w:t>
      </w:r>
      <w:r>
        <w:t>o</w:t>
      </w:r>
      <w:r>
        <w:rPr>
          <w:spacing w:val="-12"/>
        </w:rPr>
        <w:t xml:space="preserve"> </w:t>
      </w:r>
      <w:r>
        <w:t>ininterrottamente dal 1 febbraio fino al termine delle operazioni di scrutinio finale o, in quanto riconoscibile,</w:t>
      </w:r>
      <w:r>
        <w:rPr>
          <w:spacing w:val="-1"/>
        </w:rPr>
        <w:t xml:space="preserve"> </w:t>
      </w:r>
      <w:r>
        <w:t>per la scuola dell’infanzia,</w:t>
      </w:r>
      <w:r>
        <w:rPr>
          <w:spacing w:val="15"/>
        </w:rPr>
        <w:t xml:space="preserve"> </w:t>
      </w:r>
      <w:r>
        <w:t>fino al</w:t>
      </w:r>
      <w:r>
        <w:rPr>
          <w:spacing w:val="-1"/>
        </w:rPr>
        <w:t xml:space="preserve"> </w:t>
      </w:r>
      <w:r>
        <w:t>termine delle attività educative, compreso quello militare o il sostitutivo servizio civile, nei</w:t>
      </w:r>
      <w:r>
        <w:rPr>
          <w:spacing w:val="-1"/>
        </w:rPr>
        <w:t xml:space="preserve"> </w:t>
      </w:r>
      <w:r>
        <w:t>limiti previsti dagli artt. 485, 487</w:t>
      </w:r>
      <w:r>
        <w:rPr>
          <w:spacing w:val="-9"/>
        </w:rPr>
        <w:t xml:space="preserve"> </w:t>
      </w:r>
      <w:r>
        <w:t>e</w:t>
      </w:r>
      <w:r>
        <w:rPr>
          <w:spacing w:val="-9"/>
        </w:rPr>
        <w:t xml:space="preserve"> </w:t>
      </w:r>
      <w:r>
        <w:t>490</w:t>
      </w:r>
      <w:r>
        <w:rPr>
          <w:spacing w:val="-7"/>
        </w:rPr>
        <w:t xml:space="preserve"> </w:t>
      </w:r>
      <w:r>
        <w:t>del</w:t>
      </w:r>
      <w:r>
        <w:rPr>
          <w:spacing w:val="-9"/>
        </w:rPr>
        <w:t xml:space="preserve"> </w:t>
      </w:r>
      <w:r>
        <w:t>decreto</w:t>
      </w:r>
      <w:r>
        <w:rPr>
          <w:spacing w:val="-9"/>
        </w:rPr>
        <w:t xml:space="preserve"> </w:t>
      </w:r>
      <w:r>
        <w:t>legislativo</w:t>
      </w:r>
      <w:r>
        <w:rPr>
          <w:spacing w:val="-8"/>
        </w:rPr>
        <w:t xml:space="preserve"> </w:t>
      </w:r>
      <w:r>
        <w:t>n.</w:t>
      </w:r>
      <w:r>
        <w:rPr>
          <w:spacing w:val="-9"/>
        </w:rPr>
        <w:t xml:space="preserve"> </w:t>
      </w:r>
      <w:r>
        <w:t>297/94</w:t>
      </w:r>
      <w:r>
        <w:rPr>
          <w:spacing w:val="-9"/>
        </w:rPr>
        <w:t xml:space="preserve"> </w:t>
      </w:r>
      <w:r>
        <w:t>ai</w:t>
      </w:r>
      <w:r>
        <w:rPr>
          <w:spacing w:val="-8"/>
        </w:rPr>
        <w:t xml:space="preserve"> </w:t>
      </w:r>
      <w:r>
        <w:t>fini</w:t>
      </w:r>
      <w:r>
        <w:rPr>
          <w:spacing w:val="-7"/>
        </w:rPr>
        <w:t xml:space="preserve"> </w:t>
      </w:r>
      <w:r>
        <w:t>della</w:t>
      </w:r>
      <w:r>
        <w:rPr>
          <w:spacing w:val="-8"/>
        </w:rPr>
        <w:t xml:space="preserve"> </w:t>
      </w:r>
      <w:r>
        <w:t>valutabilità</w:t>
      </w:r>
      <w:r>
        <w:rPr>
          <w:spacing w:val="-9"/>
        </w:rPr>
        <w:t xml:space="preserve"> </w:t>
      </w:r>
      <w:r>
        <w:t>per</w:t>
      </w:r>
      <w:r>
        <w:rPr>
          <w:spacing w:val="-10"/>
        </w:rPr>
        <w:t xml:space="preserve"> </w:t>
      </w:r>
      <w:r>
        <w:t>la</w:t>
      </w:r>
      <w:r>
        <w:rPr>
          <w:spacing w:val="-11"/>
        </w:rPr>
        <w:t xml:space="preserve"> </w:t>
      </w:r>
      <w:r>
        <w:t>carriera</w:t>
      </w:r>
      <w:r>
        <w:rPr>
          <w:spacing w:val="-8"/>
        </w:rPr>
        <w:t xml:space="preserve"> </w:t>
      </w:r>
      <w:r>
        <w:t>ovvero</w:t>
      </w:r>
      <w:r>
        <w:rPr>
          <w:spacing w:val="-9"/>
        </w:rPr>
        <w:t xml:space="preserve"> </w:t>
      </w:r>
      <w:r>
        <w:t>il</w:t>
      </w:r>
      <w:r>
        <w:rPr>
          <w:spacing w:val="-10"/>
        </w:rPr>
        <w:t xml:space="preserve"> </w:t>
      </w:r>
      <w:r>
        <w:t>servizio</w:t>
      </w:r>
      <w:r>
        <w:rPr>
          <w:spacing w:val="-7"/>
        </w:rPr>
        <w:t xml:space="preserve"> </w:t>
      </w:r>
      <w:r>
        <w:t>pre-ruolo</w:t>
      </w:r>
      <w:r>
        <w:rPr>
          <w:spacing w:val="-9"/>
        </w:rPr>
        <w:t xml:space="preserve"> </w:t>
      </w:r>
      <w:r>
        <w:t>prestato</w:t>
      </w:r>
      <w:r>
        <w:rPr>
          <w:spacing w:val="-9"/>
        </w:rPr>
        <w:t xml:space="preserve"> </w:t>
      </w:r>
      <w:r>
        <w:t>senza il</w:t>
      </w:r>
      <w:r>
        <w:rPr>
          <w:spacing w:val="-6"/>
        </w:rPr>
        <w:t xml:space="preserve"> </w:t>
      </w:r>
      <w:r>
        <w:t>prescritto</w:t>
      </w:r>
      <w:r>
        <w:rPr>
          <w:spacing w:val="-4"/>
        </w:rPr>
        <w:t xml:space="preserve"> </w:t>
      </w:r>
      <w:r>
        <w:t>titolo</w:t>
      </w:r>
      <w:r>
        <w:rPr>
          <w:spacing w:val="-2"/>
        </w:rPr>
        <w:t xml:space="preserve"> </w:t>
      </w:r>
      <w:r>
        <w:t>di</w:t>
      </w:r>
      <w:r>
        <w:rPr>
          <w:spacing w:val="-3"/>
        </w:rPr>
        <w:t xml:space="preserve"> </w:t>
      </w:r>
      <w:r>
        <w:t>specializzazione</w:t>
      </w:r>
      <w:r>
        <w:rPr>
          <w:spacing w:val="-4"/>
        </w:rPr>
        <w:t xml:space="preserve"> </w:t>
      </w:r>
      <w:r>
        <w:t>in</w:t>
      </w:r>
      <w:r>
        <w:rPr>
          <w:spacing w:val="-5"/>
        </w:rPr>
        <w:t xml:space="preserve"> </w:t>
      </w:r>
      <w:r>
        <w:t>scuole</w:t>
      </w:r>
      <w:r>
        <w:rPr>
          <w:spacing w:val="-4"/>
        </w:rPr>
        <w:t xml:space="preserve"> </w:t>
      </w:r>
      <w:r>
        <w:t>speciali</w:t>
      </w:r>
      <w:r>
        <w:rPr>
          <w:spacing w:val="-6"/>
        </w:rPr>
        <w:t xml:space="preserve"> </w:t>
      </w:r>
      <w:r>
        <w:t>o</w:t>
      </w:r>
      <w:r>
        <w:rPr>
          <w:spacing w:val="-4"/>
        </w:rPr>
        <w:t xml:space="preserve"> </w:t>
      </w:r>
      <w:r>
        <w:t>su</w:t>
      </w:r>
      <w:r>
        <w:rPr>
          <w:spacing w:val="-5"/>
        </w:rPr>
        <w:t xml:space="preserve"> </w:t>
      </w:r>
      <w:r>
        <w:t>posti</w:t>
      </w:r>
      <w:r>
        <w:rPr>
          <w:spacing w:val="-5"/>
        </w:rPr>
        <w:t xml:space="preserve"> </w:t>
      </w:r>
      <w:r>
        <w:t>di</w:t>
      </w:r>
      <w:r>
        <w:rPr>
          <w:spacing w:val="-3"/>
        </w:rPr>
        <w:t xml:space="preserve"> </w:t>
      </w:r>
      <w:r>
        <w:t>sostegno.</w:t>
      </w:r>
      <w:r>
        <w:rPr>
          <w:spacing w:val="-4"/>
        </w:rPr>
        <w:t xml:space="preserve"> </w:t>
      </w:r>
      <w:r>
        <w:t>Si</w:t>
      </w:r>
      <w:r>
        <w:rPr>
          <w:spacing w:val="-5"/>
        </w:rPr>
        <w:t xml:space="preserve"> </w:t>
      </w:r>
      <w:r>
        <w:t>rammenta</w:t>
      </w:r>
      <w:r>
        <w:rPr>
          <w:spacing w:val="-6"/>
        </w:rPr>
        <w:t xml:space="preserve"> </w:t>
      </w:r>
      <w:r>
        <w:t>che</w:t>
      </w:r>
      <w:r>
        <w:rPr>
          <w:spacing w:val="-4"/>
        </w:rPr>
        <w:t xml:space="preserve"> </w:t>
      </w:r>
      <w:r>
        <w:t>il</w:t>
      </w:r>
      <w:r>
        <w:rPr>
          <w:spacing w:val="-6"/>
        </w:rPr>
        <w:t xml:space="preserve"> </w:t>
      </w:r>
      <w:r>
        <w:t>servizio</w:t>
      </w:r>
      <w:r>
        <w:rPr>
          <w:spacing w:val="-5"/>
        </w:rPr>
        <w:t xml:space="preserve"> </w:t>
      </w:r>
      <w:r>
        <w:t>militare</w:t>
      </w:r>
      <w:r>
        <w:rPr>
          <w:spacing w:val="-1"/>
        </w:rPr>
        <w:t xml:space="preserve"> </w:t>
      </w:r>
      <w:r>
        <w:t>di</w:t>
      </w:r>
      <w:r>
        <w:rPr>
          <w:spacing w:val="-3"/>
        </w:rPr>
        <w:t xml:space="preserve"> </w:t>
      </w:r>
      <w:r>
        <w:t>leva,</w:t>
      </w:r>
      <w:r>
        <w:rPr>
          <w:spacing w:val="-4"/>
        </w:rPr>
        <w:t xml:space="preserve"> </w:t>
      </w:r>
      <w:r>
        <w:t>o il</w:t>
      </w:r>
      <w:r>
        <w:rPr>
          <w:spacing w:val="-4"/>
        </w:rPr>
        <w:t xml:space="preserve"> </w:t>
      </w:r>
      <w:r>
        <w:t>sostitutivo</w:t>
      </w:r>
      <w:r>
        <w:rPr>
          <w:spacing w:val="-3"/>
        </w:rPr>
        <w:t xml:space="preserve"> </w:t>
      </w:r>
      <w:r>
        <w:t>servizio</w:t>
      </w:r>
      <w:r>
        <w:rPr>
          <w:spacing w:val="-3"/>
        </w:rPr>
        <w:t xml:space="preserve"> </w:t>
      </w:r>
      <w:r>
        <w:t>civile,</w:t>
      </w:r>
      <w:r>
        <w:rPr>
          <w:spacing w:val="-3"/>
        </w:rPr>
        <w:t xml:space="preserve"> </w:t>
      </w:r>
      <w:r>
        <w:t>può</w:t>
      </w:r>
      <w:r>
        <w:rPr>
          <w:spacing w:val="-3"/>
        </w:rPr>
        <w:t xml:space="preserve"> </w:t>
      </w:r>
      <w:r>
        <w:t>essere</w:t>
      </w:r>
      <w:r>
        <w:rPr>
          <w:spacing w:val="-2"/>
        </w:rPr>
        <w:t xml:space="preserve"> </w:t>
      </w:r>
      <w:r>
        <w:t>valutato</w:t>
      </w:r>
      <w:r>
        <w:rPr>
          <w:spacing w:val="-3"/>
        </w:rPr>
        <w:t xml:space="preserve"> </w:t>
      </w:r>
      <w:r>
        <w:t>solo</w:t>
      </w:r>
      <w:r>
        <w:rPr>
          <w:spacing w:val="-3"/>
        </w:rPr>
        <w:t xml:space="preserve"> </w:t>
      </w:r>
      <w:r>
        <w:t>se</w:t>
      </w:r>
      <w:r>
        <w:rPr>
          <w:spacing w:val="-2"/>
        </w:rPr>
        <w:t xml:space="preserve"> </w:t>
      </w:r>
      <w:r>
        <w:t>prestato</w:t>
      </w:r>
      <w:r>
        <w:rPr>
          <w:spacing w:val="-3"/>
        </w:rPr>
        <w:t xml:space="preserve"> </w:t>
      </w:r>
      <w:r>
        <w:t>in</w:t>
      </w:r>
      <w:r>
        <w:rPr>
          <w:spacing w:val="-4"/>
        </w:rPr>
        <w:t xml:space="preserve"> </w:t>
      </w:r>
      <w:r>
        <w:t>costanza</w:t>
      </w:r>
      <w:r>
        <w:rPr>
          <w:spacing w:val="-5"/>
        </w:rPr>
        <w:t xml:space="preserve"> </w:t>
      </w:r>
      <w:r>
        <w:t>di</w:t>
      </w:r>
      <w:r>
        <w:rPr>
          <w:spacing w:val="-4"/>
        </w:rPr>
        <w:t xml:space="preserve"> </w:t>
      </w:r>
      <w:r>
        <w:t>rapporto</w:t>
      </w:r>
      <w:r>
        <w:rPr>
          <w:spacing w:val="-3"/>
        </w:rPr>
        <w:t xml:space="preserve"> </w:t>
      </w:r>
      <w:r>
        <w:t>di</w:t>
      </w:r>
      <w:r>
        <w:rPr>
          <w:spacing w:val="-4"/>
        </w:rPr>
        <w:t xml:space="preserve"> </w:t>
      </w:r>
      <w:r>
        <w:t>impiego</w:t>
      </w:r>
      <w:r>
        <w:rPr>
          <w:spacing w:val="-3"/>
        </w:rPr>
        <w:t xml:space="preserve"> </w:t>
      </w:r>
      <w:r>
        <w:t>come</w:t>
      </w:r>
      <w:r>
        <w:rPr>
          <w:spacing w:val="-2"/>
        </w:rPr>
        <w:t xml:space="preserve"> </w:t>
      </w:r>
      <w:r>
        <w:t>docente</w:t>
      </w:r>
      <w:r>
        <w:rPr>
          <w:spacing w:val="-2"/>
        </w:rPr>
        <w:t xml:space="preserve"> </w:t>
      </w:r>
      <w:r>
        <w:t>a</w:t>
      </w:r>
      <w:r>
        <w:rPr>
          <w:spacing w:val="-4"/>
        </w:rPr>
        <w:t xml:space="preserve"> </w:t>
      </w:r>
      <w:r>
        <w:t>tempo determinato nella scuola statale. Il servizio prestato in qualità di incaricato ex art. 36 del CCNL 29/11/2007 è da valutare con</w:t>
      </w:r>
      <w:r>
        <w:rPr>
          <w:spacing w:val="-5"/>
        </w:rPr>
        <w:t xml:space="preserve"> </w:t>
      </w:r>
      <w:r>
        <w:t>lo</w:t>
      </w:r>
      <w:r>
        <w:rPr>
          <w:spacing w:val="-5"/>
        </w:rPr>
        <w:t xml:space="preserve"> </w:t>
      </w:r>
      <w:r>
        <w:t>stesso</w:t>
      </w:r>
      <w:r>
        <w:rPr>
          <w:spacing w:val="-4"/>
        </w:rPr>
        <w:t xml:space="preserve"> </w:t>
      </w:r>
      <w:r>
        <w:t>punteggio</w:t>
      </w:r>
      <w:r>
        <w:rPr>
          <w:spacing w:val="-2"/>
        </w:rPr>
        <w:t xml:space="preserve"> </w:t>
      </w:r>
      <w:r>
        <w:t>previsto</w:t>
      </w:r>
      <w:r>
        <w:rPr>
          <w:spacing w:val="-5"/>
        </w:rPr>
        <w:t xml:space="preserve"> </w:t>
      </w:r>
      <w:r>
        <w:t>per</w:t>
      </w:r>
      <w:r>
        <w:rPr>
          <w:spacing w:val="-3"/>
        </w:rPr>
        <w:t xml:space="preserve"> </w:t>
      </w:r>
      <w:r>
        <w:t>il</w:t>
      </w:r>
      <w:r>
        <w:rPr>
          <w:spacing w:val="-3"/>
        </w:rPr>
        <w:t xml:space="preserve"> </w:t>
      </w:r>
      <w:r>
        <w:t>servizio</w:t>
      </w:r>
      <w:r>
        <w:rPr>
          <w:spacing w:val="-5"/>
        </w:rPr>
        <w:t xml:space="preserve"> </w:t>
      </w:r>
      <w:r>
        <w:t>non</w:t>
      </w:r>
      <w:r>
        <w:rPr>
          <w:spacing w:val="-2"/>
        </w:rPr>
        <w:t xml:space="preserve"> </w:t>
      </w:r>
      <w:r>
        <w:t>di</w:t>
      </w:r>
      <w:r>
        <w:rPr>
          <w:spacing w:val="-3"/>
        </w:rPr>
        <w:t xml:space="preserve"> </w:t>
      </w:r>
      <w:r>
        <w:t>ruolo.</w:t>
      </w:r>
      <w:r>
        <w:rPr>
          <w:spacing w:val="-2"/>
        </w:rPr>
        <w:t xml:space="preserve"> </w:t>
      </w:r>
      <w:r>
        <w:t>Tale</w:t>
      </w:r>
      <w:r>
        <w:rPr>
          <w:spacing w:val="-4"/>
        </w:rPr>
        <w:t xml:space="preserve"> </w:t>
      </w:r>
      <w:r>
        <w:t>servizio,</w:t>
      </w:r>
      <w:r>
        <w:rPr>
          <w:spacing w:val="-4"/>
        </w:rPr>
        <w:t xml:space="preserve"> </w:t>
      </w:r>
      <w:r>
        <w:t>qualora</w:t>
      </w:r>
      <w:r>
        <w:rPr>
          <w:spacing w:val="-3"/>
        </w:rPr>
        <w:t xml:space="preserve"> </w:t>
      </w:r>
      <w:r>
        <w:t>abbia</w:t>
      </w:r>
      <w:r>
        <w:rPr>
          <w:spacing w:val="-2"/>
        </w:rPr>
        <w:t xml:space="preserve"> </w:t>
      </w:r>
      <w:r>
        <w:t>avuto</w:t>
      </w:r>
      <w:r>
        <w:rPr>
          <w:spacing w:val="-4"/>
        </w:rPr>
        <w:t xml:space="preserve"> </w:t>
      </w:r>
      <w:r>
        <w:t>una</w:t>
      </w:r>
      <w:r>
        <w:rPr>
          <w:spacing w:val="-3"/>
        </w:rPr>
        <w:t xml:space="preserve"> </w:t>
      </w:r>
      <w:r>
        <w:t>durata</w:t>
      </w:r>
      <w:r>
        <w:rPr>
          <w:spacing w:val="-4"/>
        </w:rPr>
        <w:t xml:space="preserve"> </w:t>
      </w:r>
      <w:r>
        <w:t>superiore</w:t>
      </w:r>
      <w:r>
        <w:rPr>
          <w:spacing w:val="-4"/>
        </w:rPr>
        <w:t xml:space="preserve"> </w:t>
      </w:r>
      <w:r>
        <w:t>a</w:t>
      </w:r>
      <w:r>
        <w:rPr>
          <w:spacing w:val="-4"/>
        </w:rPr>
        <w:t xml:space="preserve"> </w:t>
      </w:r>
      <w:r>
        <w:t>180 gg interrompe la continuità.</w:t>
      </w:r>
    </w:p>
    <w:p w14:paraId="61132FDA" w14:textId="77777777" w:rsidR="002148D2" w:rsidRDefault="005D0A72">
      <w:pPr>
        <w:pStyle w:val="Corpotesto"/>
        <w:ind w:right="852"/>
      </w:pPr>
      <w:r>
        <w:t>La valutazione del</w:t>
      </w:r>
      <w:r>
        <w:rPr>
          <w:spacing w:val="-1"/>
        </w:rPr>
        <w:t xml:space="preserve"> </w:t>
      </w:r>
      <w:r>
        <w:t>servizio di</w:t>
      </w:r>
      <w:r>
        <w:rPr>
          <w:spacing w:val="-1"/>
        </w:rPr>
        <w:t xml:space="preserve"> </w:t>
      </w:r>
      <w:r>
        <w:t>cui alle lettere A), A1) e B) è riconosciuta</w:t>
      </w:r>
      <w:r>
        <w:rPr>
          <w:spacing w:val="-1"/>
        </w:rPr>
        <w:t xml:space="preserve"> </w:t>
      </w:r>
      <w:r>
        <w:t>anche al personale proveniente dagli Enti Locali e che abbia svolto, prima del trasferimento allo Stato, effettivo servizio di docente nelle scuole statali.</w:t>
      </w:r>
    </w:p>
    <w:p w14:paraId="381FAC57" w14:textId="77777777" w:rsidR="002148D2" w:rsidRDefault="005D0A72">
      <w:pPr>
        <w:pStyle w:val="Corpotesto"/>
        <w:ind w:right="855"/>
      </w:pPr>
      <w:r>
        <w:t>Per gli insegnanti di educazione fisica non è riconoscibile il servizio prestato senza il possesso del diploma rilasciato dall'I.S.E.F.</w:t>
      </w:r>
      <w:r>
        <w:rPr>
          <w:spacing w:val="-2"/>
        </w:rPr>
        <w:t xml:space="preserve"> </w:t>
      </w:r>
      <w:r>
        <w:t>o</w:t>
      </w:r>
      <w:r>
        <w:rPr>
          <w:spacing w:val="-2"/>
        </w:rPr>
        <w:t xml:space="preserve"> </w:t>
      </w:r>
      <w:r>
        <w:t>di</w:t>
      </w:r>
      <w:r>
        <w:rPr>
          <w:spacing w:val="-3"/>
        </w:rPr>
        <w:t xml:space="preserve"> </w:t>
      </w:r>
      <w:r>
        <w:t>titoli</w:t>
      </w:r>
      <w:r>
        <w:rPr>
          <w:spacing w:val="-3"/>
        </w:rPr>
        <w:t xml:space="preserve"> </w:t>
      </w:r>
      <w:r>
        <w:t>equipollenti</w:t>
      </w:r>
      <w:r>
        <w:rPr>
          <w:spacing w:val="-3"/>
        </w:rPr>
        <w:t xml:space="preserve"> </w:t>
      </w:r>
      <w:r>
        <w:t>secondo</w:t>
      </w:r>
      <w:r>
        <w:rPr>
          <w:spacing w:val="-2"/>
        </w:rPr>
        <w:t xml:space="preserve"> </w:t>
      </w:r>
      <w:r>
        <w:t>l'ordinamento</w:t>
      </w:r>
      <w:r>
        <w:rPr>
          <w:spacing w:val="-2"/>
        </w:rPr>
        <w:t xml:space="preserve"> </w:t>
      </w:r>
      <w:r>
        <w:t>anteriore</w:t>
      </w:r>
      <w:r>
        <w:rPr>
          <w:spacing w:val="-1"/>
        </w:rPr>
        <w:t xml:space="preserve"> </w:t>
      </w:r>
      <w:r>
        <w:t>alla</w:t>
      </w:r>
      <w:r>
        <w:rPr>
          <w:spacing w:val="-1"/>
        </w:rPr>
        <w:t xml:space="preserve"> </w:t>
      </w:r>
      <w:r>
        <w:t>legge</w:t>
      </w:r>
      <w:r>
        <w:rPr>
          <w:spacing w:val="-1"/>
        </w:rPr>
        <w:t xml:space="preserve"> </w:t>
      </w:r>
      <w:r>
        <w:t>7.2.1958,</w:t>
      </w:r>
      <w:r>
        <w:rPr>
          <w:spacing w:val="-2"/>
        </w:rPr>
        <w:t xml:space="preserve"> </w:t>
      </w:r>
      <w:r>
        <w:t>n.</w:t>
      </w:r>
      <w:r>
        <w:rPr>
          <w:spacing w:val="-2"/>
        </w:rPr>
        <w:t xml:space="preserve"> </w:t>
      </w:r>
      <w:r>
        <w:t>88</w:t>
      </w:r>
      <w:r>
        <w:rPr>
          <w:spacing w:val="-2"/>
        </w:rPr>
        <w:t xml:space="preserve"> </w:t>
      </w:r>
      <w:r>
        <w:t>(tab. A, classe</w:t>
      </w:r>
      <w:r>
        <w:rPr>
          <w:spacing w:val="-1"/>
        </w:rPr>
        <w:t xml:space="preserve"> </w:t>
      </w:r>
      <w:r>
        <w:t>A029</w:t>
      </w:r>
      <w:r>
        <w:rPr>
          <w:spacing w:val="-2"/>
        </w:rPr>
        <w:t xml:space="preserve"> </w:t>
      </w:r>
      <w:r>
        <w:t>e</w:t>
      </w:r>
      <w:r>
        <w:rPr>
          <w:spacing w:val="-1"/>
        </w:rPr>
        <w:t xml:space="preserve"> </w:t>
      </w:r>
      <w:r>
        <w:t>A 030 decreto ministeriale 30.1.1998 n. 39 e successive modifiche).</w:t>
      </w:r>
    </w:p>
    <w:p w14:paraId="32235FE5" w14:textId="77777777" w:rsidR="002148D2" w:rsidRDefault="005D0A72">
      <w:pPr>
        <w:pStyle w:val="Corpotesto"/>
        <w:spacing w:line="217" w:lineRule="exact"/>
      </w:pPr>
      <w:r>
        <w:t>La</w:t>
      </w:r>
      <w:r>
        <w:rPr>
          <w:spacing w:val="15"/>
        </w:rPr>
        <w:t xml:space="preserve"> </w:t>
      </w:r>
      <w:r>
        <w:t>valutazione</w:t>
      </w:r>
      <w:r>
        <w:rPr>
          <w:spacing w:val="19"/>
        </w:rPr>
        <w:t xml:space="preserve"> </w:t>
      </w:r>
      <w:r>
        <w:t>degli</w:t>
      </w:r>
      <w:r>
        <w:rPr>
          <w:spacing w:val="19"/>
        </w:rPr>
        <w:t xml:space="preserve"> </w:t>
      </w:r>
      <w:r>
        <w:t>anni</w:t>
      </w:r>
      <w:r>
        <w:rPr>
          <w:spacing w:val="18"/>
        </w:rPr>
        <w:t xml:space="preserve"> </w:t>
      </w:r>
      <w:r>
        <w:t>del</w:t>
      </w:r>
      <w:r>
        <w:rPr>
          <w:spacing w:val="20"/>
        </w:rPr>
        <w:t xml:space="preserve"> </w:t>
      </w:r>
      <w:r>
        <w:t>servizio</w:t>
      </w:r>
      <w:r>
        <w:rPr>
          <w:spacing w:val="18"/>
        </w:rPr>
        <w:t xml:space="preserve"> </w:t>
      </w:r>
      <w:r>
        <w:t>pre-ruolo</w:t>
      </w:r>
      <w:r>
        <w:rPr>
          <w:spacing w:val="19"/>
        </w:rPr>
        <w:t xml:space="preserve"> </w:t>
      </w:r>
      <w:r>
        <w:t>nella</w:t>
      </w:r>
      <w:r>
        <w:rPr>
          <w:spacing w:val="17"/>
        </w:rPr>
        <w:t xml:space="preserve"> </w:t>
      </w:r>
      <w:r>
        <w:t>mobilità</w:t>
      </w:r>
      <w:r>
        <w:rPr>
          <w:spacing w:val="17"/>
        </w:rPr>
        <w:t xml:space="preserve"> </w:t>
      </w:r>
      <w:r>
        <w:t>a</w:t>
      </w:r>
      <w:r>
        <w:rPr>
          <w:spacing w:val="18"/>
        </w:rPr>
        <w:t xml:space="preserve"> </w:t>
      </w:r>
      <w:r>
        <w:t>domanda</w:t>
      </w:r>
      <w:r>
        <w:rPr>
          <w:spacing w:val="19"/>
        </w:rPr>
        <w:t xml:space="preserve"> </w:t>
      </w:r>
      <w:r>
        <w:t>viene</w:t>
      </w:r>
      <w:r>
        <w:rPr>
          <w:spacing w:val="19"/>
        </w:rPr>
        <w:t xml:space="preserve"> </w:t>
      </w:r>
      <w:r>
        <w:t>effettuata</w:t>
      </w:r>
      <w:r>
        <w:rPr>
          <w:spacing w:val="18"/>
        </w:rPr>
        <w:t xml:space="preserve"> </w:t>
      </w:r>
      <w:r>
        <w:t>per</w:t>
      </w:r>
      <w:r>
        <w:rPr>
          <w:spacing w:val="18"/>
        </w:rPr>
        <w:t xml:space="preserve"> </w:t>
      </w:r>
      <w:r>
        <w:t>intero</w:t>
      </w:r>
      <w:r>
        <w:rPr>
          <w:spacing w:val="18"/>
        </w:rPr>
        <w:t xml:space="preserve"> </w:t>
      </w:r>
      <w:r>
        <w:t>(6</w:t>
      </w:r>
      <w:r>
        <w:rPr>
          <w:spacing w:val="19"/>
        </w:rPr>
        <w:t xml:space="preserve"> </w:t>
      </w:r>
      <w:r>
        <w:t>punti</w:t>
      </w:r>
      <w:r>
        <w:rPr>
          <w:spacing w:val="17"/>
        </w:rPr>
        <w:t xml:space="preserve"> </w:t>
      </w:r>
      <w:r>
        <w:t>per</w:t>
      </w:r>
      <w:r>
        <w:rPr>
          <w:spacing w:val="19"/>
        </w:rPr>
        <w:t xml:space="preserve"> </w:t>
      </w:r>
      <w:r>
        <w:rPr>
          <w:spacing w:val="-4"/>
        </w:rPr>
        <w:t>ogni</w:t>
      </w:r>
    </w:p>
    <w:p w14:paraId="1222A950" w14:textId="77777777" w:rsidR="002148D2" w:rsidRDefault="005D0A72">
      <w:pPr>
        <w:pStyle w:val="Corpotesto"/>
        <w:spacing w:line="217" w:lineRule="exact"/>
      </w:pPr>
      <w:r>
        <w:t>anno).</w:t>
      </w:r>
      <w:r>
        <w:rPr>
          <w:spacing w:val="-5"/>
        </w:rPr>
        <w:t xml:space="preserve"> </w:t>
      </w:r>
      <w:r>
        <w:t>Nella</w:t>
      </w:r>
      <w:r>
        <w:rPr>
          <w:spacing w:val="-4"/>
        </w:rPr>
        <w:t xml:space="preserve"> </w:t>
      </w:r>
      <w:r>
        <w:t>mobilità</w:t>
      </w:r>
      <w:r>
        <w:rPr>
          <w:spacing w:val="-5"/>
        </w:rPr>
        <w:t xml:space="preserve"> </w:t>
      </w:r>
      <w:r>
        <w:t>d’ufficio</w:t>
      </w:r>
      <w:r>
        <w:rPr>
          <w:spacing w:val="-2"/>
        </w:rPr>
        <w:t xml:space="preserve"> </w:t>
      </w:r>
      <w:r>
        <w:t>viene</w:t>
      </w:r>
      <w:r>
        <w:rPr>
          <w:spacing w:val="-2"/>
        </w:rPr>
        <w:t xml:space="preserve"> </w:t>
      </w:r>
      <w:r>
        <w:t>effettuata</w:t>
      </w:r>
      <w:r>
        <w:rPr>
          <w:spacing w:val="-5"/>
        </w:rPr>
        <w:t xml:space="preserve"> </w:t>
      </w:r>
      <w:r>
        <w:t>nella</w:t>
      </w:r>
      <w:r>
        <w:rPr>
          <w:spacing w:val="-4"/>
        </w:rPr>
        <w:t xml:space="preserve"> </w:t>
      </w:r>
      <w:r>
        <w:t>seguente</w:t>
      </w:r>
      <w:r>
        <w:rPr>
          <w:spacing w:val="-1"/>
        </w:rPr>
        <w:t xml:space="preserve"> </w:t>
      </w:r>
      <w:r>
        <w:t>maniera:</w:t>
      </w:r>
      <w:r>
        <w:rPr>
          <w:spacing w:val="3"/>
        </w:rPr>
        <w:t xml:space="preserve"> </w:t>
      </w:r>
      <w:r>
        <w:t>-</w:t>
      </w:r>
      <w:r>
        <w:rPr>
          <w:spacing w:val="-4"/>
        </w:rPr>
        <w:t xml:space="preserve"> </w:t>
      </w:r>
      <w:r>
        <w:t>i</w:t>
      </w:r>
      <w:r>
        <w:rPr>
          <w:spacing w:val="-4"/>
        </w:rPr>
        <w:t xml:space="preserve"> </w:t>
      </w:r>
      <w:r>
        <w:t>primi</w:t>
      </w:r>
      <w:r>
        <w:rPr>
          <w:spacing w:val="-4"/>
        </w:rPr>
        <w:t xml:space="preserve"> </w:t>
      </w:r>
      <w:r>
        <w:t>4</w:t>
      </w:r>
      <w:r>
        <w:rPr>
          <w:spacing w:val="-2"/>
        </w:rPr>
        <w:t xml:space="preserve"> </w:t>
      </w:r>
      <w:r>
        <w:t>anni</w:t>
      </w:r>
      <w:r>
        <w:rPr>
          <w:spacing w:val="-4"/>
        </w:rPr>
        <w:t xml:space="preserve"> </w:t>
      </w:r>
      <w:r>
        <w:t>sono</w:t>
      </w:r>
      <w:r>
        <w:rPr>
          <w:spacing w:val="-2"/>
        </w:rPr>
        <w:t xml:space="preserve"> </w:t>
      </w:r>
      <w:r>
        <w:t>valutati</w:t>
      </w:r>
      <w:r>
        <w:rPr>
          <w:spacing w:val="-4"/>
        </w:rPr>
        <w:t xml:space="preserve"> </w:t>
      </w:r>
      <w:r>
        <w:t>3 punti</w:t>
      </w:r>
      <w:r>
        <w:rPr>
          <w:spacing w:val="-4"/>
        </w:rPr>
        <w:t xml:space="preserve"> </w:t>
      </w:r>
      <w:r>
        <w:t>per</w:t>
      </w:r>
      <w:r>
        <w:rPr>
          <w:spacing w:val="-4"/>
        </w:rPr>
        <w:t xml:space="preserve"> </w:t>
      </w:r>
      <w:r>
        <w:t>ogni</w:t>
      </w:r>
      <w:r>
        <w:rPr>
          <w:spacing w:val="-3"/>
        </w:rPr>
        <w:t xml:space="preserve"> </w:t>
      </w:r>
      <w:r>
        <w:rPr>
          <w:spacing w:val="-4"/>
        </w:rPr>
        <w:t>anno</w:t>
      </w:r>
    </w:p>
    <w:p w14:paraId="56C622B9" w14:textId="77777777" w:rsidR="002148D2" w:rsidRDefault="005D0A72">
      <w:pPr>
        <w:pStyle w:val="Corpotesto"/>
        <w:spacing w:before="1" w:line="217" w:lineRule="exact"/>
      </w:pPr>
      <w:r>
        <w:t>-</w:t>
      </w:r>
      <w:r>
        <w:rPr>
          <w:spacing w:val="-4"/>
        </w:rPr>
        <w:t xml:space="preserve"> </w:t>
      </w:r>
      <w:r>
        <w:t>il</w:t>
      </w:r>
      <w:r>
        <w:rPr>
          <w:spacing w:val="-1"/>
        </w:rPr>
        <w:t xml:space="preserve"> </w:t>
      </w:r>
      <w:r>
        <w:t>periodo</w:t>
      </w:r>
      <w:r>
        <w:rPr>
          <w:spacing w:val="-2"/>
        </w:rPr>
        <w:t xml:space="preserve"> </w:t>
      </w:r>
      <w:r>
        <w:t>eccedente</w:t>
      </w:r>
      <w:r>
        <w:rPr>
          <w:spacing w:val="-1"/>
        </w:rPr>
        <w:t xml:space="preserve"> </w:t>
      </w:r>
      <w:r>
        <w:t>i</w:t>
      </w:r>
      <w:r>
        <w:rPr>
          <w:spacing w:val="-4"/>
        </w:rPr>
        <w:t xml:space="preserve"> </w:t>
      </w:r>
      <w:r>
        <w:t>4</w:t>
      </w:r>
      <w:r>
        <w:rPr>
          <w:spacing w:val="-2"/>
        </w:rPr>
        <w:t xml:space="preserve"> </w:t>
      </w:r>
      <w:r>
        <w:t>anni</w:t>
      </w:r>
      <w:r>
        <w:rPr>
          <w:spacing w:val="-1"/>
        </w:rPr>
        <w:t xml:space="preserve"> </w:t>
      </w:r>
      <w:r>
        <w:t>è</w:t>
      </w:r>
      <w:r>
        <w:rPr>
          <w:spacing w:val="-1"/>
        </w:rPr>
        <w:t xml:space="preserve"> </w:t>
      </w:r>
      <w:r>
        <w:t>valutato</w:t>
      </w:r>
      <w:r>
        <w:rPr>
          <w:spacing w:val="-1"/>
        </w:rPr>
        <w:t xml:space="preserve"> </w:t>
      </w:r>
      <w:r>
        <w:t>per</w:t>
      </w:r>
      <w:r>
        <w:rPr>
          <w:spacing w:val="-3"/>
        </w:rPr>
        <w:t xml:space="preserve"> </w:t>
      </w:r>
      <w:r>
        <w:t>i</w:t>
      </w:r>
      <w:r>
        <w:rPr>
          <w:spacing w:val="-3"/>
        </w:rPr>
        <w:t xml:space="preserve"> </w:t>
      </w:r>
      <w:r>
        <w:t>2/3</w:t>
      </w:r>
      <w:r>
        <w:rPr>
          <w:spacing w:val="-2"/>
        </w:rPr>
        <w:t xml:space="preserve"> </w:t>
      </w:r>
      <w:r>
        <w:t>(due punti</w:t>
      </w:r>
      <w:r>
        <w:rPr>
          <w:spacing w:val="-1"/>
        </w:rPr>
        <w:t xml:space="preserve"> </w:t>
      </w:r>
      <w:r>
        <w:t>per</w:t>
      </w:r>
      <w:r>
        <w:rPr>
          <w:spacing w:val="-3"/>
        </w:rPr>
        <w:t xml:space="preserve"> </w:t>
      </w:r>
      <w:r>
        <w:t xml:space="preserve">ogni </w:t>
      </w:r>
      <w:r>
        <w:rPr>
          <w:spacing w:val="-2"/>
        </w:rPr>
        <w:t>anno).</w:t>
      </w:r>
    </w:p>
    <w:p w14:paraId="0A2F0A0C" w14:textId="77777777" w:rsidR="002148D2" w:rsidRDefault="005D0A72">
      <w:pPr>
        <w:pStyle w:val="Corpotesto"/>
        <w:ind w:right="852"/>
      </w:pPr>
      <w:r>
        <w:t>Nel</w:t>
      </w:r>
      <w:r>
        <w:rPr>
          <w:spacing w:val="-5"/>
        </w:rPr>
        <w:t xml:space="preserve"> </w:t>
      </w:r>
      <w:r>
        <w:t>caso</w:t>
      </w:r>
      <w:r>
        <w:rPr>
          <w:spacing w:val="-4"/>
        </w:rPr>
        <w:t xml:space="preserve"> </w:t>
      </w:r>
      <w:r>
        <w:t>della</w:t>
      </w:r>
      <w:r>
        <w:rPr>
          <w:spacing w:val="-6"/>
        </w:rPr>
        <w:t xml:space="preserve"> </w:t>
      </w:r>
      <w:r>
        <w:t>mobilità</w:t>
      </w:r>
      <w:r>
        <w:rPr>
          <w:spacing w:val="-3"/>
        </w:rPr>
        <w:t xml:space="preserve"> </w:t>
      </w:r>
      <w:r>
        <w:t>d’ufficio,</w:t>
      </w:r>
      <w:r>
        <w:rPr>
          <w:spacing w:val="-4"/>
        </w:rPr>
        <w:t xml:space="preserve"> </w:t>
      </w:r>
      <w:r>
        <w:t>ad</w:t>
      </w:r>
      <w:r>
        <w:rPr>
          <w:spacing w:val="-6"/>
        </w:rPr>
        <w:t xml:space="preserve"> </w:t>
      </w:r>
      <w:r>
        <w:t>esempio,</w:t>
      </w:r>
      <w:r>
        <w:rPr>
          <w:spacing w:val="-4"/>
        </w:rPr>
        <w:t xml:space="preserve"> </w:t>
      </w:r>
      <w:r>
        <w:t>il</w:t>
      </w:r>
      <w:r>
        <w:rPr>
          <w:spacing w:val="-6"/>
        </w:rPr>
        <w:t xml:space="preserve"> </w:t>
      </w:r>
      <w:r>
        <w:t>docente</w:t>
      </w:r>
      <w:r>
        <w:rPr>
          <w:spacing w:val="-4"/>
        </w:rPr>
        <w:t xml:space="preserve"> </w:t>
      </w:r>
      <w:r>
        <w:t>che</w:t>
      </w:r>
      <w:r>
        <w:rPr>
          <w:spacing w:val="-4"/>
        </w:rPr>
        <w:t xml:space="preserve"> </w:t>
      </w:r>
      <w:r>
        <w:t>ha</w:t>
      </w:r>
      <w:r>
        <w:rPr>
          <w:spacing w:val="-6"/>
        </w:rPr>
        <w:t xml:space="preserve"> </w:t>
      </w:r>
      <w:r>
        <w:t>prestato</w:t>
      </w:r>
      <w:r>
        <w:rPr>
          <w:spacing w:val="-5"/>
        </w:rPr>
        <w:t xml:space="preserve"> </w:t>
      </w:r>
      <w:r>
        <w:t>6</w:t>
      </w:r>
      <w:r>
        <w:rPr>
          <w:spacing w:val="-2"/>
        </w:rPr>
        <w:t xml:space="preserve"> </w:t>
      </w:r>
      <w:r>
        <w:t>anni</w:t>
      </w:r>
      <w:r>
        <w:rPr>
          <w:spacing w:val="-5"/>
        </w:rPr>
        <w:t xml:space="preserve"> </w:t>
      </w:r>
      <w:r>
        <w:t>di</w:t>
      </w:r>
      <w:r>
        <w:rPr>
          <w:spacing w:val="-3"/>
        </w:rPr>
        <w:t xml:space="preserve"> </w:t>
      </w:r>
      <w:r>
        <w:t>servizio</w:t>
      </w:r>
      <w:r>
        <w:rPr>
          <w:spacing w:val="-5"/>
        </w:rPr>
        <w:t xml:space="preserve"> </w:t>
      </w:r>
      <w:r>
        <w:t>pre-ruolo,</w:t>
      </w:r>
      <w:r>
        <w:rPr>
          <w:spacing w:val="-4"/>
        </w:rPr>
        <w:t xml:space="preserve"> </w:t>
      </w:r>
      <w:r>
        <w:t>che</w:t>
      </w:r>
      <w:r>
        <w:rPr>
          <w:spacing w:val="-4"/>
        </w:rPr>
        <w:t xml:space="preserve"> </w:t>
      </w:r>
      <w:r>
        <w:t>viene</w:t>
      </w:r>
      <w:r>
        <w:rPr>
          <w:spacing w:val="-4"/>
        </w:rPr>
        <w:t xml:space="preserve"> </w:t>
      </w:r>
      <w:r>
        <w:t>riconosciuto o</w:t>
      </w:r>
      <w:r>
        <w:rPr>
          <w:spacing w:val="-15"/>
        </w:rPr>
        <w:t xml:space="preserve"> </w:t>
      </w:r>
      <w:r>
        <w:t>riconoscibile</w:t>
      </w:r>
      <w:r>
        <w:rPr>
          <w:spacing w:val="-14"/>
        </w:rPr>
        <w:t xml:space="preserve"> </w:t>
      </w:r>
      <w:r>
        <w:t>ai</w:t>
      </w:r>
      <w:r>
        <w:rPr>
          <w:spacing w:val="-14"/>
        </w:rPr>
        <w:t xml:space="preserve"> </w:t>
      </w:r>
      <w:r>
        <w:t>fini</w:t>
      </w:r>
      <w:r>
        <w:rPr>
          <w:spacing w:val="-14"/>
        </w:rPr>
        <w:t xml:space="preserve"> </w:t>
      </w:r>
      <w:r>
        <w:t>della</w:t>
      </w:r>
      <w:r>
        <w:rPr>
          <w:spacing w:val="-14"/>
        </w:rPr>
        <w:t xml:space="preserve"> </w:t>
      </w:r>
      <w:r>
        <w:t>progressione</w:t>
      </w:r>
      <w:r>
        <w:rPr>
          <w:spacing w:val="-14"/>
        </w:rPr>
        <w:t xml:space="preserve"> </w:t>
      </w:r>
      <w:r>
        <w:t>di</w:t>
      </w:r>
      <w:r>
        <w:rPr>
          <w:spacing w:val="-14"/>
        </w:rPr>
        <w:t xml:space="preserve"> </w:t>
      </w:r>
      <w:r>
        <w:t>carriera</w:t>
      </w:r>
      <w:r>
        <w:rPr>
          <w:spacing w:val="-14"/>
        </w:rPr>
        <w:t xml:space="preserve"> </w:t>
      </w:r>
      <w:r>
        <w:t>nella</w:t>
      </w:r>
      <w:r>
        <w:rPr>
          <w:spacing w:val="-14"/>
        </w:rPr>
        <w:t xml:space="preserve"> </w:t>
      </w:r>
      <w:r>
        <w:t>misura</w:t>
      </w:r>
      <w:r>
        <w:rPr>
          <w:spacing w:val="-14"/>
        </w:rPr>
        <w:t xml:space="preserve"> </w:t>
      </w:r>
      <w:r>
        <w:t>di</w:t>
      </w:r>
      <w:r>
        <w:rPr>
          <w:spacing w:val="-14"/>
        </w:rPr>
        <w:t xml:space="preserve"> </w:t>
      </w:r>
      <w:r>
        <w:t>5</w:t>
      </w:r>
      <w:r>
        <w:rPr>
          <w:spacing w:val="-14"/>
        </w:rPr>
        <w:t xml:space="preserve"> </w:t>
      </w:r>
      <w:r>
        <w:t>anni</w:t>
      </w:r>
      <w:r>
        <w:rPr>
          <w:spacing w:val="-14"/>
        </w:rPr>
        <w:t xml:space="preserve"> </w:t>
      </w:r>
      <w:r>
        <w:t>e</w:t>
      </w:r>
      <w:r>
        <w:rPr>
          <w:spacing w:val="-14"/>
        </w:rPr>
        <w:t xml:space="preserve"> </w:t>
      </w:r>
      <w:r>
        <w:t>4</w:t>
      </w:r>
      <w:r>
        <w:rPr>
          <w:spacing w:val="-14"/>
        </w:rPr>
        <w:t xml:space="preserve"> </w:t>
      </w:r>
      <w:r>
        <w:t>mesi,</w:t>
      </w:r>
      <w:r>
        <w:rPr>
          <w:spacing w:val="-14"/>
        </w:rPr>
        <w:t xml:space="preserve"> </w:t>
      </w:r>
      <w:r>
        <w:t>ha</w:t>
      </w:r>
      <w:r>
        <w:rPr>
          <w:spacing w:val="-15"/>
        </w:rPr>
        <w:t xml:space="preserve"> </w:t>
      </w:r>
      <w:r>
        <w:t>diritto,</w:t>
      </w:r>
      <w:r>
        <w:rPr>
          <w:spacing w:val="-14"/>
        </w:rPr>
        <w:t xml:space="preserve"> </w:t>
      </w:r>
      <w:r>
        <w:t>per</w:t>
      </w:r>
      <w:r>
        <w:rPr>
          <w:spacing w:val="-14"/>
        </w:rPr>
        <w:t xml:space="preserve"> </w:t>
      </w:r>
      <w:r>
        <w:t>tale</w:t>
      </w:r>
      <w:r>
        <w:rPr>
          <w:spacing w:val="-14"/>
        </w:rPr>
        <w:t xml:space="preserve"> </w:t>
      </w:r>
      <w:r>
        <w:t>servizio,</w:t>
      </w:r>
      <w:r>
        <w:rPr>
          <w:spacing w:val="-14"/>
        </w:rPr>
        <w:t xml:space="preserve"> </w:t>
      </w:r>
      <w:r>
        <w:t>all'attribuzione di punti 16 derivanti dal seguente calcolo:</w:t>
      </w:r>
    </w:p>
    <w:p w14:paraId="49A124FB" w14:textId="77777777" w:rsidR="002148D2" w:rsidRDefault="002148D2">
      <w:pPr>
        <w:sectPr w:rsidR="002148D2" w:rsidSect="009D3F1D">
          <w:footerReference w:type="default" r:id="rId7"/>
          <w:pgSz w:w="11910" w:h="16840"/>
          <w:pgMar w:top="1340" w:right="280" w:bottom="1140" w:left="320" w:header="0" w:footer="946" w:gutter="0"/>
          <w:pgNumType w:start="85"/>
          <w:cols w:space="720"/>
        </w:sectPr>
      </w:pPr>
    </w:p>
    <w:p w14:paraId="46149AFB" w14:textId="77777777" w:rsidR="002148D2" w:rsidRDefault="005D0A72">
      <w:pPr>
        <w:pStyle w:val="Corpotesto"/>
        <w:ind w:left="695"/>
        <w:jc w:val="left"/>
        <w:rPr>
          <w:sz w:val="20"/>
        </w:rPr>
      </w:pPr>
      <w:r>
        <w:rPr>
          <w:noProof/>
          <w:sz w:val="20"/>
          <w:lang w:eastAsia="it-IT"/>
        </w:rPr>
        <w:lastRenderedPageBreak/>
        <mc:AlternateContent>
          <mc:Choice Requires="wpg">
            <w:drawing>
              <wp:inline distT="0" distB="0" distL="0" distR="0" wp14:anchorId="2CE73E52" wp14:editId="3E4E9373">
                <wp:extent cx="6271260" cy="593090"/>
                <wp:effectExtent l="0" t="0" r="0" b="6984"/>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71260" cy="593090"/>
                          <a:chOff x="0" y="0"/>
                          <a:chExt cx="6271260" cy="593090"/>
                        </a:xfrm>
                      </wpg:grpSpPr>
                      <wps:wsp>
                        <wps:cNvPr id="6" name="Graphic 6"/>
                        <wps:cNvSpPr/>
                        <wps:spPr>
                          <a:xfrm>
                            <a:off x="0" y="0"/>
                            <a:ext cx="6271260" cy="297815"/>
                          </a:xfrm>
                          <a:custGeom>
                            <a:avLst/>
                            <a:gdLst/>
                            <a:ahLst/>
                            <a:cxnLst/>
                            <a:rect l="l" t="t" r="r" b="b"/>
                            <a:pathLst>
                              <a:path w="6271260" h="297815">
                                <a:moveTo>
                                  <a:pt x="6083" y="0"/>
                                </a:moveTo>
                                <a:lnTo>
                                  <a:pt x="0" y="0"/>
                                </a:lnTo>
                                <a:lnTo>
                                  <a:pt x="0" y="6096"/>
                                </a:lnTo>
                                <a:lnTo>
                                  <a:pt x="0" y="156921"/>
                                </a:lnTo>
                                <a:lnTo>
                                  <a:pt x="0" y="297434"/>
                                </a:lnTo>
                                <a:lnTo>
                                  <a:pt x="6083" y="297434"/>
                                </a:lnTo>
                                <a:lnTo>
                                  <a:pt x="6083" y="156972"/>
                                </a:lnTo>
                                <a:lnTo>
                                  <a:pt x="6083" y="6096"/>
                                </a:lnTo>
                                <a:lnTo>
                                  <a:pt x="6083" y="0"/>
                                </a:lnTo>
                                <a:close/>
                              </a:path>
                              <a:path w="6271260" h="297815">
                                <a:moveTo>
                                  <a:pt x="6270993" y="0"/>
                                </a:moveTo>
                                <a:lnTo>
                                  <a:pt x="6264910" y="0"/>
                                </a:lnTo>
                                <a:lnTo>
                                  <a:pt x="6096" y="0"/>
                                </a:lnTo>
                                <a:lnTo>
                                  <a:pt x="6096" y="6096"/>
                                </a:lnTo>
                                <a:lnTo>
                                  <a:pt x="6264910" y="6096"/>
                                </a:lnTo>
                                <a:lnTo>
                                  <a:pt x="6264910" y="156921"/>
                                </a:lnTo>
                                <a:lnTo>
                                  <a:pt x="6264910" y="297434"/>
                                </a:lnTo>
                                <a:lnTo>
                                  <a:pt x="6270993" y="297434"/>
                                </a:lnTo>
                                <a:lnTo>
                                  <a:pt x="6270993" y="156972"/>
                                </a:lnTo>
                                <a:lnTo>
                                  <a:pt x="6270993" y="6096"/>
                                </a:lnTo>
                                <a:lnTo>
                                  <a:pt x="6270993" y="0"/>
                                </a:lnTo>
                                <a:close/>
                              </a:path>
                            </a:pathLst>
                          </a:custGeom>
                          <a:solidFill>
                            <a:srgbClr val="000000"/>
                          </a:solidFill>
                        </wps:spPr>
                        <wps:bodyPr wrap="square" lIns="0" tIns="0" rIns="0" bIns="0" rtlCol="0">
                          <a:prstTxWarp prst="textNoShape">
                            <a:avLst/>
                          </a:prstTxWarp>
                          <a:noAutofit/>
                        </wps:bodyPr>
                      </wps:wsp>
                      <wps:wsp>
                        <wps:cNvPr id="7" name="Graphic 7"/>
                        <wps:cNvSpPr/>
                        <wps:spPr>
                          <a:xfrm>
                            <a:off x="74676" y="426345"/>
                            <a:ext cx="375285" cy="1270"/>
                          </a:xfrm>
                          <a:custGeom>
                            <a:avLst/>
                            <a:gdLst/>
                            <a:ahLst/>
                            <a:cxnLst/>
                            <a:rect l="l" t="t" r="r" b="b"/>
                            <a:pathLst>
                              <a:path w="375285">
                                <a:moveTo>
                                  <a:pt x="0" y="0"/>
                                </a:moveTo>
                                <a:lnTo>
                                  <a:pt x="374904" y="0"/>
                                </a:lnTo>
                              </a:path>
                            </a:pathLst>
                          </a:custGeom>
                          <a:ln w="7200">
                            <a:solidFill>
                              <a:srgbClr val="000000"/>
                            </a:solidFill>
                            <a:prstDash val="solid"/>
                          </a:ln>
                        </wps:spPr>
                        <wps:bodyPr wrap="square" lIns="0" tIns="0" rIns="0" bIns="0" rtlCol="0">
                          <a:prstTxWarp prst="textNoShape">
                            <a:avLst/>
                          </a:prstTxWarp>
                          <a:noAutofit/>
                        </wps:bodyPr>
                      </wps:wsp>
                      <wps:wsp>
                        <wps:cNvPr id="8" name="Graphic 8"/>
                        <wps:cNvSpPr/>
                        <wps:spPr>
                          <a:xfrm>
                            <a:off x="0" y="297446"/>
                            <a:ext cx="6271260" cy="295910"/>
                          </a:xfrm>
                          <a:custGeom>
                            <a:avLst/>
                            <a:gdLst/>
                            <a:ahLst/>
                            <a:cxnLst/>
                            <a:rect l="l" t="t" r="r" b="b"/>
                            <a:pathLst>
                              <a:path w="6271260" h="295910">
                                <a:moveTo>
                                  <a:pt x="6083" y="0"/>
                                </a:moveTo>
                                <a:lnTo>
                                  <a:pt x="0" y="0"/>
                                </a:lnTo>
                                <a:lnTo>
                                  <a:pt x="0" y="138671"/>
                                </a:lnTo>
                                <a:lnTo>
                                  <a:pt x="0" y="289547"/>
                                </a:lnTo>
                                <a:lnTo>
                                  <a:pt x="0" y="295643"/>
                                </a:lnTo>
                                <a:lnTo>
                                  <a:pt x="6083" y="295643"/>
                                </a:lnTo>
                                <a:lnTo>
                                  <a:pt x="6083" y="289547"/>
                                </a:lnTo>
                                <a:lnTo>
                                  <a:pt x="6083" y="138671"/>
                                </a:lnTo>
                                <a:lnTo>
                                  <a:pt x="6083" y="0"/>
                                </a:lnTo>
                                <a:close/>
                              </a:path>
                              <a:path w="6271260" h="295910">
                                <a:moveTo>
                                  <a:pt x="6270993" y="0"/>
                                </a:moveTo>
                                <a:lnTo>
                                  <a:pt x="6264910" y="0"/>
                                </a:lnTo>
                                <a:lnTo>
                                  <a:pt x="6264910" y="138671"/>
                                </a:lnTo>
                                <a:lnTo>
                                  <a:pt x="6264910" y="289547"/>
                                </a:lnTo>
                                <a:lnTo>
                                  <a:pt x="6096" y="289547"/>
                                </a:lnTo>
                                <a:lnTo>
                                  <a:pt x="6096" y="295643"/>
                                </a:lnTo>
                                <a:lnTo>
                                  <a:pt x="6264910" y="295643"/>
                                </a:lnTo>
                                <a:lnTo>
                                  <a:pt x="6270993" y="295643"/>
                                </a:lnTo>
                                <a:lnTo>
                                  <a:pt x="6270993" y="289547"/>
                                </a:lnTo>
                                <a:lnTo>
                                  <a:pt x="6270993" y="138671"/>
                                </a:lnTo>
                                <a:lnTo>
                                  <a:pt x="6270993" y="0"/>
                                </a:lnTo>
                                <a:close/>
                              </a:path>
                            </a:pathLst>
                          </a:custGeom>
                          <a:solidFill>
                            <a:srgbClr val="000000"/>
                          </a:solidFill>
                        </wps:spPr>
                        <wps:bodyPr wrap="square" lIns="0" tIns="0" rIns="0" bIns="0" rtlCol="0">
                          <a:prstTxWarp prst="textNoShape">
                            <a:avLst/>
                          </a:prstTxWarp>
                          <a:noAutofit/>
                        </wps:bodyPr>
                      </wps:wsp>
                      <wps:wsp>
                        <wps:cNvPr id="9" name="Textbox 9"/>
                        <wps:cNvSpPr txBox="1"/>
                        <wps:spPr>
                          <a:xfrm>
                            <a:off x="74676" y="18232"/>
                            <a:ext cx="1837689" cy="278765"/>
                          </a:xfrm>
                          <a:prstGeom prst="rect">
                            <a:avLst/>
                          </a:prstGeom>
                        </wps:spPr>
                        <wps:txbx>
                          <w:txbxContent>
                            <w:p w14:paraId="34A43B8B" w14:textId="77777777" w:rsidR="002148D2" w:rsidRDefault="005D0A72">
                              <w:pPr>
                                <w:spacing w:line="244" w:lineRule="auto"/>
                                <w:rPr>
                                  <w:sz w:val="18"/>
                                </w:rPr>
                              </w:pPr>
                              <w:r>
                                <w:rPr>
                                  <w:sz w:val="18"/>
                                </w:rPr>
                                <w:t>primi 4 anni</w:t>
                              </w:r>
                              <w:r>
                                <w:rPr>
                                  <w:spacing w:val="40"/>
                                  <w:sz w:val="18"/>
                                </w:rPr>
                                <w:t xml:space="preserve"> </w:t>
                              </w:r>
                              <w:r>
                                <w:rPr>
                                  <w:sz w:val="18"/>
                                </w:rPr>
                                <w:t>(valutati per intero) rimanenti</w:t>
                              </w:r>
                              <w:r>
                                <w:rPr>
                                  <w:spacing w:val="40"/>
                                  <w:sz w:val="18"/>
                                </w:rPr>
                                <w:t xml:space="preserve"> </w:t>
                              </w:r>
                              <w:r>
                                <w:rPr>
                                  <w:sz w:val="18"/>
                                </w:rPr>
                                <w:t>2</w:t>
                              </w:r>
                              <w:r>
                                <w:rPr>
                                  <w:spacing w:val="-6"/>
                                  <w:sz w:val="18"/>
                                </w:rPr>
                                <w:t xml:space="preserve"> </w:t>
                              </w:r>
                              <w:r>
                                <w:rPr>
                                  <w:sz w:val="18"/>
                                </w:rPr>
                                <w:t>anni</w:t>
                              </w:r>
                              <w:r>
                                <w:rPr>
                                  <w:spacing w:val="-8"/>
                                  <w:sz w:val="18"/>
                                </w:rPr>
                                <w:t xml:space="preserve"> </w:t>
                              </w:r>
                              <w:r>
                                <w:rPr>
                                  <w:sz w:val="18"/>
                                </w:rPr>
                                <w:t>(valutati</w:t>
                              </w:r>
                              <w:r>
                                <w:rPr>
                                  <w:spacing w:val="-6"/>
                                  <w:sz w:val="18"/>
                                </w:rPr>
                                <w:t xml:space="preserve"> </w:t>
                              </w:r>
                              <w:r>
                                <w:rPr>
                                  <w:sz w:val="18"/>
                                </w:rPr>
                                <w:t>due</w:t>
                              </w:r>
                              <w:r>
                                <w:rPr>
                                  <w:spacing w:val="-6"/>
                                  <w:sz w:val="18"/>
                                </w:rPr>
                                <w:t xml:space="preserve"> </w:t>
                              </w:r>
                              <w:r>
                                <w:rPr>
                                  <w:sz w:val="18"/>
                                </w:rPr>
                                <w:t>terzi)</w:t>
                              </w:r>
                            </w:p>
                          </w:txbxContent>
                        </wps:txbx>
                        <wps:bodyPr wrap="square" lIns="0" tIns="0" rIns="0" bIns="0" rtlCol="0">
                          <a:noAutofit/>
                        </wps:bodyPr>
                      </wps:wsp>
                      <wps:wsp>
                        <wps:cNvPr id="10" name="Textbox 10"/>
                        <wps:cNvSpPr txBox="1"/>
                        <wps:spPr>
                          <a:xfrm>
                            <a:off x="2015363" y="17674"/>
                            <a:ext cx="125730" cy="140335"/>
                          </a:xfrm>
                          <a:prstGeom prst="rect">
                            <a:avLst/>
                          </a:prstGeom>
                        </wps:spPr>
                        <wps:txbx>
                          <w:txbxContent>
                            <w:p w14:paraId="100A19A6" w14:textId="77777777" w:rsidR="002148D2" w:rsidRDefault="005D0A72">
                              <w:pPr>
                                <w:rPr>
                                  <w:rFonts w:ascii="Symbol" w:hAnsi="Symbol"/>
                                  <w:sz w:val="18"/>
                                </w:rPr>
                              </w:pPr>
                              <w:r>
                                <w:rPr>
                                  <w:rFonts w:ascii="Symbol" w:hAnsi="Symbol"/>
                                  <w:spacing w:val="-10"/>
                                  <w:sz w:val="18"/>
                                </w:rPr>
                                <w:t></w:t>
                              </w:r>
                            </w:p>
                          </w:txbxContent>
                        </wps:txbx>
                        <wps:bodyPr wrap="square" lIns="0" tIns="0" rIns="0" bIns="0" rtlCol="0">
                          <a:noAutofit/>
                        </wps:bodyPr>
                      </wps:wsp>
                      <wps:wsp>
                        <wps:cNvPr id="11" name="Textbox 11"/>
                        <wps:cNvSpPr txBox="1"/>
                        <wps:spPr>
                          <a:xfrm>
                            <a:off x="2556382" y="18232"/>
                            <a:ext cx="1448435" cy="138430"/>
                          </a:xfrm>
                          <a:prstGeom prst="rect">
                            <a:avLst/>
                          </a:prstGeom>
                        </wps:spPr>
                        <wps:txbx>
                          <w:txbxContent>
                            <w:p w14:paraId="419254F9" w14:textId="77777777" w:rsidR="002148D2" w:rsidRDefault="005D0A72">
                              <w:pPr>
                                <w:rPr>
                                  <w:sz w:val="18"/>
                                </w:rPr>
                              </w:pPr>
                              <w:r>
                                <w:rPr>
                                  <w:sz w:val="18"/>
                                </w:rPr>
                                <w:t>4 anni</w:t>
                              </w:r>
                              <w:r>
                                <w:rPr>
                                  <w:spacing w:val="55"/>
                                  <w:sz w:val="18"/>
                                </w:rPr>
                                <w:t xml:space="preserve"> </w:t>
                              </w:r>
                              <w:r>
                                <w:rPr>
                                  <w:sz w:val="18"/>
                                </w:rPr>
                                <w:t>x</w:t>
                              </w:r>
                              <w:r>
                                <w:rPr>
                                  <w:spacing w:val="-3"/>
                                  <w:sz w:val="18"/>
                                </w:rPr>
                                <w:t xml:space="preserve"> </w:t>
                              </w:r>
                              <w:r>
                                <w:rPr>
                                  <w:sz w:val="18"/>
                                </w:rPr>
                                <w:t>3</w:t>
                              </w:r>
                              <w:r>
                                <w:rPr>
                                  <w:spacing w:val="3"/>
                                  <w:sz w:val="18"/>
                                </w:rPr>
                                <w:t xml:space="preserve"> </w:t>
                              </w:r>
                              <w:r>
                                <w:rPr>
                                  <w:sz w:val="18"/>
                                </w:rPr>
                                <w:t>punti</w:t>
                              </w:r>
                              <w:r>
                                <w:rPr>
                                  <w:spacing w:val="52"/>
                                  <w:sz w:val="18"/>
                                </w:rPr>
                                <w:t xml:space="preserve"> </w:t>
                              </w:r>
                              <w:r>
                                <w:rPr>
                                  <w:sz w:val="18"/>
                                </w:rPr>
                                <w:t>=</w:t>
                              </w:r>
                              <w:r>
                                <w:rPr>
                                  <w:spacing w:val="-1"/>
                                  <w:sz w:val="18"/>
                                </w:rPr>
                                <w:t xml:space="preserve"> </w:t>
                              </w:r>
                              <w:r>
                                <w:rPr>
                                  <w:sz w:val="18"/>
                                </w:rPr>
                                <w:t>12</w:t>
                              </w:r>
                              <w:r>
                                <w:rPr>
                                  <w:spacing w:val="1"/>
                                  <w:sz w:val="18"/>
                                </w:rPr>
                                <w:t xml:space="preserve"> </w:t>
                              </w:r>
                              <w:r>
                                <w:rPr>
                                  <w:spacing w:val="-4"/>
                                  <w:sz w:val="18"/>
                                </w:rPr>
                                <w:t>punti</w:t>
                              </w:r>
                            </w:p>
                          </w:txbxContent>
                        </wps:txbx>
                        <wps:bodyPr wrap="square" lIns="0" tIns="0" rIns="0" bIns="0" rtlCol="0">
                          <a:noAutofit/>
                        </wps:bodyPr>
                      </wps:wsp>
                      <wps:wsp>
                        <wps:cNvPr id="12" name="Textbox 12"/>
                        <wps:cNvSpPr txBox="1"/>
                        <wps:spPr>
                          <a:xfrm>
                            <a:off x="2007742" y="158136"/>
                            <a:ext cx="1971039" cy="140335"/>
                          </a:xfrm>
                          <a:prstGeom prst="rect">
                            <a:avLst/>
                          </a:prstGeom>
                        </wps:spPr>
                        <wps:txbx>
                          <w:txbxContent>
                            <w:p w14:paraId="1C30C568" w14:textId="77777777" w:rsidR="002148D2" w:rsidRDefault="005D0A72">
                              <w:pPr>
                                <w:tabs>
                                  <w:tab w:val="left" w:pos="400"/>
                                </w:tabs>
                                <w:rPr>
                                  <w:sz w:val="18"/>
                                </w:rPr>
                              </w:pPr>
                              <w:r>
                                <w:rPr>
                                  <w:rFonts w:ascii="Symbol" w:hAnsi="Symbol"/>
                                  <w:spacing w:val="-10"/>
                                  <w:sz w:val="18"/>
                                </w:rPr>
                                <w:t></w:t>
                              </w:r>
                              <w:r>
                                <w:rPr>
                                  <w:rFonts w:ascii="Times New Roman" w:hAnsi="Times New Roman"/>
                                  <w:sz w:val="18"/>
                                </w:rPr>
                                <w:tab/>
                              </w:r>
                              <w:r>
                                <w:rPr>
                                  <w:sz w:val="18"/>
                                </w:rPr>
                                <w:t>2/3</w:t>
                              </w:r>
                              <w:r>
                                <w:rPr>
                                  <w:spacing w:val="-2"/>
                                  <w:sz w:val="18"/>
                                </w:rPr>
                                <w:t xml:space="preserve"> </w:t>
                              </w:r>
                              <w:r>
                                <w:rPr>
                                  <w:sz w:val="18"/>
                                </w:rPr>
                                <w:t>x 2</w:t>
                              </w:r>
                              <w:r>
                                <w:rPr>
                                  <w:spacing w:val="1"/>
                                  <w:sz w:val="18"/>
                                </w:rPr>
                                <w:t xml:space="preserve"> </w:t>
                              </w:r>
                              <w:r>
                                <w:rPr>
                                  <w:sz w:val="18"/>
                                </w:rPr>
                                <w:t>anni</w:t>
                              </w:r>
                              <w:r>
                                <w:rPr>
                                  <w:spacing w:val="-2"/>
                                  <w:sz w:val="18"/>
                                </w:rPr>
                                <w:t xml:space="preserve"> </w:t>
                              </w:r>
                              <w:r>
                                <w:rPr>
                                  <w:sz w:val="18"/>
                                </w:rPr>
                                <w:t>x</w:t>
                              </w:r>
                              <w:r>
                                <w:rPr>
                                  <w:spacing w:val="-2"/>
                                  <w:sz w:val="18"/>
                                </w:rPr>
                                <w:t xml:space="preserve"> </w:t>
                              </w:r>
                              <w:r>
                                <w:rPr>
                                  <w:sz w:val="18"/>
                                </w:rPr>
                                <w:t>3</w:t>
                              </w:r>
                              <w:r>
                                <w:rPr>
                                  <w:spacing w:val="1"/>
                                  <w:sz w:val="18"/>
                                </w:rPr>
                                <w:t xml:space="preserve"> </w:t>
                              </w:r>
                              <w:r>
                                <w:rPr>
                                  <w:sz w:val="18"/>
                                </w:rPr>
                                <w:t>punti</w:t>
                              </w:r>
                              <w:r>
                                <w:rPr>
                                  <w:spacing w:val="53"/>
                                  <w:sz w:val="18"/>
                                </w:rPr>
                                <w:t xml:space="preserve"> </w:t>
                              </w:r>
                              <w:r>
                                <w:rPr>
                                  <w:sz w:val="18"/>
                                </w:rPr>
                                <w:t>=</w:t>
                              </w:r>
                              <w:r>
                                <w:rPr>
                                  <w:spacing w:val="54"/>
                                  <w:sz w:val="18"/>
                                </w:rPr>
                                <w:t xml:space="preserve"> </w:t>
                              </w:r>
                              <w:r>
                                <w:rPr>
                                  <w:sz w:val="18"/>
                                </w:rPr>
                                <w:t>4</w:t>
                              </w:r>
                              <w:r>
                                <w:rPr>
                                  <w:spacing w:val="56"/>
                                  <w:sz w:val="18"/>
                                </w:rPr>
                                <w:t xml:space="preserve"> </w:t>
                              </w:r>
                              <w:r>
                                <w:rPr>
                                  <w:spacing w:val="-2"/>
                                  <w:sz w:val="18"/>
                                </w:rPr>
                                <w:t>punti</w:t>
                              </w:r>
                            </w:p>
                          </w:txbxContent>
                        </wps:txbx>
                        <wps:bodyPr wrap="square" lIns="0" tIns="0" rIns="0" bIns="0" rtlCol="0">
                          <a:noAutofit/>
                        </wps:bodyPr>
                      </wps:wsp>
                      <wps:wsp>
                        <wps:cNvPr id="13" name="Textbox 13"/>
                        <wps:cNvSpPr txBox="1"/>
                        <wps:spPr>
                          <a:xfrm>
                            <a:off x="74676" y="436062"/>
                            <a:ext cx="1474470" cy="138430"/>
                          </a:xfrm>
                          <a:prstGeom prst="rect">
                            <a:avLst/>
                          </a:prstGeom>
                        </wps:spPr>
                        <wps:txbx>
                          <w:txbxContent>
                            <w:p w14:paraId="49E2BA20" w14:textId="77777777" w:rsidR="002148D2" w:rsidRDefault="005D0A72">
                              <w:pPr>
                                <w:tabs>
                                  <w:tab w:val="left" w:pos="791"/>
                                </w:tabs>
                                <w:rPr>
                                  <w:sz w:val="18"/>
                                </w:rPr>
                              </w:pPr>
                              <w:r>
                                <w:rPr>
                                  <w:spacing w:val="-2"/>
                                  <w:sz w:val="18"/>
                                </w:rPr>
                                <w:t>totale:</w:t>
                              </w:r>
                              <w:r>
                                <w:rPr>
                                  <w:sz w:val="18"/>
                                </w:rPr>
                                <w:tab/>
                                <w:t>12</w:t>
                              </w:r>
                              <w:r>
                                <w:rPr>
                                  <w:spacing w:val="-2"/>
                                  <w:sz w:val="18"/>
                                </w:rPr>
                                <w:t xml:space="preserve"> </w:t>
                              </w:r>
                              <w:r>
                                <w:rPr>
                                  <w:sz w:val="18"/>
                                </w:rPr>
                                <w:t>punti</w:t>
                              </w:r>
                              <w:r>
                                <w:rPr>
                                  <w:spacing w:val="54"/>
                                  <w:sz w:val="18"/>
                                </w:rPr>
                                <w:t xml:space="preserve"> </w:t>
                              </w:r>
                              <w:r>
                                <w:rPr>
                                  <w:sz w:val="18"/>
                                </w:rPr>
                                <w:t>+</w:t>
                              </w:r>
                              <w:r>
                                <w:rPr>
                                  <w:spacing w:val="-1"/>
                                  <w:sz w:val="18"/>
                                </w:rPr>
                                <w:t xml:space="preserve"> </w:t>
                              </w:r>
                              <w:r>
                                <w:rPr>
                                  <w:sz w:val="18"/>
                                </w:rPr>
                                <w:t>4</w:t>
                              </w:r>
                              <w:r>
                                <w:rPr>
                                  <w:spacing w:val="1"/>
                                  <w:sz w:val="18"/>
                                </w:rPr>
                                <w:t xml:space="preserve"> </w:t>
                              </w:r>
                              <w:r>
                                <w:rPr>
                                  <w:spacing w:val="-2"/>
                                  <w:sz w:val="18"/>
                                </w:rPr>
                                <w:t>punti</w:t>
                              </w:r>
                            </w:p>
                          </w:txbxContent>
                        </wps:txbx>
                        <wps:bodyPr wrap="square" lIns="0" tIns="0" rIns="0" bIns="0" rtlCol="0">
                          <a:noAutofit/>
                        </wps:bodyPr>
                      </wps:wsp>
                      <wps:wsp>
                        <wps:cNvPr id="14" name="Textbox 14"/>
                        <wps:cNvSpPr txBox="1"/>
                        <wps:spPr>
                          <a:xfrm>
                            <a:off x="2108326" y="435504"/>
                            <a:ext cx="125730" cy="140335"/>
                          </a:xfrm>
                          <a:prstGeom prst="rect">
                            <a:avLst/>
                          </a:prstGeom>
                        </wps:spPr>
                        <wps:txbx>
                          <w:txbxContent>
                            <w:p w14:paraId="3C5E5643" w14:textId="77777777" w:rsidR="002148D2" w:rsidRDefault="005D0A72">
                              <w:pPr>
                                <w:rPr>
                                  <w:rFonts w:ascii="Symbol" w:hAnsi="Symbol"/>
                                  <w:sz w:val="18"/>
                                </w:rPr>
                              </w:pPr>
                              <w:r>
                                <w:rPr>
                                  <w:rFonts w:ascii="Symbol" w:hAnsi="Symbol"/>
                                  <w:spacing w:val="-10"/>
                                  <w:sz w:val="18"/>
                                </w:rPr>
                                <w:t></w:t>
                              </w:r>
                            </w:p>
                          </w:txbxContent>
                        </wps:txbx>
                        <wps:bodyPr wrap="square" lIns="0" tIns="0" rIns="0" bIns="0" rtlCol="0">
                          <a:noAutofit/>
                        </wps:bodyPr>
                      </wps:wsp>
                      <wps:wsp>
                        <wps:cNvPr id="15" name="Textbox 15"/>
                        <wps:cNvSpPr txBox="1"/>
                        <wps:spPr>
                          <a:xfrm>
                            <a:off x="3757548" y="436062"/>
                            <a:ext cx="464184" cy="138430"/>
                          </a:xfrm>
                          <a:prstGeom prst="rect">
                            <a:avLst/>
                          </a:prstGeom>
                        </wps:spPr>
                        <wps:txbx>
                          <w:txbxContent>
                            <w:p w14:paraId="0FA37B2D" w14:textId="77777777" w:rsidR="002148D2" w:rsidRDefault="005D0A72">
                              <w:pPr>
                                <w:rPr>
                                  <w:sz w:val="18"/>
                                </w:rPr>
                              </w:pPr>
                              <w:r>
                                <w:rPr>
                                  <w:sz w:val="18"/>
                                </w:rPr>
                                <w:t>16</w:t>
                              </w:r>
                              <w:r>
                                <w:rPr>
                                  <w:spacing w:val="1"/>
                                  <w:sz w:val="18"/>
                                </w:rPr>
                                <w:t xml:space="preserve"> </w:t>
                              </w:r>
                              <w:r>
                                <w:rPr>
                                  <w:spacing w:val="-2"/>
                                  <w:sz w:val="18"/>
                                </w:rPr>
                                <w:t>punti.</w:t>
                              </w:r>
                            </w:p>
                          </w:txbxContent>
                        </wps:txbx>
                        <wps:bodyPr wrap="square" lIns="0" tIns="0" rIns="0" bIns="0" rtlCol="0">
                          <a:noAutofit/>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CE73E52" id="Group 5" o:spid="_x0000_s1026" style="width:493.8pt;height:46.7pt;mso-position-horizontal-relative:char;mso-position-vertical-relative:line" coordsize="62712,5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">
                <v:shape id="Graphic 6" o:spid="_x0000_s1027" style="position:absolute;width:62712;height:2978;visibility:visible;mso-wrap-style:square;v-text-anchor:top" coordsize="6271260,297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" path="m6083,l,,,6096,,156921,,297434r6083,l6083,156972r,-150876l6083,xem6270993,r-6083,l6096,r,6096l6264910,6096r,150825l6264910,297434r6083,l6270993,156972r,-150876l6270993,xe" fillcolor="black" stroked="f">
                  <v:path arrowok="t"/>
                </v:shape>
                <v:shape id="Graphic 7" o:spid="_x0000_s1028" style="position:absolute;left:746;top:4263;width:3753;height:13;visibility:visible;mso-wrap-style:square;v-text-anchor:top" coordsize="3752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" path="m,l374904,e" filled="f" strokeweight=".2mm">
                  <v:path arrowok="t"/>
                </v:shape>
                <v:shape id="Graphic 8" o:spid="_x0000_s1029" style="position:absolute;top:2974;width:62712;height:2959;visibility:visible;mso-wrap-style:square;v-text-anchor:top" coordsize="6271260,29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" path="m6083,l,,,138671,,289547r,6096l6083,295643r,-6096l6083,138671,6083,xem6270993,r-6083,l6264910,138671r,150876l6096,289547r,6096l6264910,295643r6083,l6270993,289547r,-150876l6270993,xe" fillcolor="black" stroked="f">
                  <v:path arrowok="t"/>
                </v:shape>
                <v:shapetype id="_x0000_t202" coordsize="21600,21600" o:spt="202" path="m,l,21600r21600,l21600,xe">
                  <v:stroke joinstyle="miter"/>
                  <v:path gradientshapeok="t" o:connecttype="rect"/>
                </v:shapetype>
                <v:shape id="Textbox 9" o:spid="_x0000_s1030" type="#_x0000_t202" style="position:absolute;left:746;top:182;width:18377;height:2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34A43B8B" w14:textId="77777777" w:rsidR="002148D2" w:rsidRDefault="005D0A72">
                        <w:pPr>
                          <w:spacing w:line="244" w:lineRule="auto"/>
                          <w:rPr>
                            <w:sz w:val="18"/>
                          </w:rPr>
                        </w:pPr>
                        <w:r>
                          <w:rPr>
                            <w:sz w:val="18"/>
                          </w:rPr>
                          <w:t>primi 4 anni</w:t>
                        </w:r>
                        <w:r>
                          <w:rPr>
                            <w:spacing w:val="40"/>
                            <w:sz w:val="18"/>
                          </w:rPr>
                          <w:t xml:space="preserve"> </w:t>
                        </w:r>
                        <w:r>
                          <w:rPr>
                            <w:sz w:val="18"/>
                          </w:rPr>
                          <w:t>(valutati per intero) rimanenti</w:t>
                        </w:r>
                        <w:r>
                          <w:rPr>
                            <w:spacing w:val="40"/>
                            <w:sz w:val="18"/>
                          </w:rPr>
                          <w:t xml:space="preserve"> </w:t>
                        </w:r>
                        <w:r>
                          <w:rPr>
                            <w:sz w:val="18"/>
                          </w:rPr>
                          <w:t>2</w:t>
                        </w:r>
                        <w:r>
                          <w:rPr>
                            <w:spacing w:val="-6"/>
                            <w:sz w:val="18"/>
                          </w:rPr>
                          <w:t xml:space="preserve"> </w:t>
                        </w:r>
                        <w:r>
                          <w:rPr>
                            <w:sz w:val="18"/>
                          </w:rPr>
                          <w:t>anni</w:t>
                        </w:r>
                        <w:r>
                          <w:rPr>
                            <w:spacing w:val="-8"/>
                            <w:sz w:val="18"/>
                          </w:rPr>
                          <w:t xml:space="preserve"> </w:t>
                        </w:r>
                        <w:r>
                          <w:rPr>
                            <w:sz w:val="18"/>
                          </w:rPr>
                          <w:t>(valutati</w:t>
                        </w:r>
                        <w:r>
                          <w:rPr>
                            <w:spacing w:val="-6"/>
                            <w:sz w:val="18"/>
                          </w:rPr>
                          <w:t xml:space="preserve"> </w:t>
                        </w:r>
                        <w:r>
                          <w:rPr>
                            <w:sz w:val="18"/>
                          </w:rPr>
                          <w:t>due</w:t>
                        </w:r>
                        <w:r>
                          <w:rPr>
                            <w:spacing w:val="-6"/>
                            <w:sz w:val="18"/>
                          </w:rPr>
                          <w:t xml:space="preserve"> </w:t>
                        </w:r>
                        <w:r>
                          <w:rPr>
                            <w:sz w:val="18"/>
                          </w:rPr>
                          <w:t>terzi)</w:t>
                        </w:r>
                      </w:p>
                    </w:txbxContent>
                  </v:textbox>
                </v:shape>
                <v:shape id="Textbox 10" o:spid="_x0000_s1031" type="#_x0000_t202" style="position:absolute;left:20153;top:176;width:1257;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100A19A6" w14:textId="77777777" w:rsidR="002148D2" w:rsidRDefault="005D0A72">
                        <w:pPr>
                          <w:rPr>
                            <w:rFonts w:ascii="Symbol" w:hAnsi="Symbol"/>
                            <w:sz w:val="18"/>
                          </w:rPr>
                        </w:pPr>
                        <w:r>
                          <w:rPr>
                            <w:rFonts w:ascii="Symbol" w:hAnsi="Symbol"/>
                            <w:spacing w:val="-10"/>
                            <w:sz w:val="18"/>
                          </w:rPr>
                          <w:t></w:t>
                        </w:r>
                      </w:p>
                    </w:txbxContent>
                  </v:textbox>
                </v:shape>
                <v:shape id="Textbox 11" o:spid="_x0000_s1032" type="#_x0000_t202" style="position:absolute;left:25563;top:182;width:14485;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419254F9" w14:textId="77777777" w:rsidR="002148D2" w:rsidRDefault="005D0A72">
                        <w:pPr>
                          <w:rPr>
                            <w:sz w:val="18"/>
                          </w:rPr>
                        </w:pPr>
                        <w:r>
                          <w:rPr>
                            <w:sz w:val="18"/>
                          </w:rPr>
                          <w:t>4 anni</w:t>
                        </w:r>
                        <w:r>
                          <w:rPr>
                            <w:spacing w:val="55"/>
                            <w:sz w:val="18"/>
                          </w:rPr>
                          <w:t xml:space="preserve"> </w:t>
                        </w:r>
                        <w:r>
                          <w:rPr>
                            <w:sz w:val="18"/>
                          </w:rPr>
                          <w:t>x</w:t>
                        </w:r>
                        <w:r>
                          <w:rPr>
                            <w:spacing w:val="-3"/>
                            <w:sz w:val="18"/>
                          </w:rPr>
                          <w:t xml:space="preserve"> </w:t>
                        </w:r>
                        <w:r>
                          <w:rPr>
                            <w:sz w:val="18"/>
                          </w:rPr>
                          <w:t>3</w:t>
                        </w:r>
                        <w:r>
                          <w:rPr>
                            <w:spacing w:val="3"/>
                            <w:sz w:val="18"/>
                          </w:rPr>
                          <w:t xml:space="preserve"> </w:t>
                        </w:r>
                        <w:r>
                          <w:rPr>
                            <w:sz w:val="18"/>
                          </w:rPr>
                          <w:t>punti</w:t>
                        </w:r>
                        <w:r>
                          <w:rPr>
                            <w:spacing w:val="52"/>
                            <w:sz w:val="18"/>
                          </w:rPr>
                          <w:t xml:space="preserve"> </w:t>
                        </w:r>
                        <w:r>
                          <w:rPr>
                            <w:sz w:val="18"/>
                          </w:rPr>
                          <w:t>=</w:t>
                        </w:r>
                        <w:r>
                          <w:rPr>
                            <w:spacing w:val="-1"/>
                            <w:sz w:val="18"/>
                          </w:rPr>
                          <w:t xml:space="preserve"> </w:t>
                        </w:r>
                        <w:r>
                          <w:rPr>
                            <w:sz w:val="18"/>
                          </w:rPr>
                          <w:t>12</w:t>
                        </w:r>
                        <w:r>
                          <w:rPr>
                            <w:spacing w:val="1"/>
                            <w:sz w:val="18"/>
                          </w:rPr>
                          <w:t xml:space="preserve"> </w:t>
                        </w:r>
                        <w:r>
                          <w:rPr>
                            <w:spacing w:val="-4"/>
                            <w:sz w:val="18"/>
                          </w:rPr>
                          <w:t>punti</w:t>
                        </w:r>
                      </w:p>
                    </w:txbxContent>
                  </v:textbox>
                </v:shape>
                <v:shape id="Textbox 12" o:spid="_x0000_s1033" type="#_x0000_t202" style="position:absolute;left:20077;top:1581;width:19710;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1C30C568" w14:textId="77777777" w:rsidR="002148D2" w:rsidRDefault="005D0A72">
                        <w:pPr>
                          <w:tabs>
                            <w:tab w:val="left" w:pos="400"/>
                          </w:tabs>
                          <w:rPr>
                            <w:sz w:val="18"/>
                          </w:rPr>
                        </w:pPr>
                        <w:r>
                          <w:rPr>
                            <w:rFonts w:ascii="Symbol" w:hAnsi="Symbol"/>
                            <w:spacing w:val="-10"/>
                            <w:sz w:val="18"/>
                          </w:rPr>
                          <w:t></w:t>
                        </w:r>
                        <w:r>
                          <w:rPr>
                            <w:rFonts w:ascii="Times New Roman" w:hAnsi="Times New Roman"/>
                            <w:sz w:val="18"/>
                          </w:rPr>
                          <w:tab/>
                        </w:r>
                        <w:r>
                          <w:rPr>
                            <w:sz w:val="18"/>
                          </w:rPr>
                          <w:t>2/3</w:t>
                        </w:r>
                        <w:r>
                          <w:rPr>
                            <w:spacing w:val="-2"/>
                            <w:sz w:val="18"/>
                          </w:rPr>
                          <w:t xml:space="preserve"> </w:t>
                        </w:r>
                        <w:r>
                          <w:rPr>
                            <w:sz w:val="18"/>
                          </w:rPr>
                          <w:t>x 2</w:t>
                        </w:r>
                        <w:r>
                          <w:rPr>
                            <w:spacing w:val="1"/>
                            <w:sz w:val="18"/>
                          </w:rPr>
                          <w:t xml:space="preserve"> </w:t>
                        </w:r>
                        <w:r>
                          <w:rPr>
                            <w:sz w:val="18"/>
                          </w:rPr>
                          <w:t>anni</w:t>
                        </w:r>
                        <w:r>
                          <w:rPr>
                            <w:spacing w:val="-2"/>
                            <w:sz w:val="18"/>
                          </w:rPr>
                          <w:t xml:space="preserve"> </w:t>
                        </w:r>
                        <w:r>
                          <w:rPr>
                            <w:sz w:val="18"/>
                          </w:rPr>
                          <w:t>x</w:t>
                        </w:r>
                        <w:r>
                          <w:rPr>
                            <w:spacing w:val="-2"/>
                            <w:sz w:val="18"/>
                          </w:rPr>
                          <w:t xml:space="preserve"> </w:t>
                        </w:r>
                        <w:r>
                          <w:rPr>
                            <w:sz w:val="18"/>
                          </w:rPr>
                          <w:t>3</w:t>
                        </w:r>
                        <w:r>
                          <w:rPr>
                            <w:spacing w:val="1"/>
                            <w:sz w:val="18"/>
                          </w:rPr>
                          <w:t xml:space="preserve"> </w:t>
                        </w:r>
                        <w:r>
                          <w:rPr>
                            <w:sz w:val="18"/>
                          </w:rPr>
                          <w:t>punti</w:t>
                        </w:r>
                        <w:r>
                          <w:rPr>
                            <w:spacing w:val="53"/>
                            <w:sz w:val="18"/>
                          </w:rPr>
                          <w:t xml:space="preserve"> </w:t>
                        </w:r>
                        <w:r>
                          <w:rPr>
                            <w:sz w:val="18"/>
                          </w:rPr>
                          <w:t>=</w:t>
                        </w:r>
                        <w:r>
                          <w:rPr>
                            <w:spacing w:val="54"/>
                            <w:sz w:val="18"/>
                          </w:rPr>
                          <w:t xml:space="preserve"> </w:t>
                        </w:r>
                        <w:r>
                          <w:rPr>
                            <w:sz w:val="18"/>
                          </w:rPr>
                          <w:t>4</w:t>
                        </w:r>
                        <w:r>
                          <w:rPr>
                            <w:spacing w:val="56"/>
                            <w:sz w:val="18"/>
                          </w:rPr>
                          <w:t xml:space="preserve"> </w:t>
                        </w:r>
                        <w:r>
                          <w:rPr>
                            <w:spacing w:val="-2"/>
                            <w:sz w:val="18"/>
                          </w:rPr>
                          <w:t>punti</w:t>
                        </w:r>
                      </w:p>
                    </w:txbxContent>
                  </v:textbox>
                </v:shape>
                <v:shape id="Textbox 13" o:spid="_x0000_s1034" type="#_x0000_t202" style="position:absolute;left:746;top:4360;width:14745;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49E2BA20" w14:textId="77777777" w:rsidR="002148D2" w:rsidRDefault="005D0A72">
                        <w:pPr>
                          <w:tabs>
                            <w:tab w:val="left" w:pos="791"/>
                          </w:tabs>
                          <w:rPr>
                            <w:sz w:val="18"/>
                          </w:rPr>
                        </w:pPr>
                        <w:r>
                          <w:rPr>
                            <w:spacing w:val="-2"/>
                            <w:sz w:val="18"/>
                          </w:rPr>
                          <w:t>totale:</w:t>
                        </w:r>
                        <w:r>
                          <w:rPr>
                            <w:sz w:val="18"/>
                          </w:rPr>
                          <w:tab/>
                          <w:t>12</w:t>
                        </w:r>
                        <w:r>
                          <w:rPr>
                            <w:spacing w:val="-2"/>
                            <w:sz w:val="18"/>
                          </w:rPr>
                          <w:t xml:space="preserve"> </w:t>
                        </w:r>
                        <w:r>
                          <w:rPr>
                            <w:sz w:val="18"/>
                          </w:rPr>
                          <w:t>punti</w:t>
                        </w:r>
                        <w:r>
                          <w:rPr>
                            <w:spacing w:val="54"/>
                            <w:sz w:val="18"/>
                          </w:rPr>
                          <w:t xml:space="preserve"> </w:t>
                        </w:r>
                        <w:r>
                          <w:rPr>
                            <w:sz w:val="18"/>
                          </w:rPr>
                          <w:t>+</w:t>
                        </w:r>
                        <w:r>
                          <w:rPr>
                            <w:spacing w:val="-1"/>
                            <w:sz w:val="18"/>
                          </w:rPr>
                          <w:t xml:space="preserve"> </w:t>
                        </w:r>
                        <w:r>
                          <w:rPr>
                            <w:sz w:val="18"/>
                          </w:rPr>
                          <w:t>4</w:t>
                        </w:r>
                        <w:r>
                          <w:rPr>
                            <w:spacing w:val="1"/>
                            <w:sz w:val="18"/>
                          </w:rPr>
                          <w:t xml:space="preserve"> </w:t>
                        </w:r>
                        <w:r>
                          <w:rPr>
                            <w:spacing w:val="-2"/>
                            <w:sz w:val="18"/>
                          </w:rPr>
                          <w:t>punti</w:t>
                        </w:r>
                      </w:p>
                    </w:txbxContent>
                  </v:textbox>
                </v:shape>
                <v:shape id="Textbox 14" o:spid="_x0000_s1035" type="#_x0000_t202" style="position:absolute;left:21083;top:4355;width:1257;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3C5E5643" w14:textId="77777777" w:rsidR="002148D2" w:rsidRDefault="005D0A72">
                        <w:pPr>
                          <w:rPr>
                            <w:rFonts w:ascii="Symbol" w:hAnsi="Symbol"/>
                            <w:sz w:val="18"/>
                          </w:rPr>
                        </w:pPr>
                        <w:r>
                          <w:rPr>
                            <w:rFonts w:ascii="Symbol" w:hAnsi="Symbol"/>
                            <w:spacing w:val="-10"/>
                            <w:sz w:val="18"/>
                          </w:rPr>
                          <w:t></w:t>
                        </w:r>
                      </w:p>
                    </w:txbxContent>
                  </v:textbox>
                </v:shape>
                <v:shape id="Textbox 15" o:spid="_x0000_s1036" type="#_x0000_t202" style="position:absolute;left:37575;top:4360;width:4642;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0FA37B2D" w14:textId="77777777" w:rsidR="002148D2" w:rsidRDefault="005D0A72">
                        <w:pPr>
                          <w:rPr>
                            <w:sz w:val="18"/>
                          </w:rPr>
                        </w:pPr>
                        <w:r>
                          <w:rPr>
                            <w:sz w:val="18"/>
                          </w:rPr>
                          <w:t>16</w:t>
                        </w:r>
                        <w:r>
                          <w:rPr>
                            <w:spacing w:val="1"/>
                            <w:sz w:val="18"/>
                          </w:rPr>
                          <w:t xml:space="preserve"> </w:t>
                        </w:r>
                        <w:r>
                          <w:rPr>
                            <w:spacing w:val="-2"/>
                            <w:sz w:val="18"/>
                          </w:rPr>
                          <w:t>punti.</w:t>
                        </w:r>
                      </w:p>
                    </w:txbxContent>
                  </v:textbox>
                </v:shape>
                <w10:anchorlock/>
              </v:group>
            </w:pict>
          </mc:Fallback>
        </mc:AlternateContent>
      </w:r>
    </w:p>
    <w:p w14:paraId="1F8A7B4F" w14:textId="77777777" w:rsidR="002148D2" w:rsidRDefault="005D0A72">
      <w:pPr>
        <w:pStyle w:val="Corpotesto"/>
        <w:ind w:right="856"/>
      </w:pPr>
      <w:r>
        <w:t>Oltre che per i docenti delle scuole ed istituti di istruzione di II grado ed artistica, il cui servizio di ruolo prestato come insegnante</w:t>
      </w:r>
      <w:r>
        <w:rPr>
          <w:spacing w:val="-4"/>
        </w:rPr>
        <w:t xml:space="preserve"> </w:t>
      </w:r>
      <w:r>
        <w:t>di</w:t>
      </w:r>
      <w:r>
        <w:rPr>
          <w:spacing w:val="-5"/>
        </w:rPr>
        <w:t xml:space="preserve"> </w:t>
      </w:r>
      <w:r>
        <w:t>scuola</w:t>
      </w:r>
      <w:r>
        <w:rPr>
          <w:spacing w:val="-6"/>
        </w:rPr>
        <w:t xml:space="preserve"> </w:t>
      </w:r>
      <w:r>
        <w:t>secondaria</w:t>
      </w:r>
      <w:r>
        <w:rPr>
          <w:spacing w:val="-4"/>
        </w:rPr>
        <w:t xml:space="preserve"> </w:t>
      </w:r>
      <w:r>
        <w:t>di</w:t>
      </w:r>
      <w:r>
        <w:rPr>
          <w:spacing w:val="-3"/>
        </w:rPr>
        <w:t xml:space="preserve"> </w:t>
      </w:r>
      <w:r>
        <w:t>I</w:t>
      </w:r>
      <w:r>
        <w:rPr>
          <w:spacing w:val="-2"/>
        </w:rPr>
        <w:t xml:space="preserve"> </w:t>
      </w:r>
      <w:r>
        <w:t>grado</w:t>
      </w:r>
      <w:r>
        <w:rPr>
          <w:spacing w:val="-2"/>
        </w:rPr>
        <w:t xml:space="preserve"> </w:t>
      </w:r>
      <w:r>
        <w:t>deve</w:t>
      </w:r>
      <w:r>
        <w:rPr>
          <w:spacing w:val="-4"/>
        </w:rPr>
        <w:t xml:space="preserve"> </w:t>
      </w:r>
      <w:r>
        <w:t>essere</w:t>
      </w:r>
      <w:r>
        <w:rPr>
          <w:spacing w:val="-4"/>
        </w:rPr>
        <w:t xml:space="preserve"> </w:t>
      </w:r>
      <w:r>
        <w:t>sempre</w:t>
      </w:r>
      <w:r>
        <w:rPr>
          <w:spacing w:val="-4"/>
        </w:rPr>
        <w:t xml:space="preserve"> </w:t>
      </w:r>
      <w:r>
        <w:t>valutato,</w:t>
      </w:r>
      <w:r>
        <w:rPr>
          <w:spacing w:val="-4"/>
        </w:rPr>
        <w:t xml:space="preserve"> </w:t>
      </w:r>
      <w:r>
        <w:t>i</w:t>
      </w:r>
      <w:r>
        <w:rPr>
          <w:spacing w:val="-3"/>
        </w:rPr>
        <w:t xml:space="preserve"> </w:t>
      </w:r>
      <w:r>
        <w:t>servizi</w:t>
      </w:r>
      <w:r>
        <w:rPr>
          <w:spacing w:val="-3"/>
        </w:rPr>
        <w:t xml:space="preserve"> </w:t>
      </w:r>
      <w:r>
        <w:t>di</w:t>
      </w:r>
      <w:r>
        <w:rPr>
          <w:spacing w:val="-3"/>
        </w:rPr>
        <w:t xml:space="preserve"> </w:t>
      </w:r>
      <w:r>
        <w:t>cui</w:t>
      </w:r>
      <w:r>
        <w:rPr>
          <w:spacing w:val="-3"/>
        </w:rPr>
        <w:t xml:space="preserve"> </w:t>
      </w:r>
      <w:r>
        <w:t>al</w:t>
      </w:r>
      <w:r>
        <w:rPr>
          <w:spacing w:val="-3"/>
        </w:rPr>
        <w:t xml:space="preserve"> </w:t>
      </w:r>
      <w:r>
        <w:t>precedente</w:t>
      </w:r>
      <w:r>
        <w:rPr>
          <w:spacing w:val="-4"/>
        </w:rPr>
        <w:t xml:space="preserve"> </w:t>
      </w:r>
      <w:r>
        <w:t>capoverso</w:t>
      </w:r>
      <w:r>
        <w:rPr>
          <w:spacing w:val="-4"/>
        </w:rPr>
        <w:t xml:space="preserve"> </w:t>
      </w:r>
      <w:r>
        <w:t>dovranno essere</w:t>
      </w:r>
      <w:r>
        <w:rPr>
          <w:spacing w:val="-9"/>
        </w:rPr>
        <w:t xml:space="preserve"> </w:t>
      </w:r>
      <w:r>
        <w:t>valutati</w:t>
      </w:r>
      <w:r>
        <w:rPr>
          <w:spacing w:val="-8"/>
        </w:rPr>
        <w:t xml:space="preserve"> </w:t>
      </w:r>
      <w:r>
        <w:t>anche</w:t>
      </w:r>
      <w:r>
        <w:rPr>
          <w:spacing w:val="-8"/>
        </w:rPr>
        <w:t xml:space="preserve"> </w:t>
      </w:r>
      <w:r>
        <w:t>se</w:t>
      </w:r>
      <w:r>
        <w:rPr>
          <w:spacing w:val="-9"/>
        </w:rPr>
        <w:t xml:space="preserve"> </w:t>
      </w:r>
      <w:r>
        <w:t>alla</w:t>
      </w:r>
      <w:r>
        <w:rPr>
          <w:spacing w:val="-7"/>
        </w:rPr>
        <w:t xml:space="preserve"> </w:t>
      </w:r>
      <w:r>
        <w:t>data</w:t>
      </w:r>
      <w:r>
        <w:rPr>
          <w:spacing w:val="-8"/>
        </w:rPr>
        <w:t xml:space="preserve"> </w:t>
      </w:r>
      <w:r>
        <w:t>di</w:t>
      </w:r>
      <w:r>
        <w:rPr>
          <w:spacing w:val="-8"/>
        </w:rPr>
        <w:t xml:space="preserve"> </w:t>
      </w:r>
      <w:r>
        <w:t>inizio</w:t>
      </w:r>
      <w:r>
        <w:rPr>
          <w:spacing w:val="-7"/>
        </w:rPr>
        <w:t xml:space="preserve"> </w:t>
      </w:r>
      <w:r>
        <w:t>dell'anno</w:t>
      </w:r>
      <w:r>
        <w:rPr>
          <w:spacing w:val="-9"/>
        </w:rPr>
        <w:t xml:space="preserve"> </w:t>
      </w:r>
      <w:r>
        <w:t>in</w:t>
      </w:r>
      <w:r>
        <w:rPr>
          <w:spacing w:val="-7"/>
        </w:rPr>
        <w:t xml:space="preserve"> </w:t>
      </w:r>
      <w:r>
        <w:t>corso,</w:t>
      </w:r>
      <w:r>
        <w:rPr>
          <w:spacing w:val="-9"/>
        </w:rPr>
        <w:t xml:space="preserve"> </w:t>
      </w:r>
      <w:r>
        <w:t>gli</w:t>
      </w:r>
      <w:r>
        <w:rPr>
          <w:spacing w:val="-10"/>
        </w:rPr>
        <w:t xml:space="preserve"> </w:t>
      </w:r>
      <w:r>
        <w:t>interessati</w:t>
      </w:r>
      <w:r>
        <w:rPr>
          <w:spacing w:val="-10"/>
        </w:rPr>
        <w:t xml:space="preserve"> </w:t>
      </w:r>
      <w:r>
        <w:t>non</w:t>
      </w:r>
      <w:r>
        <w:rPr>
          <w:spacing w:val="-9"/>
        </w:rPr>
        <w:t xml:space="preserve"> </w:t>
      </w:r>
      <w:r>
        <w:t>abbiano</w:t>
      </w:r>
      <w:r>
        <w:rPr>
          <w:spacing w:val="-7"/>
        </w:rPr>
        <w:t xml:space="preserve"> </w:t>
      </w:r>
      <w:r>
        <w:t>ancora</w:t>
      </w:r>
      <w:r>
        <w:rPr>
          <w:spacing w:val="-11"/>
        </w:rPr>
        <w:t xml:space="preserve"> </w:t>
      </w:r>
      <w:r>
        <w:t>superato</w:t>
      </w:r>
      <w:r>
        <w:rPr>
          <w:spacing w:val="-7"/>
        </w:rPr>
        <w:t xml:space="preserve"> </w:t>
      </w:r>
      <w:r>
        <w:t>il</w:t>
      </w:r>
      <w:r>
        <w:rPr>
          <w:spacing w:val="-8"/>
        </w:rPr>
        <w:t xml:space="preserve"> </w:t>
      </w:r>
      <w:r>
        <w:t>periodo</w:t>
      </w:r>
      <w:r>
        <w:rPr>
          <w:spacing w:val="-7"/>
        </w:rPr>
        <w:t xml:space="preserve"> </w:t>
      </w:r>
      <w:r>
        <w:t>di</w:t>
      </w:r>
      <w:r>
        <w:rPr>
          <w:spacing w:val="-8"/>
        </w:rPr>
        <w:t xml:space="preserve"> </w:t>
      </w:r>
      <w:r>
        <w:t>prova ai sensi della legge n. 251 del 5.6.1985.</w:t>
      </w:r>
    </w:p>
    <w:p w14:paraId="1EA93D4C" w14:textId="77777777" w:rsidR="002148D2" w:rsidRDefault="005D0A72">
      <w:pPr>
        <w:pStyle w:val="Corpotesto"/>
        <w:ind w:right="850"/>
      </w:pPr>
      <w:r>
        <w:t>Il servizio di ruolo o non di ruolo effettivamente prestato in scuole o istituti situati nelle piccole isole è valutato il doppio, anche</w:t>
      </w:r>
      <w:r>
        <w:rPr>
          <w:spacing w:val="-14"/>
        </w:rPr>
        <w:t xml:space="preserve"> </w:t>
      </w:r>
      <w:r>
        <w:t>nei</w:t>
      </w:r>
      <w:r>
        <w:rPr>
          <w:spacing w:val="-15"/>
        </w:rPr>
        <w:t xml:space="preserve"> </w:t>
      </w:r>
      <w:r>
        <w:t>casi</w:t>
      </w:r>
      <w:r>
        <w:rPr>
          <w:spacing w:val="-14"/>
        </w:rPr>
        <w:t xml:space="preserve"> </w:t>
      </w:r>
      <w:r>
        <w:t>di</w:t>
      </w:r>
      <w:r>
        <w:rPr>
          <w:spacing w:val="-12"/>
        </w:rPr>
        <w:t xml:space="preserve"> </w:t>
      </w:r>
      <w:r>
        <w:t>mancata</w:t>
      </w:r>
      <w:r>
        <w:rPr>
          <w:spacing w:val="-13"/>
        </w:rPr>
        <w:t xml:space="preserve"> </w:t>
      </w:r>
      <w:r>
        <w:t>prestazione</w:t>
      </w:r>
      <w:r>
        <w:rPr>
          <w:spacing w:val="-14"/>
        </w:rPr>
        <w:t xml:space="preserve"> </w:t>
      </w:r>
      <w:r>
        <w:t>del</w:t>
      </w:r>
      <w:r>
        <w:rPr>
          <w:spacing w:val="-13"/>
        </w:rPr>
        <w:t xml:space="preserve"> </w:t>
      </w:r>
      <w:r>
        <w:t>servizio</w:t>
      </w:r>
      <w:r>
        <w:rPr>
          <w:spacing w:val="-12"/>
        </w:rPr>
        <w:t xml:space="preserve"> </w:t>
      </w:r>
      <w:r>
        <w:t>per</w:t>
      </w:r>
      <w:r>
        <w:rPr>
          <w:spacing w:val="-12"/>
        </w:rPr>
        <w:t xml:space="preserve"> </w:t>
      </w:r>
      <w:r>
        <w:t>gravidanza,</w:t>
      </w:r>
      <w:r>
        <w:rPr>
          <w:spacing w:val="-12"/>
        </w:rPr>
        <w:t xml:space="preserve"> </w:t>
      </w:r>
      <w:r>
        <w:t>puerperio</w:t>
      </w:r>
      <w:r>
        <w:rPr>
          <w:spacing w:val="-14"/>
        </w:rPr>
        <w:t xml:space="preserve"> </w:t>
      </w:r>
      <w:r>
        <w:t>e</w:t>
      </w:r>
      <w:r>
        <w:rPr>
          <w:spacing w:val="-11"/>
        </w:rPr>
        <w:t xml:space="preserve"> </w:t>
      </w:r>
      <w:r>
        <w:t>per</w:t>
      </w:r>
      <w:r>
        <w:rPr>
          <w:spacing w:val="-15"/>
        </w:rPr>
        <w:t xml:space="preserve"> </w:t>
      </w:r>
      <w:r>
        <w:t>servizio</w:t>
      </w:r>
      <w:r>
        <w:rPr>
          <w:spacing w:val="-13"/>
        </w:rPr>
        <w:t xml:space="preserve"> </w:t>
      </w:r>
      <w:r>
        <w:t>militare</w:t>
      </w:r>
      <w:r>
        <w:rPr>
          <w:spacing w:val="-11"/>
        </w:rPr>
        <w:t xml:space="preserve"> </w:t>
      </w:r>
      <w:r>
        <w:t>di</w:t>
      </w:r>
      <w:r>
        <w:rPr>
          <w:spacing w:val="-13"/>
        </w:rPr>
        <w:t xml:space="preserve"> </w:t>
      </w:r>
      <w:r>
        <w:t>leva</w:t>
      </w:r>
      <w:r>
        <w:rPr>
          <w:spacing w:val="-13"/>
        </w:rPr>
        <w:t xml:space="preserve"> </w:t>
      </w:r>
      <w:r>
        <w:t>o</w:t>
      </w:r>
      <w:r>
        <w:rPr>
          <w:spacing w:val="-12"/>
        </w:rPr>
        <w:t xml:space="preserve"> </w:t>
      </w:r>
      <w:r>
        <w:t>per</w:t>
      </w:r>
      <w:r>
        <w:rPr>
          <w:spacing w:val="-12"/>
        </w:rPr>
        <w:t xml:space="preserve"> </w:t>
      </w:r>
      <w:r>
        <w:t>il</w:t>
      </w:r>
      <w:r>
        <w:rPr>
          <w:spacing w:val="-13"/>
        </w:rPr>
        <w:t xml:space="preserve"> </w:t>
      </w:r>
      <w:r>
        <w:t>sostitutivo servizio civile, in conformità a quanto previsto sul riconoscimento di tale servizio dalle specifiche normative.</w:t>
      </w:r>
    </w:p>
    <w:p w14:paraId="5DA15DE8" w14:textId="77777777" w:rsidR="002148D2" w:rsidRDefault="005D0A72">
      <w:pPr>
        <w:pStyle w:val="Corpotesto"/>
        <w:ind w:right="849"/>
      </w:pPr>
      <w:r>
        <w:t>Qualora</w:t>
      </w:r>
      <w:r>
        <w:rPr>
          <w:spacing w:val="-1"/>
        </w:rPr>
        <w:t xml:space="preserve"> </w:t>
      </w:r>
      <w:r>
        <w:t>il docente abbia</w:t>
      </w:r>
      <w:r>
        <w:rPr>
          <w:spacing w:val="-1"/>
        </w:rPr>
        <w:t xml:space="preserve"> </w:t>
      </w:r>
      <w:r>
        <w:t>usufruito di periodi di aspettativa per famiglia il punteggio per i</w:t>
      </w:r>
      <w:r>
        <w:rPr>
          <w:spacing w:val="-1"/>
        </w:rPr>
        <w:t xml:space="preserve"> </w:t>
      </w:r>
      <w:r>
        <w:t>servizi di ruolo di cui alle lettere A 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 e non retribuiti disciplinati dal decreto legislativo 26.3.2001 n. 151 (Capo III – Congedo di maternità, Capo IV – Congedo di paternità, Capo V – Congedo parentale,</w:t>
      </w:r>
      <w:r>
        <w:rPr>
          <w:spacing w:val="-7"/>
        </w:rPr>
        <w:t xml:space="preserve"> </w:t>
      </w:r>
      <w:r>
        <w:t>Capo</w:t>
      </w:r>
      <w:r>
        <w:rPr>
          <w:spacing w:val="-7"/>
        </w:rPr>
        <w:t xml:space="preserve"> </w:t>
      </w:r>
      <w:r>
        <w:t>VII</w:t>
      </w:r>
      <w:r>
        <w:rPr>
          <w:spacing w:val="-3"/>
        </w:rPr>
        <w:t xml:space="preserve"> </w:t>
      </w:r>
      <w:r>
        <w:t>–</w:t>
      </w:r>
      <w:r>
        <w:rPr>
          <w:spacing w:val="-5"/>
        </w:rPr>
        <w:t xml:space="preserve"> </w:t>
      </w:r>
      <w:r>
        <w:t>Congedi</w:t>
      </w:r>
      <w:r>
        <w:rPr>
          <w:spacing w:val="-3"/>
        </w:rPr>
        <w:t xml:space="preserve"> </w:t>
      </w:r>
      <w:r>
        <w:t>per</w:t>
      </w:r>
      <w:r>
        <w:rPr>
          <w:spacing w:val="-7"/>
        </w:rPr>
        <w:t xml:space="preserve"> </w:t>
      </w:r>
      <w:r>
        <w:t>la</w:t>
      </w:r>
      <w:r>
        <w:rPr>
          <w:spacing w:val="-6"/>
        </w:rPr>
        <w:t xml:space="preserve"> </w:t>
      </w:r>
      <w:r>
        <w:t>malattia</w:t>
      </w:r>
      <w:r>
        <w:rPr>
          <w:spacing w:val="-6"/>
        </w:rPr>
        <w:t xml:space="preserve"> </w:t>
      </w:r>
      <w:r>
        <w:t>del</w:t>
      </w:r>
      <w:r>
        <w:rPr>
          <w:spacing w:val="-8"/>
        </w:rPr>
        <w:t xml:space="preserve"> </w:t>
      </w:r>
      <w:r>
        <w:t>figlio)</w:t>
      </w:r>
      <w:r>
        <w:rPr>
          <w:spacing w:val="-4"/>
        </w:rPr>
        <w:t xml:space="preserve"> </w:t>
      </w:r>
      <w:r>
        <w:t>devono</w:t>
      </w:r>
      <w:r>
        <w:rPr>
          <w:spacing w:val="-6"/>
        </w:rPr>
        <w:t xml:space="preserve"> </w:t>
      </w:r>
      <w:r>
        <w:t>essere</w:t>
      </w:r>
      <w:r>
        <w:rPr>
          <w:spacing w:val="-6"/>
        </w:rPr>
        <w:t xml:space="preserve"> </w:t>
      </w:r>
      <w:r>
        <w:t>computati</w:t>
      </w:r>
      <w:r>
        <w:rPr>
          <w:spacing w:val="-8"/>
        </w:rPr>
        <w:t xml:space="preserve"> </w:t>
      </w:r>
      <w:r>
        <w:t>nell’anzianità</w:t>
      </w:r>
      <w:r>
        <w:rPr>
          <w:spacing w:val="-6"/>
        </w:rPr>
        <w:t xml:space="preserve"> </w:t>
      </w:r>
      <w:r>
        <w:t>di</w:t>
      </w:r>
      <w:r>
        <w:rPr>
          <w:spacing w:val="-5"/>
        </w:rPr>
        <w:t xml:space="preserve"> </w:t>
      </w:r>
      <w:r>
        <w:t>servizio</w:t>
      </w:r>
      <w:r>
        <w:rPr>
          <w:spacing w:val="-5"/>
        </w:rPr>
        <w:t xml:space="preserve"> </w:t>
      </w:r>
      <w:r>
        <w:t>a</w:t>
      </w:r>
      <w:r>
        <w:rPr>
          <w:spacing w:val="-6"/>
        </w:rPr>
        <w:t xml:space="preserve"> </w:t>
      </w:r>
      <w:r>
        <w:t>tutti</w:t>
      </w:r>
      <w:r>
        <w:rPr>
          <w:spacing w:val="-5"/>
        </w:rPr>
        <w:t xml:space="preserve"> </w:t>
      </w:r>
      <w:r>
        <w:t>gli</w:t>
      </w:r>
      <w:r>
        <w:rPr>
          <w:spacing w:val="-6"/>
        </w:rPr>
        <w:t xml:space="preserve"> </w:t>
      </w:r>
      <w:r>
        <w:t>effetti. Al personale docente di ruolo che abbia frequentato, ai sensi dell'art. 2 della legge 13.8.1984, n. 476, i corsi di dottorato di ricerca e al personale docente di ruolo assegnatario di borse di studio o assegni di ricerca - a norma dell'art. 453 del decreto legislativo 16.4.1994 n. 297 - da parte di amministrazioni statali, di enti pubblici, di stati od enti stranieri, di organismi</w:t>
      </w:r>
      <w:r>
        <w:rPr>
          <w:spacing w:val="-5"/>
        </w:rPr>
        <w:t xml:space="preserve"> </w:t>
      </w:r>
      <w:r>
        <w:t>ed</w:t>
      </w:r>
      <w:r>
        <w:rPr>
          <w:spacing w:val="-4"/>
        </w:rPr>
        <w:t xml:space="preserve"> </w:t>
      </w:r>
      <w:r>
        <w:t>enti</w:t>
      </w:r>
      <w:r>
        <w:rPr>
          <w:spacing w:val="-5"/>
        </w:rPr>
        <w:t xml:space="preserve"> </w:t>
      </w:r>
      <w:r>
        <w:t>internazionali,</w:t>
      </w:r>
      <w:r>
        <w:rPr>
          <w:spacing w:val="-5"/>
        </w:rPr>
        <w:t xml:space="preserve"> </w:t>
      </w:r>
      <w:r>
        <w:t>è</w:t>
      </w:r>
      <w:r>
        <w:rPr>
          <w:spacing w:val="-4"/>
        </w:rPr>
        <w:t xml:space="preserve"> </w:t>
      </w:r>
      <w:r>
        <w:t>riconosciuto</w:t>
      </w:r>
      <w:r>
        <w:rPr>
          <w:spacing w:val="-4"/>
        </w:rPr>
        <w:t xml:space="preserve"> </w:t>
      </w:r>
      <w:r>
        <w:t>il</w:t>
      </w:r>
      <w:r>
        <w:rPr>
          <w:spacing w:val="-6"/>
        </w:rPr>
        <w:t xml:space="preserve"> </w:t>
      </w:r>
      <w:r>
        <w:t>periodo</w:t>
      </w:r>
      <w:r>
        <w:rPr>
          <w:spacing w:val="-2"/>
        </w:rPr>
        <w:t xml:space="preserve"> </w:t>
      </w:r>
      <w:r>
        <w:t>di</w:t>
      </w:r>
      <w:r>
        <w:rPr>
          <w:spacing w:val="-1"/>
        </w:rPr>
        <w:t xml:space="preserve"> </w:t>
      </w:r>
      <w:r>
        <w:t>durata</w:t>
      </w:r>
      <w:r>
        <w:rPr>
          <w:spacing w:val="-4"/>
        </w:rPr>
        <w:t xml:space="preserve"> </w:t>
      </w:r>
      <w:r>
        <w:t>del</w:t>
      </w:r>
      <w:r>
        <w:rPr>
          <w:spacing w:val="-5"/>
        </w:rPr>
        <w:t xml:space="preserve"> </w:t>
      </w:r>
      <w:r>
        <w:t>corso</w:t>
      </w:r>
      <w:r>
        <w:rPr>
          <w:spacing w:val="-4"/>
        </w:rPr>
        <w:t xml:space="preserve"> </w:t>
      </w:r>
      <w:r>
        <w:t>o</w:t>
      </w:r>
      <w:r>
        <w:rPr>
          <w:spacing w:val="-2"/>
        </w:rPr>
        <w:t xml:space="preserve"> </w:t>
      </w:r>
      <w:r>
        <w:t>della</w:t>
      </w:r>
      <w:r>
        <w:rPr>
          <w:spacing w:val="-4"/>
        </w:rPr>
        <w:t xml:space="preserve"> </w:t>
      </w:r>
      <w:r>
        <w:t>borsa</w:t>
      </w:r>
      <w:r>
        <w:rPr>
          <w:spacing w:val="-4"/>
        </w:rPr>
        <w:t xml:space="preserve"> </w:t>
      </w:r>
      <w:r>
        <w:t>di</w:t>
      </w:r>
      <w:r>
        <w:rPr>
          <w:spacing w:val="-3"/>
        </w:rPr>
        <w:t xml:space="preserve"> </w:t>
      </w:r>
      <w:r>
        <w:t>studio</w:t>
      </w:r>
      <w:r>
        <w:rPr>
          <w:spacing w:val="-5"/>
        </w:rPr>
        <w:t xml:space="preserve"> </w:t>
      </w:r>
      <w:r>
        <w:t>come</w:t>
      </w:r>
      <w:r>
        <w:rPr>
          <w:spacing w:val="-4"/>
        </w:rPr>
        <w:t xml:space="preserve"> </w:t>
      </w:r>
      <w:r>
        <w:t>effettivo</w:t>
      </w:r>
      <w:r>
        <w:rPr>
          <w:spacing w:val="-4"/>
        </w:rPr>
        <w:t xml:space="preserve"> </w:t>
      </w:r>
      <w:r>
        <w:t>servizio di ruolo e quindi valutato ai fini del trasferimento a domanda o d'ufficio ai sensi della lettera A), se si è in servizio nello stesso</w:t>
      </w:r>
      <w:r>
        <w:rPr>
          <w:spacing w:val="-9"/>
        </w:rPr>
        <w:t xml:space="preserve"> </w:t>
      </w:r>
      <w:r>
        <w:t>ruolo,</w:t>
      </w:r>
      <w:r>
        <w:rPr>
          <w:spacing w:val="-9"/>
        </w:rPr>
        <w:t xml:space="preserve"> </w:t>
      </w:r>
      <w:r>
        <w:t>mentre</w:t>
      </w:r>
      <w:r>
        <w:rPr>
          <w:spacing w:val="-8"/>
        </w:rPr>
        <w:t xml:space="preserve"> </w:t>
      </w:r>
      <w:r>
        <w:t>è</w:t>
      </w:r>
      <w:r>
        <w:rPr>
          <w:spacing w:val="-9"/>
        </w:rPr>
        <w:t xml:space="preserve"> </w:t>
      </w:r>
      <w:r>
        <w:t>valutato</w:t>
      </w:r>
      <w:r>
        <w:rPr>
          <w:spacing w:val="-7"/>
        </w:rPr>
        <w:t xml:space="preserve"> </w:t>
      </w:r>
      <w:r>
        <w:t>ai</w:t>
      </w:r>
      <w:r>
        <w:rPr>
          <w:spacing w:val="-8"/>
        </w:rPr>
        <w:t xml:space="preserve"> </w:t>
      </w:r>
      <w:r>
        <w:t>sensi</w:t>
      </w:r>
      <w:r>
        <w:rPr>
          <w:spacing w:val="-10"/>
        </w:rPr>
        <w:t xml:space="preserve"> </w:t>
      </w:r>
      <w:r>
        <w:t>della</w:t>
      </w:r>
      <w:r>
        <w:rPr>
          <w:spacing w:val="-8"/>
        </w:rPr>
        <w:t xml:space="preserve"> </w:t>
      </w:r>
      <w:r>
        <w:t>lettera</w:t>
      </w:r>
      <w:r>
        <w:rPr>
          <w:spacing w:val="-8"/>
        </w:rPr>
        <w:t xml:space="preserve"> </w:t>
      </w:r>
      <w:r>
        <w:t>B)</w:t>
      </w:r>
      <w:r>
        <w:rPr>
          <w:spacing w:val="40"/>
        </w:rPr>
        <w:t xml:space="preserve"> </w:t>
      </w:r>
      <w:r>
        <w:t>nella</w:t>
      </w:r>
      <w:r>
        <w:rPr>
          <w:spacing w:val="-6"/>
        </w:rPr>
        <w:t xml:space="preserve"> </w:t>
      </w:r>
      <w:r>
        <w:t>parte</w:t>
      </w:r>
      <w:r>
        <w:rPr>
          <w:spacing w:val="-9"/>
        </w:rPr>
        <w:t xml:space="preserve"> </w:t>
      </w:r>
      <w:r>
        <w:t>relativa</w:t>
      </w:r>
      <w:r>
        <w:rPr>
          <w:spacing w:val="-6"/>
        </w:rPr>
        <w:t xml:space="preserve"> </w:t>
      </w:r>
      <w:r>
        <w:t>al</w:t>
      </w:r>
      <w:r>
        <w:rPr>
          <w:spacing w:val="-8"/>
        </w:rPr>
        <w:t xml:space="preserve"> </w:t>
      </w:r>
      <w:r>
        <w:t>servizio</w:t>
      </w:r>
      <w:r>
        <w:rPr>
          <w:spacing w:val="-9"/>
        </w:rPr>
        <w:t xml:space="preserve"> </w:t>
      </w:r>
      <w:r>
        <w:t>in</w:t>
      </w:r>
      <w:r>
        <w:rPr>
          <w:spacing w:val="-7"/>
        </w:rPr>
        <w:t xml:space="preserve"> </w:t>
      </w:r>
      <w:r>
        <w:t>altro</w:t>
      </w:r>
      <w:r>
        <w:rPr>
          <w:spacing w:val="-9"/>
        </w:rPr>
        <w:t xml:space="preserve"> </w:t>
      </w:r>
      <w:r>
        <w:t>ruolo,</w:t>
      </w:r>
      <w:r>
        <w:rPr>
          <w:spacing w:val="-9"/>
        </w:rPr>
        <w:t xml:space="preserve"> </w:t>
      </w:r>
      <w:r>
        <w:t>del</w:t>
      </w:r>
      <w:r>
        <w:rPr>
          <w:spacing w:val="-8"/>
        </w:rPr>
        <w:t xml:space="preserve"> </w:t>
      </w:r>
      <w:r>
        <w:t>titolo</w:t>
      </w:r>
      <w:r>
        <w:rPr>
          <w:spacing w:val="-7"/>
        </w:rPr>
        <w:t xml:space="preserve"> </w:t>
      </w:r>
      <w:r>
        <w:t>I</w:t>
      </w:r>
      <w:r>
        <w:rPr>
          <w:spacing w:val="-7"/>
        </w:rPr>
        <w:t xml:space="preserve"> </w:t>
      </w:r>
      <w:r>
        <w:t>delle</w:t>
      </w:r>
      <w:r>
        <w:rPr>
          <w:spacing w:val="-9"/>
        </w:rPr>
        <w:t xml:space="preserve"> </w:t>
      </w:r>
      <w:r>
        <w:t>tabelle di</w:t>
      </w:r>
      <w:r>
        <w:rPr>
          <w:spacing w:val="-11"/>
        </w:rPr>
        <w:t xml:space="preserve"> </w:t>
      </w:r>
      <w:r>
        <w:t>valutazione.</w:t>
      </w:r>
      <w:r>
        <w:rPr>
          <w:spacing w:val="-10"/>
        </w:rPr>
        <w:t xml:space="preserve"> </w:t>
      </w:r>
      <w:r>
        <w:t>Analogamente</w:t>
      </w:r>
      <w:r>
        <w:rPr>
          <w:spacing w:val="-8"/>
        </w:rPr>
        <w:t xml:space="preserve"> </w:t>
      </w:r>
      <w:r>
        <w:t>sono</w:t>
      </w:r>
      <w:r>
        <w:rPr>
          <w:spacing w:val="-10"/>
        </w:rPr>
        <w:t xml:space="preserve"> </w:t>
      </w:r>
      <w:r>
        <w:t>riconosciuti</w:t>
      </w:r>
      <w:r>
        <w:rPr>
          <w:spacing w:val="-11"/>
        </w:rPr>
        <w:t xml:space="preserve"> </w:t>
      </w:r>
      <w:r>
        <w:t>utili</w:t>
      </w:r>
      <w:r>
        <w:rPr>
          <w:spacing w:val="-11"/>
        </w:rPr>
        <w:t xml:space="preserve"> </w:t>
      </w:r>
      <w:r>
        <w:t>gli</w:t>
      </w:r>
      <w:r>
        <w:rPr>
          <w:spacing w:val="-11"/>
        </w:rPr>
        <w:t xml:space="preserve"> </w:t>
      </w:r>
      <w:r>
        <w:t>anni</w:t>
      </w:r>
      <w:r>
        <w:rPr>
          <w:spacing w:val="-9"/>
        </w:rPr>
        <w:t xml:space="preserve"> </w:t>
      </w:r>
      <w:r>
        <w:t>di</w:t>
      </w:r>
      <w:r>
        <w:rPr>
          <w:spacing w:val="-6"/>
        </w:rPr>
        <w:t xml:space="preserve"> </w:t>
      </w:r>
      <w:r>
        <w:t>servizio</w:t>
      </w:r>
      <w:r>
        <w:rPr>
          <w:spacing w:val="-10"/>
        </w:rPr>
        <w:t xml:space="preserve"> </w:t>
      </w:r>
      <w:r>
        <w:t>come</w:t>
      </w:r>
      <w:r>
        <w:rPr>
          <w:spacing w:val="-10"/>
        </w:rPr>
        <w:t xml:space="preserve"> </w:t>
      </w:r>
      <w:r>
        <w:t>ricercatore</w:t>
      </w:r>
      <w:r>
        <w:rPr>
          <w:spacing w:val="-10"/>
        </w:rPr>
        <w:t xml:space="preserve"> </w:t>
      </w:r>
      <w:r>
        <w:t>a</w:t>
      </w:r>
      <w:r>
        <w:rPr>
          <w:spacing w:val="-12"/>
        </w:rPr>
        <w:t xml:space="preserve"> </w:t>
      </w:r>
      <w:r>
        <w:t>tempo</w:t>
      </w:r>
      <w:r>
        <w:rPr>
          <w:spacing w:val="-10"/>
        </w:rPr>
        <w:t xml:space="preserve"> </w:t>
      </w:r>
      <w:r>
        <w:t>determinato</w:t>
      </w:r>
      <w:r>
        <w:rPr>
          <w:spacing w:val="-10"/>
        </w:rPr>
        <w:t xml:space="preserve"> </w:t>
      </w:r>
      <w:r>
        <w:t>del</w:t>
      </w:r>
      <w:r>
        <w:rPr>
          <w:spacing w:val="-11"/>
        </w:rPr>
        <w:t xml:space="preserve"> </w:t>
      </w:r>
      <w:r>
        <w:t>personale docente già di ruolo, ai sensi della legge 240/10 e s.i.m. art 24 comma 9bis. Tale riconoscimento avviene tenuto conto della circostanza che il periodo di questo tipo di congedo straordinario è utile ai fini della progressione di carriera, del trattamento</w:t>
      </w:r>
      <w:r>
        <w:rPr>
          <w:spacing w:val="-12"/>
        </w:rPr>
        <w:t xml:space="preserve"> </w:t>
      </w:r>
      <w:r>
        <w:t>di</w:t>
      </w:r>
      <w:r>
        <w:rPr>
          <w:spacing w:val="-11"/>
        </w:rPr>
        <w:t xml:space="preserve"> </w:t>
      </w:r>
      <w:r>
        <w:t>quiescenza</w:t>
      </w:r>
      <w:r>
        <w:rPr>
          <w:spacing w:val="-13"/>
        </w:rPr>
        <w:t xml:space="preserve"> </w:t>
      </w:r>
      <w:r>
        <w:t>e</w:t>
      </w:r>
      <w:r>
        <w:rPr>
          <w:spacing w:val="-12"/>
        </w:rPr>
        <w:t xml:space="preserve"> </w:t>
      </w:r>
      <w:r>
        <w:t>di</w:t>
      </w:r>
      <w:r>
        <w:rPr>
          <w:spacing w:val="-9"/>
        </w:rPr>
        <w:t xml:space="preserve"> </w:t>
      </w:r>
      <w:r>
        <w:t>previdenza.</w:t>
      </w:r>
      <w:r>
        <w:rPr>
          <w:spacing w:val="-12"/>
        </w:rPr>
        <w:t xml:space="preserve"> </w:t>
      </w:r>
      <w:r>
        <w:t>Detto</w:t>
      </w:r>
      <w:r>
        <w:rPr>
          <w:spacing w:val="-10"/>
        </w:rPr>
        <w:t xml:space="preserve"> </w:t>
      </w:r>
      <w:r>
        <w:t>periodo</w:t>
      </w:r>
      <w:r>
        <w:rPr>
          <w:spacing w:val="-12"/>
        </w:rPr>
        <w:t xml:space="preserve"> </w:t>
      </w:r>
      <w:r>
        <w:t>non</w:t>
      </w:r>
      <w:r>
        <w:rPr>
          <w:spacing w:val="-8"/>
        </w:rPr>
        <w:t xml:space="preserve"> </w:t>
      </w:r>
      <w:r>
        <w:t>va</w:t>
      </w:r>
      <w:r>
        <w:rPr>
          <w:spacing w:val="-12"/>
        </w:rPr>
        <w:t xml:space="preserve"> </w:t>
      </w:r>
      <w:r>
        <w:t>valutato</w:t>
      </w:r>
      <w:r>
        <w:rPr>
          <w:spacing w:val="-10"/>
        </w:rPr>
        <w:t xml:space="preserve"> </w:t>
      </w:r>
      <w:r>
        <w:t>ai</w:t>
      </w:r>
      <w:r>
        <w:rPr>
          <w:spacing w:val="-11"/>
        </w:rPr>
        <w:t xml:space="preserve"> </w:t>
      </w:r>
      <w:r>
        <w:t>fini</w:t>
      </w:r>
      <w:r>
        <w:rPr>
          <w:spacing w:val="-11"/>
        </w:rPr>
        <w:t xml:space="preserve"> </w:t>
      </w:r>
      <w:r>
        <w:t>dell'attribuzione</w:t>
      </w:r>
      <w:r>
        <w:rPr>
          <w:spacing w:val="-12"/>
        </w:rPr>
        <w:t xml:space="preserve"> </w:t>
      </w:r>
      <w:r>
        <w:t>del</w:t>
      </w:r>
      <w:r>
        <w:rPr>
          <w:spacing w:val="-11"/>
        </w:rPr>
        <w:t xml:space="preserve"> </w:t>
      </w:r>
      <w:r>
        <w:t>punteggio</w:t>
      </w:r>
      <w:r>
        <w:rPr>
          <w:spacing w:val="-12"/>
        </w:rPr>
        <w:t xml:space="preserve"> </w:t>
      </w:r>
      <w:r>
        <w:t>concernente la continuità del servizio nella stessa scuola, né nel comune.</w:t>
      </w:r>
    </w:p>
    <w:p w14:paraId="129C6A32" w14:textId="77777777" w:rsidR="002148D2" w:rsidRDefault="005D0A72">
      <w:pPr>
        <w:pStyle w:val="Corpotesto"/>
      </w:pPr>
      <w:r>
        <w:t>Il</w:t>
      </w:r>
      <w:r>
        <w:rPr>
          <w:spacing w:val="-1"/>
        </w:rPr>
        <w:t xml:space="preserve"> </w:t>
      </w:r>
      <w:r>
        <w:t>servizio</w:t>
      </w:r>
      <w:r>
        <w:rPr>
          <w:spacing w:val="1"/>
        </w:rPr>
        <w:t xml:space="preserve"> </w:t>
      </w:r>
      <w:r>
        <w:t>prestato</w:t>
      </w:r>
      <w:r>
        <w:rPr>
          <w:spacing w:val="2"/>
        </w:rPr>
        <w:t xml:space="preserve"> </w:t>
      </w:r>
      <w:r>
        <w:t>nelle</w:t>
      </w:r>
      <w:r>
        <w:rPr>
          <w:spacing w:val="2"/>
        </w:rPr>
        <w:t xml:space="preserve"> </w:t>
      </w:r>
      <w:r>
        <w:t>scuole</w:t>
      </w:r>
      <w:r>
        <w:rPr>
          <w:spacing w:val="2"/>
        </w:rPr>
        <w:t xml:space="preserve"> </w:t>
      </w:r>
      <w:r>
        <w:t>paritarie</w:t>
      </w:r>
      <w:r>
        <w:rPr>
          <w:spacing w:val="3"/>
        </w:rPr>
        <w:t xml:space="preserve"> </w:t>
      </w:r>
      <w:r>
        <w:t>non</w:t>
      </w:r>
      <w:r>
        <w:rPr>
          <w:spacing w:val="1"/>
        </w:rPr>
        <w:t xml:space="preserve"> </w:t>
      </w:r>
      <w:r>
        <w:t>è</w:t>
      </w:r>
      <w:r>
        <w:rPr>
          <w:spacing w:val="2"/>
        </w:rPr>
        <w:t xml:space="preserve"> </w:t>
      </w:r>
      <w:r>
        <w:t>valutabile</w:t>
      </w:r>
      <w:r>
        <w:rPr>
          <w:spacing w:val="3"/>
        </w:rPr>
        <w:t xml:space="preserve"> </w:t>
      </w:r>
      <w:r>
        <w:t>in</w:t>
      </w:r>
      <w:r>
        <w:rPr>
          <w:spacing w:val="3"/>
        </w:rPr>
        <w:t xml:space="preserve"> </w:t>
      </w:r>
      <w:r>
        <w:t>quanto</w:t>
      </w:r>
      <w:r>
        <w:rPr>
          <w:spacing w:val="2"/>
        </w:rPr>
        <w:t xml:space="preserve"> </w:t>
      </w:r>
      <w:r>
        <w:t>non</w:t>
      </w:r>
      <w:r>
        <w:rPr>
          <w:spacing w:val="2"/>
        </w:rPr>
        <w:t xml:space="preserve"> </w:t>
      </w:r>
      <w:r>
        <w:t>riconoscibile</w:t>
      </w:r>
      <w:r>
        <w:rPr>
          <w:spacing w:val="2"/>
        </w:rPr>
        <w:t xml:space="preserve"> </w:t>
      </w:r>
      <w:r>
        <w:t>ai</w:t>
      </w:r>
      <w:r>
        <w:rPr>
          <w:spacing w:val="1"/>
        </w:rPr>
        <w:t xml:space="preserve"> </w:t>
      </w:r>
      <w:r>
        <w:t>fini</w:t>
      </w:r>
      <w:r>
        <w:rPr>
          <w:spacing w:val="4"/>
        </w:rPr>
        <w:t xml:space="preserve"> </w:t>
      </w:r>
      <w:r>
        <w:t>della</w:t>
      </w:r>
      <w:r>
        <w:rPr>
          <w:spacing w:val="2"/>
        </w:rPr>
        <w:t xml:space="preserve"> </w:t>
      </w:r>
      <w:r>
        <w:t>ricostruzione</w:t>
      </w:r>
      <w:r>
        <w:rPr>
          <w:spacing w:val="2"/>
        </w:rPr>
        <w:t xml:space="preserve"> </w:t>
      </w:r>
      <w:r>
        <w:t>di</w:t>
      </w:r>
      <w:r>
        <w:rPr>
          <w:spacing w:val="2"/>
        </w:rPr>
        <w:t xml:space="preserve"> </w:t>
      </w:r>
      <w:r>
        <w:rPr>
          <w:spacing w:val="-2"/>
        </w:rPr>
        <w:t>carriera.</w:t>
      </w:r>
    </w:p>
    <w:p w14:paraId="15A2BCA2" w14:textId="77777777" w:rsidR="002148D2" w:rsidRDefault="005D0A72">
      <w:pPr>
        <w:pStyle w:val="Corpotesto"/>
        <w:spacing w:line="217" w:lineRule="exact"/>
      </w:pPr>
      <w:r>
        <w:t>E’</w:t>
      </w:r>
      <w:r>
        <w:rPr>
          <w:spacing w:val="-3"/>
        </w:rPr>
        <w:t xml:space="preserve"> </w:t>
      </w:r>
      <w:r>
        <w:t>fatto</w:t>
      </w:r>
      <w:r>
        <w:rPr>
          <w:spacing w:val="-3"/>
        </w:rPr>
        <w:t xml:space="preserve"> </w:t>
      </w:r>
      <w:r>
        <w:t>salvo il</w:t>
      </w:r>
      <w:r>
        <w:rPr>
          <w:spacing w:val="-4"/>
        </w:rPr>
        <w:t xml:space="preserve"> </w:t>
      </w:r>
      <w:r>
        <w:t>riconoscimento</w:t>
      </w:r>
      <w:r>
        <w:rPr>
          <w:spacing w:val="-4"/>
        </w:rPr>
        <w:t xml:space="preserve"> </w:t>
      </w:r>
      <w:r>
        <w:t>del</w:t>
      </w:r>
      <w:r>
        <w:rPr>
          <w:spacing w:val="-4"/>
        </w:rPr>
        <w:t xml:space="preserve"> </w:t>
      </w:r>
      <w:r>
        <w:t xml:space="preserve">servizio </w:t>
      </w:r>
      <w:r>
        <w:rPr>
          <w:spacing w:val="-2"/>
        </w:rPr>
        <w:t>prestato:</w:t>
      </w:r>
    </w:p>
    <w:p w14:paraId="1F2B5CBC" w14:textId="77777777" w:rsidR="002148D2" w:rsidRDefault="005D0A72">
      <w:pPr>
        <w:pStyle w:val="Paragrafoelenco"/>
        <w:numPr>
          <w:ilvl w:val="0"/>
          <w:numId w:val="5"/>
        </w:numPr>
        <w:tabs>
          <w:tab w:val="left" w:pos="1533"/>
        </w:tabs>
        <w:ind w:right="854"/>
        <w:rPr>
          <w:sz w:val="18"/>
        </w:rPr>
      </w:pPr>
      <w:r>
        <w:rPr>
          <w:sz w:val="18"/>
        </w:rPr>
        <w:t>fino</w:t>
      </w:r>
      <w:r>
        <w:rPr>
          <w:spacing w:val="-1"/>
          <w:sz w:val="18"/>
        </w:rPr>
        <w:t xml:space="preserve"> </w:t>
      </w:r>
      <w:r>
        <w:rPr>
          <w:sz w:val="18"/>
        </w:rPr>
        <w:t>al</w:t>
      </w:r>
      <w:r>
        <w:rPr>
          <w:spacing w:val="-2"/>
          <w:sz w:val="18"/>
        </w:rPr>
        <w:t xml:space="preserve"> </w:t>
      </w:r>
      <w:r>
        <w:rPr>
          <w:sz w:val="18"/>
        </w:rPr>
        <w:t>31.8.2008</w:t>
      </w:r>
      <w:r>
        <w:rPr>
          <w:spacing w:val="-1"/>
          <w:sz w:val="18"/>
        </w:rPr>
        <w:t xml:space="preserve"> </w:t>
      </w:r>
      <w:r>
        <w:rPr>
          <w:sz w:val="18"/>
        </w:rPr>
        <w:t>nelle scuole</w:t>
      </w:r>
      <w:r>
        <w:rPr>
          <w:spacing w:val="-1"/>
          <w:sz w:val="18"/>
        </w:rPr>
        <w:t xml:space="preserve"> </w:t>
      </w:r>
      <w:r>
        <w:rPr>
          <w:sz w:val="18"/>
        </w:rPr>
        <w:t>paritarie</w:t>
      </w:r>
      <w:r>
        <w:rPr>
          <w:spacing w:val="-1"/>
          <w:sz w:val="18"/>
        </w:rPr>
        <w:t xml:space="preserve"> </w:t>
      </w:r>
      <w:r>
        <w:rPr>
          <w:sz w:val="18"/>
        </w:rPr>
        <w:t>primarie</w:t>
      </w:r>
      <w:r>
        <w:rPr>
          <w:spacing w:val="-1"/>
          <w:sz w:val="18"/>
        </w:rPr>
        <w:t xml:space="preserve"> </w:t>
      </w:r>
      <w:r>
        <w:rPr>
          <w:sz w:val="18"/>
        </w:rPr>
        <w:t>che abbiano mantenuto</w:t>
      </w:r>
      <w:r>
        <w:rPr>
          <w:spacing w:val="-1"/>
          <w:sz w:val="18"/>
        </w:rPr>
        <w:t xml:space="preserve"> </w:t>
      </w:r>
      <w:r>
        <w:rPr>
          <w:sz w:val="18"/>
        </w:rPr>
        <w:t>lo</w:t>
      </w:r>
      <w:r>
        <w:rPr>
          <w:spacing w:val="-1"/>
          <w:sz w:val="18"/>
        </w:rPr>
        <w:t xml:space="preserve"> </w:t>
      </w:r>
      <w:r>
        <w:rPr>
          <w:sz w:val="18"/>
        </w:rPr>
        <w:t>status di parificate congiuntamente a quello di paritarie</w:t>
      </w:r>
    </w:p>
    <w:p w14:paraId="5D914F84" w14:textId="77777777" w:rsidR="002148D2" w:rsidRDefault="005D0A72">
      <w:pPr>
        <w:pStyle w:val="Paragrafoelenco"/>
        <w:numPr>
          <w:ilvl w:val="0"/>
          <w:numId w:val="5"/>
        </w:numPr>
        <w:tabs>
          <w:tab w:val="left" w:pos="1531"/>
        </w:tabs>
        <w:ind w:left="1531" w:hanging="358"/>
        <w:rPr>
          <w:sz w:val="18"/>
        </w:rPr>
      </w:pPr>
      <w:r>
        <w:rPr>
          <w:sz w:val="18"/>
        </w:rPr>
        <w:t>nelle</w:t>
      </w:r>
      <w:r>
        <w:rPr>
          <w:spacing w:val="-4"/>
          <w:sz w:val="18"/>
        </w:rPr>
        <w:t xml:space="preserve"> </w:t>
      </w:r>
      <w:r>
        <w:rPr>
          <w:sz w:val="18"/>
        </w:rPr>
        <w:t>scuole</w:t>
      </w:r>
      <w:r>
        <w:rPr>
          <w:spacing w:val="-5"/>
          <w:sz w:val="18"/>
        </w:rPr>
        <w:t xml:space="preserve"> </w:t>
      </w:r>
      <w:r>
        <w:rPr>
          <w:sz w:val="18"/>
        </w:rPr>
        <w:t>paritarie</w:t>
      </w:r>
      <w:r>
        <w:rPr>
          <w:spacing w:val="-5"/>
          <w:sz w:val="18"/>
        </w:rPr>
        <w:t xml:space="preserve"> </w:t>
      </w:r>
      <w:r>
        <w:rPr>
          <w:sz w:val="18"/>
        </w:rPr>
        <w:t>dell’infanzia</w:t>
      </w:r>
      <w:r>
        <w:rPr>
          <w:spacing w:val="-6"/>
          <w:sz w:val="18"/>
        </w:rPr>
        <w:t xml:space="preserve"> </w:t>
      </w:r>
      <w:r>
        <w:rPr>
          <w:spacing w:val="-2"/>
          <w:sz w:val="18"/>
        </w:rPr>
        <w:t>comunali</w:t>
      </w:r>
    </w:p>
    <w:p w14:paraId="2AA47623" w14:textId="77777777" w:rsidR="002148D2" w:rsidRDefault="005D0A72">
      <w:pPr>
        <w:pStyle w:val="Paragrafoelenco"/>
        <w:numPr>
          <w:ilvl w:val="0"/>
          <w:numId w:val="5"/>
        </w:numPr>
        <w:tabs>
          <w:tab w:val="left" w:pos="1533"/>
        </w:tabs>
        <w:rPr>
          <w:sz w:val="18"/>
        </w:rPr>
      </w:pPr>
      <w:r>
        <w:rPr>
          <w:sz w:val="18"/>
        </w:rPr>
        <w:t>nelle</w:t>
      </w:r>
      <w:r>
        <w:rPr>
          <w:spacing w:val="-3"/>
          <w:sz w:val="18"/>
        </w:rPr>
        <w:t xml:space="preserve"> </w:t>
      </w:r>
      <w:r>
        <w:rPr>
          <w:sz w:val="18"/>
        </w:rPr>
        <w:t>scuole</w:t>
      </w:r>
      <w:r>
        <w:rPr>
          <w:spacing w:val="-4"/>
          <w:sz w:val="18"/>
        </w:rPr>
        <w:t xml:space="preserve"> </w:t>
      </w:r>
      <w:r>
        <w:rPr>
          <w:sz w:val="18"/>
        </w:rPr>
        <w:t>secondarie</w:t>
      </w:r>
      <w:r>
        <w:rPr>
          <w:spacing w:val="-4"/>
          <w:sz w:val="18"/>
        </w:rPr>
        <w:t xml:space="preserve"> </w:t>
      </w:r>
      <w:r>
        <w:rPr>
          <w:sz w:val="18"/>
        </w:rPr>
        <w:t>pareggiate</w:t>
      </w:r>
      <w:r>
        <w:rPr>
          <w:spacing w:val="-2"/>
          <w:sz w:val="18"/>
        </w:rPr>
        <w:t xml:space="preserve"> </w:t>
      </w:r>
      <w:r>
        <w:rPr>
          <w:sz w:val="18"/>
        </w:rPr>
        <w:t>(art.</w:t>
      </w:r>
      <w:r>
        <w:rPr>
          <w:spacing w:val="-4"/>
          <w:sz w:val="18"/>
        </w:rPr>
        <w:t xml:space="preserve"> </w:t>
      </w:r>
      <w:r>
        <w:rPr>
          <w:sz w:val="18"/>
        </w:rPr>
        <w:t>360</w:t>
      </w:r>
      <w:r>
        <w:rPr>
          <w:spacing w:val="-2"/>
          <w:sz w:val="18"/>
        </w:rPr>
        <w:t xml:space="preserve"> </w:t>
      </w:r>
      <w:r>
        <w:rPr>
          <w:sz w:val="18"/>
        </w:rPr>
        <w:t>del</w:t>
      </w:r>
      <w:r>
        <w:rPr>
          <w:spacing w:val="-4"/>
          <w:sz w:val="18"/>
        </w:rPr>
        <w:t xml:space="preserve"> </w:t>
      </w:r>
      <w:r>
        <w:rPr>
          <w:spacing w:val="-2"/>
          <w:sz w:val="18"/>
        </w:rPr>
        <w:t>T.U.).</w:t>
      </w:r>
    </w:p>
    <w:p w14:paraId="0254E7DF" w14:textId="77777777" w:rsidR="002148D2" w:rsidRDefault="005D0A72">
      <w:pPr>
        <w:pStyle w:val="Corpotesto"/>
        <w:spacing w:before="190" w:line="217" w:lineRule="exact"/>
      </w:pPr>
      <w:r>
        <w:t>N</w:t>
      </w:r>
      <w:r>
        <w:rPr>
          <w:spacing w:val="-2"/>
        </w:rPr>
        <w:t xml:space="preserve"> </w:t>
      </w:r>
      <w:r>
        <w:t>O</w:t>
      </w:r>
      <w:r>
        <w:rPr>
          <w:spacing w:val="-2"/>
        </w:rPr>
        <w:t xml:space="preserve"> </w:t>
      </w:r>
      <w:r>
        <w:t>T</w:t>
      </w:r>
      <w:r>
        <w:rPr>
          <w:spacing w:val="-1"/>
        </w:rPr>
        <w:t xml:space="preserve"> </w:t>
      </w:r>
      <w:r>
        <w:rPr>
          <w:spacing w:val="-10"/>
        </w:rPr>
        <w:t>E</w:t>
      </w:r>
    </w:p>
    <w:p w14:paraId="0E50109C" w14:textId="77777777" w:rsidR="002148D2" w:rsidRDefault="005D0A72">
      <w:pPr>
        <w:pStyle w:val="Paragrafoelenco"/>
        <w:numPr>
          <w:ilvl w:val="0"/>
          <w:numId w:val="4"/>
        </w:numPr>
        <w:tabs>
          <w:tab w:val="left" w:pos="1112"/>
        </w:tabs>
        <w:spacing w:line="217" w:lineRule="exact"/>
        <w:ind w:left="1112" w:hanging="300"/>
        <w:jc w:val="both"/>
        <w:rPr>
          <w:sz w:val="18"/>
        </w:rPr>
      </w:pPr>
      <w:r>
        <w:rPr>
          <w:sz w:val="18"/>
        </w:rPr>
        <w:t>Il</w:t>
      </w:r>
      <w:r>
        <w:rPr>
          <w:spacing w:val="4"/>
          <w:sz w:val="18"/>
        </w:rPr>
        <w:t xml:space="preserve"> </w:t>
      </w:r>
      <w:r>
        <w:rPr>
          <w:sz w:val="18"/>
        </w:rPr>
        <w:t>ruolo</w:t>
      </w:r>
      <w:r>
        <w:rPr>
          <w:spacing w:val="7"/>
          <w:sz w:val="18"/>
        </w:rPr>
        <w:t xml:space="preserve"> </w:t>
      </w:r>
      <w:r>
        <w:rPr>
          <w:sz w:val="18"/>
        </w:rPr>
        <w:t>di</w:t>
      </w:r>
      <w:r>
        <w:rPr>
          <w:spacing w:val="9"/>
          <w:sz w:val="18"/>
        </w:rPr>
        <w:t xml:space="preserve"> </w:t>
      </w:r>
      <w:r>
        <w:rPr>
          <w:sz w:val="18"/>
        </w:rPr>
        <w:t>appartenenza</w:t>
      </w:r>
      <w:r>
        <w:rPr>
          <w:spacing w:val="6"/>
          <w:sz w:val="18"/>
        </w:rPr>
        <w:t xml:space="preserve"> </w:t>
      </w:r>
      <w:r>
        <w:rPr>
          <w:sz w:val="18"/>
        </w:rPr>
        <w:t>va</w:t>
      </w:r>
      <w:r>
        <w:rPr>
          <w:spacing w:val="5"/>
          <w:sz w:val="18"/>
        </w:rPr>
        <w:t xml:space="preserve"> </w:t>
      </w:r>
      <w:r>
        <w:rPr>
          <w:sz w:val="18"/>
        </w:rPr>
        <w:t>riferito</w:t>
      </w:r>
      <w:r>
        <w:rPr>
          <w:spacing w:val="7"/>
          <w:sz w:val="18"/>
        </w:rPr>
        <w:t xml:space="preserve"> </w:t>
      </w:r>
      <w:r>
        <w:rPr>
          <w:sz w:val="18"/>
        </w:rPr>
        <w:t>rispettivamente:</w:t>
      </w:r>
      <w:r>
        <w:rPr>
          <w:spacing w:val="8"/>
          <w:sz w:val="18"/>
        </w:rPr>
        <w:t xml:space="preserve"> </w:t>
      </w:r>
      <w:r>
        <w:rPr>
          <w:sz w:val="18"/>
        </w:rPr>
        <w:t>a)</w:t>
      </w:r>
      <w:r>
        <w:rPr>
          <w:spacing w:val="7"/>
          <w:sz w:val="18"/>
        </w:rPr>
        <w:t xml:space="preserve"> </w:t>
      </w:r>
      <w:r>
        <w:rPr>
          <w:sz w:val="18"/>
        </w:rPr>
        <w:t>alla</w:t>
      </w:r>
      <w:r>
        <w:rPr>
          <w:spacing w:val="5"/>
          <w:sz w:val="18"/>
        </w:rPr>
        <w:t xml:space="preserve"> </w:t>
      </w:r>
      <w:r>
        <w:rPr>
          <w:sz w:val="18"/>
        </w:rPr>
        <w:t>scuola</w:t>
      </w:r>
      <w:r>
        <w:rPr>
          <w:spacing w:val="6"/>
          <w:sz w:val="18"/>
        </w:rPr>
        <w:t xml:space="preserve"> </w:t>
      </w:r>
      <w:r>
        <w:rPr>
          <w:sz w:val="18"/>
        </w:rPr>
        <w:t>dell’infanzia;</w:t>
      </w:r>
      <w:r>
        <w:rPr>
          <w:spacing w:val="8"/>
          <w:sz w:val="18"/>
        </w:rPr>
        <w:t xml:space="preserve"> </w:t>
      </w:r>
      <w:r>
        <w:rPr>
          <w:sz w:val="18"/>
        </w:rPr>
        <w:t>b)</w:t>
      </w:r>
      <w:r>
        <w:rPr>
          <w:spacing w:val="7"/>
          <w:sz w:val="18"/>
        </w:rPr>
        <w:t xml:space="preserve"> </w:t>
      </w:r>
      <w:r>
        <w:rPr>
          <w:sz w:val="18"/>
        </w:rPr>
        <w:t>alla</w:t>
      </w:r>
      <w:r>
        <w:rPr>
          <w:spacing w:val="9"/>
          <w:sz w:val="18"/>
        </w:rPr>
        <w:t xml:space="preserve"> </w:t>
      </w:r>
      <w:r>
        <w:rPr>
          <w:sz w:val="18"/>
        </w:rPr>
        <w:t>scuola</w:t>
      </w:r>
      <w:r>
        <w:rPr>
          <w:spacing w:val="6"/>
          <w:sz w:val="18"/>
        </w:rPr>
        <w:t xml:space="preserve"> </w:t>
      </w:r>
      <w:r>
        <w:rPr>
          <w:sz w:val="18"/>
        </w:rPr>
        <w:t>primaria;</w:t>
      </w:r>
      <w:r>
        <w:rPr>
          <w:spacing w:val="8"/>
          <w:sz w:val="18"/>
        </w:rPr>
        <w:t xml:space="preserve"> </w:t>
      </w:r>
      <w:r>
        <w:rPr>
          <w:sz w:val="18"/>
        </w:rPr>
        <w:t>c)</w:t>
      </w:r>
      <w:r>
        <w:rPr>
          <w:spacing w:val="7"/>
          <w:sz w:val="18"/>
        </w:rPr>
        <w:t xml:space="preserve"> </w:t>
      </w:r>
      <w:r>
        <w:rPr>
          <w:sz w:val="18"/>
        </w:rPr>
        <w:t>alla</w:t>
      </w:r>
      <w:r>
        <w:rPr>
          <w:spacing w:val="6"/>
          <w:sz w:val="18"/>
        </w:rPr>
        <w:t xml:space="preserve"> </w:t>
      </w:r>
      <w:r>
        <w:rPr>
          <w:spacing w:val="-2"/>
          <w:sz w:val="18"/>
        </w:rPr>
        <w:t>scuola</w:t>
      </w:r>
    </w:p>
    <w:p w14:paraId="3099E5CD" w14:textId="77777777" w:rsidR="002148D2" w:rsidRDefault="005D0A72">
      <w:pPr>
        <w:pStyle w:val="Corpotesto"/>
        <w:spacing w:before="1" w:line="217" w:lineRule="exact"/>
      </w:pPr>
      <w:r>
        <w:t>secondaria</w:t>
      </w:r>
      <w:r>
        <w:rPr>
          <w:spacing w:val="-7"/>
        </w:rPr>
        <w:t xml:space="preserve"> </w:t>
      </w:r>
      <w:r>
        <w:t>di</w:t>
      </w:r>
      <w:r>
        <w:rPr>
          <w:spacing w:val="-3"/>
        </w:rPr>
        <w:t xml:space="preserve"> </w:t>
      </w:r>
      <w:r>
        <w:t>I grado;</w:t>
      </w:r>
      <w:r>
        <w:rPr>
          <w:spacing w:val="-2"/>
        </w:rPr>
        <w:t xml:space="preserve"> </w:t>
      </w:r>
      <w:r>
        <w:t>d)</w:t>
      </w:r>
      <w:r>
        <w:rPr>
          <w:spacing w:val="-2"/>
        </w:rPr>
        <w:t xml:space="preserve"> </w:t>
      </w:r>
      <w:r>
        <w:t>agli</w:t>
      </w:r>
      <w:r>
        <w:rPr>
          <w:spacing w:val="-1"/>
        </w:rPr>
        <w:t xml:space="preserve"> </w:t>
      </w:r>
      <w:r>
        <w:t>istituti</w:t>
      </w:r>
      <w:r>
        <w:rPr>
          <w:spacing w:val="-3"/>
        </w:rPr>
        <w:t xml:space="preserve"> </w:t>
      </w:r>
      <w:r>
        <w:t>di</w:t>
      </w:r>
      <w:r>
        <w:rPr>
          <w:spacing w:val="-4"/>
        </w:rPr>
        <w:t xml:space="preserve"> </w:t>
      </w:r>
      <w:r>
        <w:t>istruzione</w:t>
      </w:r>
      <w:r>
        <w:rPr>
          <w:spacing w:val="-1"/>
        </w:rPr>
        <w:t xml:space="preserve"> </w:t>
      </w:r>
      <w:r>
        <w:t>secondaria</w:t>
      </w:r>
      <w:r>
        <w:rPr>
          <w:spacing w:val="-2"/>
        </w:rPr>
        <w:t xml:space="preserve"> </w:t>
      </w:r>
      <w:r>
        <w:t>di</w:t>
      </w:r>
      <w:r>
        <w:rPr>
          <w:spacing w:val="-4"/>
        </w:rPr>
        <w:t xml:space="preserve"> </w:t>
      </w:r>
      <w:r>
        <w:t>II grado</w:t>
      </w:r>
      <w:r>
        <w:rPr>
          <w:spacing w:val="-2"/>
        </w:rPr>
        <w:t xml:space="preserve"> </w:t>
      </w:r>
      <w:r>
        <w:t>e</w:t>
      </w:r>
      <w:r>
        <w:rPr>
          <w:spacing w:val="-1"/>
        </w:rPr>
        <w:t xml:space="preserve"> </w:t>
      </w:r>
      <w:r>
        <w:rPr>
          <w:spacing w:val="-2"/>
        </w:rPr>
        <w:t>artistica.</w:t>
      </w:r>
    </w:p>
    <w:p w14:paraId="1B11ABA3" w14:textId="77777777" w:rsidR="002148D2" w:rsidRDefault="005D0A72">
      <w:pPr>
        <w:pStyle w:val="Corpotesto"/>
        <w:ind w:right="854"/>
      </w:pPr>
      <w:r>
        <w:t xml:space="preserve">Va valutato nella misura prevista dalla presente voce il servizio prestato, a decorrere dall'anno scolastico 1978/79, dalle assistenti di scuola materna statale utilizzate, ai sensi dell'articolo 8 della legge n. 463/78, come insegnanti di scuola </w:t>
      </w:r>
      <w:r>
        <w:rPr>
          <w:spacing w:val="-2"/>
        </w:rPr>
        <w:t>materna.</w:t>
      </w:r>
    </w:p>
    <w:p w14:paraId="0FF24E9B" w14:textId="77777777" w:rsidR="002148D2" w:rsidRDefault="005D0A72">
      <w:pPr>
        <w:pStyle w:val="Corpotesto"/>
        <w:ind w:right="854"/>
      </w:pPr>
      <w:r>
        <w:t>Va valutato nella misura prevista dalla presente voce anche il servizio prestato dal personale durante il periodo di collocamento fuori ruolo ai sensi dell’art. 23 comma 5 del CCNL sottoscritto il 4/8/1995, dell’art. 17 comma 5 del CCNL sottoscritto il 24/7/2003 e dell’art. 17, comma 5, del CCNL sottoscritto il 29.11.2007.</w:t>
      </w:r>
    </w:p>
    <w:p w14:paraId="5DBE413C" w14:textId="77777777" w:rsidR="002148D2" w:rsidRDefault="005D0A72">
      <w:pPr>
        <w:pStyle w:val="Corpotesto"/>
        <w:spacing w:before="1"/>
        <w:ind w:right="852"/>
      </w:pPr>
      <w:r>
        <w:t>Per ogni anno di</w:t>
      </w:r>
      <w:r>
        <w:rPr>
          <w:spacing w:val="-1"/>
        </w:rPr>
        <w:t xml:space="preserve"> </w:t>
      </w:r>
      <w:r>
        <w:t>insegnamento prestato, con il</w:t>
      </w:r>
      <w:r>
        <w:rPr>
          <w:spacing w:val="-1"/>
        </w:rPr>
        <w:t xml:space="preserve"> </w:t>
      </w:r>
      <w:r>
        <w:t>possesso del</w:t>
      </w:r>
      <w:r>
        <w:rPr>
          <w:spacing w:val="-3"/>
        </w:rPr>
        <w:t xml:space="preserve"> </w:t>
      </w:r>
      <w:r>
        <w:t>prescritto titolo di</w:t>
      </w:r>
      <w:r>
        <w:rPr>
          <w:spacing w:val="-1"/>
        </w:rPr>
        <w:t xml:space="preserve"> </w:t>
      </w:r>
      <w:r>
        <w:t>specializzazione, nelle scuole speciali</w:t>
      </w:r>
      <w:r>
        <w:rPr>
          <w:spacing w:val="-1"/>
        </w:rPr>
        <w:t xml:space="preserve"> </w:t>
      </w:r>
      <w:r>
        <w:t>o ad indirizzo didattico differenziato o nelle classi differenziali, o nei posti di sostegno, o nelle DOS, qualora il trasferimento a domanda</w:t>
      </w:r>
      <w:r>
        <w:rPr>
          <w:spacing w:val="-15"/>
        </w:rPr>
        <w:t xml:space="preserve"> </w:t>
      </w:r>
      <w:r>
        <w:t>o</w:t>
      </w:r>
      <w:r>
        <w:rPr>
          <w:spacing w:val="-14"/>
        </w:rPr>
        <w:t xml:space="preserve"> </w:t>
      </w:r>
      <w:r>
        <w:t>d’ufficio</w:t>
      </w:r>
      <w:r>
        <w:rPr>
          <w:spacing w:val="-14"/>
        </w:rPr>
        <w:t xml:space="preserve"> </w:t>
      </w:r>
      <w:r>
        <w:t>sia</w:t>
      </w:r>
      <w:r>
        <w:rPr>
          <w:spacing w:val="-14"/>
        </w:rPr>
        <w:t xml:space="preserve"> </w:t>
      </w:r>
      <w:r>
        <w:t>richiesto</w:t>
      </w:r>
      <w:r>
        <w:rPr>
          <w:spacing w:val="-14"/>
        </w:rPr>
        <w:t xml:space="preserve"> </w:t>
      </w:r>
      <w:r>
        <w:t>indifferentemente</w:t>
      </w:r>
      <w:r>
        <w:rPr>
          <w:spacing w:val="-12"/>
        </w:rPr>
        <w:t xml:space="preserve"> </w:t>
      </w:r>
      <w:r>
        <w:t>sia</w:t>
      </w:r>
      <w:r>
        <w:rPr>
          <w:spacing w:val="-15"/>
        </w:rPr>
        <w:t xml:space="preserve"> </w:t>
      </w:r>
      <w:r>
        <w:t>per</w:t>
      </w:r>
      <w:r>
        <w:rPr>
          <w:spacing w:val="-14"/>
        </w:rPr>
        <w:t xml:space="preserve"> </w:t>
      </w:r>
      <w:r>
        <w:t>le</w:t>
      </w:r>
      <w:r>
        <w:rPr>
          <w:spacing w:val="-13"/>
        </w:rPr>
        <w:t xml:space="preserve"> </w:t>
      </w:r>
      <w:r>
        <w:t>scuole</w:t>
      </w:r>
      <w:r>
        <w:rPr>
          <w:spacing w:val="-14"/>
        </w:rPr>
        <w:t xml:space="preserve"> </w:t>
      </w:r>
      <w:r>
        <w:t>speciali,</w:t>
      </w:r>
      <w:r>
        <w:rPr>
          <w:spacing w:val="-14"/>
        </w:rPr>
        <w:t xml:space="preserve"> </w:t>
      </w:r>
      <w:r>
        <w:t>sia</w:t>
      </w:r>
      <w:r>
        <w:rPr>
          <w:spacing w:val="-13"/>
        </w:rPr>
        <w:t xml:space="preserve"> </w:t>
      </w:r>
      <w:r>
        <w:t>per</w:t>
      </w:r>
      <w:r>
        <w:rPr>
          <w:spacing w:val="-15"/>
        </w:rPr>
        <w:t xml:space="preserve"> </w:t>
      </w:r>
      <w:r>
        <w:t>quelle</w:t>
      </w:r>
      <w:r>
        <w:rPr>
          <w:spacing w:val="-13"/>
        </w:rPr>
        <w:t xml:space="preserve"> </w:t>
      </w:r>
      <w:r>
        <w:t>a</w:t>
      </w:r>
      <w:r>
        <w:rPr>
          <w:spacing w:val="-13"/>
        </w:rPr>
        <w:t xml:space="preserve"> </w:t>
      </w:r>
      <w:r>
        <w:t>indirizzo</w:t>
      </w:r>
      <w:r>
        <w:rPr>
          <w:spacing w:val="-12"/>
        </w:rPr>
        <w:t xml:space="preserve"> </w:t>
      </w:r>
      <w:r>
        <w:t>didattico</w:t>
      </w:r>
      <w:r>
        <w:rPr>
          <w:spacing w:val="-12"/>
        </w:rPr>
        <w:t xml:space="preserve"> </w:t>
      </w:r>
      <w:r>
        <w:t>differenziato, sia, infine, per posti di sostegno il punteggio è raddoppiato.</w:t>
      </w:r>
    </w:p>
    <w:p w14:paraId="66D98C16" w14:textId="77777777" w:rsidR="002148D2" w:rsidRDefault="005D0A72">
      <w:pPr>
        <w:pStyle w:val="Corpotesto"/>
        <w:ind w:right="850"/>
      </w:pPr>
      <w:r>
        <w:t>Relativamente ai docenti delle scuole primarie, per ogni anno di insegnamento nella scuola di montagna ai sensi della legge</w:t>
      </w:r>
      <w:r>
        <w:rPr>
          <w:spacing w:val="-9"/>
        </w:rPr>
        <w:t xml:space="preserve"> </w:t>
      </w:r>
      <w:r>
        <w:t>1/3/1957,</w:t>
      </w:r>
      <w:r>
        <w:rPr>
          <w:spacing w:val="-9"/>
        </w:rPr>
        <w:t xml:space="preserve"> </w:t>
      </w:r>
      <w:r>
        <w:t>n.</w:t>
      </w:r>
      <w:r>
        <w:rPr>
          <w:spacing w:val="-9"/>
        </w:rPr>
        <w:t xml:space="preserve"> </w:t>
      </w:r>
      <w:r>
        <w:t>90,</w:t>
      </w:r>
      <w:r>
        <w:rPr>
          <w:spacing w:val="-9"/>
        </w:rPr>
        <w:t xml:space="preserve"> </w:t>
      </w:r>
      <w:r>
        <w:t>il</w:t>
      </w:r>
      <w:r>
        <w:rPr>
          <w:spacing w:val="-10"/>
        </w:rPr>
        <w:t xml:space="preserve"> </w:t>
      </w:r>
      <w:r>
        <w:t>punteggio</w:t>
      </w:r>
      <w:r>
        <w:rPr>
          <w:spacing w:val="-9"/>
        </w:rPr>
        <w:t xml:space="preserve"> </w:t>
      </w:r>
      <w:r>
        <w:t>è</w:t>
      </w:r>
      <w:r>
        <w:rPr>
          <w:spacing w:val="-9"/>
        </w:rPr>
        <w:t xml:space="preserve"> </w:t>
      </w:r>
      <w:r>
        <w:t>raddoppiato.</w:t>
      </w:r>
      <w:r>
        <w:rPr>
          <w:spacing w:val="-9"/>
        </w:rPr>
        <w:t xml:space="preserve"> </w:t>
      </w:r>
      <w:r>
        <w:t>Per</w:t>
      </w:r>
      <w:r>
        <w:rPr>
          <w:spacing w:val="-10"/>
        </w:rPr>
        <w:t xml:space="preserve"> </w:t>
      </w:r>
      <w:r>
        <w:t>l'attribuzione</w:t>
      </w:r>
      <w:r>
        <w:rPr>
          <w:spacing w:val="-8"/>
        </w:rPr>
        <w:t xml:space="preserve"> </w:t>
      </w:r>
      <w:r>
        <w:t>del</w:t>
      </w:r>
      <w:r>
        <w:rPr>
          <w:spacing w:val="-10"/>
        </w:rPr>
        <w:t xml:space="preserve"> </w:t>
      </w:r>
      <w:r>
        <w:t>punteggio</w:t>
      </w:r>
      <w:r>
        <w:rPr>
          <w:spacing w:val="-9"/>
        </w:rPr>
        <w:t xml:space="preserve"> </w:t>
      </w:r>
      <w:r>
        <w:t>si</w:t>
      </w:r>
      <w:r>
        <w:rPr>
          <w:spacing w:val="-10"/>
        </w:rPr>
        <w:t xml:space="preserve"> </w:t>
      </w:r>
      <w:r>
        <w:t>prescinde</w:t>
      </w:r>
      <w:r>
        <w:rPr>
          <w:spacing w:val="-9"/>
        </w:rPr>
        <w:t xml:space="preserve"> </w:t>
      </w:r>
      <w:r>
        <w:t>dal</w:t>
      </w:r>
      <w:r>
        <w:rPr>
          <w:spacing w:val="-8"/>
        </w:rPr>
        <w:t xml:space="preserve"> </w:t>
      </w:r>
      <w:r>
        <w:t>requisito</w:t>
      </w:r>
      <w:r>
        <w:rPr>
          <w:spacing w:val="-10"/>
        </w:rPr>
        <w:t xml:space="preserve"> </w:t>
      </w:r>
      <w:r>
        <w:t>della</w:t>
      </w:r>
      <w:r>
        <w:rPr>
          <w:spacing w:val="-11"/>
        </w:rPr>
        <w:t xml:space="preserve"> </w:t>
      </w:r>
      <w:r>
        <w:t>residenza in sede. Per ogni anno di servizio prestato nei paesi in via di sviluppo il punteggio è raddoppiato.</w:t>
      </w:r>
    </w:p>
    <w:p w14:paraId="42E01A68" w14:textId="77777777" w:rsidR="002148D2" w:rsidRDefault="005D0A72">
      <w:pPr>
        <w:pStyle w:val="Paragrafoelenco"/>
        <w:numPr>
          <w:ilvl w:val="0"/>
          <w:numId w:val="4"/>
        </w:numPr>
        <w:tabs>
          <w:tab w:val="left" w:pos="1112"/>
        </w:tabs>
        <w:ind w:left="812" w:right="853" w:firstLine="0"/>
        <w:jc w:val="both"/>
        <w:rPr>
          <w:sz w:val="18"/>
        </w:rPr>
      </w:pPr>
      <w:r>
        <w:rPr>
          <w:sz w:val="18"/>
        </w:rPr>
        <w:t>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w:t>
      </w:r>
    </w:p>
    <w:p w14:paraId="2A61EFA2" w14:textId="77777777" w:rsidR="002148D2" w:rsidRDefault="005D0A72">
      <w:pPr>
        <w:pStyle w:val="Paragrafoelenco"/>
        <w:numPr>
          <w:ilvl w:val="0"/>
          <w:numId w:val="4"/>
        </w:numPr>
        <w:tabs>
          <w:tab w:val="left" w:pos="1098"/>
        </w:tabs>
        <w:ind w:left="812" w:right="852" w:firstLine="0"/>
        <w:jc w:val="both"/>
        <w:rPr>
          <w:sz w:val="18"/>
        </w:rPr>
      </w:pPr>
      <w:r>
        <w:rPr>
          <w:sz w:val="18"/>
        </w:rPr>
        <w:t>La</w:t>
      </w:r>
      <w:r>
        <w:rPr>
          <w:spacing w:val="-8"/>
          <w:sz w:val="18"/>
        </w:rPr>
        <w:t xml:space="preserve"> </w:t>
      </w:r>
      <w:r>
        <w:rPr>
          <w:sz w:val="18"/>
        </w:rPr>
        <w:t>dizione</w:t>
      </w:r>
      <w:r>
        <w:rPr>
          <w:spacing w:val="-6"/>
          <w:sz w:val="18"/>
        </w:rPr>
        <w:t xml:space="preserve"> </w:t>
      </w:r>
      <w:r>
        <w:rPr>
          <w:sz w:val="18"/>
        </w:rPr>
        <w:t>“piccole</w:t>
      </w:r>
      <w:r>
        <w:rPr>
          <w:spacing w:val="-7"/>
          <w:sz w:val="18"/>
        </w:rPr>
        <w:t xml:space="preserve"> </w:t>
      </w:r>
      <w:r>
        <w:rPr>
          <w:sz w:val="18"/>
        </w:rPr>
        <w:t>isole”</w:t>
      </w:r>
      <w:r>
        <w:rPr>
          <w:spacing w:val="-8"/>
          <w:sz w:val="18"/>
        </w:rPr>
        <w:t xml:space="preserve"> </w:t>
      </w:r>
      <w:r>
        <w:rPr>
          <w:sz w:val="18"/>
        </w:rPr>
        <w:t>è</w:t>
      </w:r>
      <w:r>
        <w:rPr>
          <w:spacing w:val="-9"/>
          <w:sz w:val="18"/>
        </w:rPr>
        <w:t xml:space="preserve"> </w:t>
      </w:r>
      <w:r>
        <w:rPr>
          <w:sz w:val="18"/>
        </w:rPr>
        <w:t>comprensiva</w:t>
      </w:r>
      <w:r>
        <w:rPr>
          <w:spacing w:val="-8"/>
          <w:sz w:val="18"/>
        </w:rPr>
        <w:t xml:space="preserve"> </w:t>
      </w:r>
      <w:r>
        <w:rPr>
          <w:sz w:val="18"/>
        </w:rPr>
        <w:t>di</w:t>
      </w:r>
      <w:r>
        <w:rPr>
          <w:spacing w:val="-8"/>
          <w:sz w:val="18"/>
        </w:rPr>
        <w:t xml:space="preserve"> </w:t>
      </w:r>
      <w:r>
        <w:rPr>
          <w:sz w:val="18"/>
        </w:rPr>
        <w:t>tutte</w:t>
      </w:r>
      <w:r>
        <w:rPr>
          <w:spacing w:val="-6"/>
          <w:sz w:val="18"/>
        </w:rPr>
        <w:t xml:space="preserve"> </w:t>
      </w:r>
      <w:r>
        <w:rPr>
          <w:sz w:val="18"/>
        </w:rPr>
        <w:t>le</w:t>
      </w:r>
      <w:r>
        <w:rPr>
          <w:spacing w:val="-7"/>
          <w:sz w:val="18"/>
        </w:rPr>
        <w:t xml:space="preserve"> </w:t>
      </w:r>
      <w:r>
        <w:rPr>
          <w:sz w:val="18"/>
        </w:rPr>
        <w:t>isole</w:t>
      </w:r>
      <w:r>
        <w:rPr>
          <w:spacing w:val="-7"/>
          <w:sz w:val="18"/>
        </w:rPr>
        <w:t xml:space="preserve"> </w:t>
      </w:r>
      <w:r>
        <w:rPr>
          <w:sz w:val="18"/>
        </w:rPr>
        <w:t>del</w:t>
      </w:r>
      <w:r>
        <w:rPr>
          <w:spacing w:val="-8"/>
          <w:sz w:val="18"/>
        </w:rPr>
        <w:t xml:space="preserve"> </w:t>
      </w:r>
      <w:r>
        <w:rPr>
          <w:sz w:val="18"/>
        </w:rPr>
        <w:t>territorio</w:t>
      </w:r>
      <w:r>
        <w:rPr>
          <w:spacing w:val="-7"/>
          <w:sz w:val="18"/>
        </w:rPr>
        <w:t xml:space="preserve"> </w:t>
      </w:r>
      <w:r>
        <w:rPr>
          <w:sz w:val="18"/>
        </w:rPr>
        <w:t>italiano,</w:t>
      </w:r>
      <w:r>
        <w:rPr>
          <w:spacing w:val="-7"/>
          <w:sz w:val="18"/>
        </w:rPr>
        <w:t xml:space="preserve"> </w:t>
      </w:r>
      <w:r>
        <w:rPr>
          <w:sz w:val="18"/>
        </w:rPr>
        <w:t>ad</w:t>
      </w:r>
      <w:r>
        <w:rPr>
          <w:spacing w:val="-8"/>
          <w:sz w:val="18"/>
        </w:rPr>
        <w:t xml:space="preserve"> </w:t>
      </w:r>
      <w:r>
        <w:rPr>
          <w:sz w:val="18"/>
        </w:rPr>
        <w:t>eccezione,</w:t>
      </w:r>
      <w:r>
        <w:rPr>
          <w:spacing w:val="-7"/>
          <w:sz w:val="18"/>
        </w:rPr>
        <w:t xml:space="preserve"> </w:t>
      </w:r>
      <w:r>
        <w:rPr>
          <w:sz w:val="18"/>
        </w:rPr>
        <w:t>ovviamente,</w:t>
      </w:r>
      <w:r>
        <w:rPr>
          <w:spacing w:val="-7"/>
          <w:sz w:val="18"/>
        </w:rPr>
        <w:t xml:space="preserve"> </w:t>
      </w:r>
      <w:r>
        <w:rPr>
          <w:sz w:val="18"/>
        </w:rPr>
        <w:t>delle</w:t>
      </w:r>
      <w:r>
        <w:rPr>
          <w:spacing w:val="-6"/>
          <w:sz w:val="18"/>
        </w:rPr>
        <w:t xml:space="preserve"> </w:t>
      </w:r>
      <w:r>
        <w:rPr>
          <w:sz w:val="18"/>
        </w:rPr>
        <w:t>due</w:t>
      </w:r>
      <w:r>
        <w:rPr>
          <w:spacing w:val="-6"/>
          <w:sz w:val="18"/>
        </w:rPr>
        <w:t xml:space="preserve"> </w:t>
      </w:r>
      <w:r>
        <w:rPr>
          <w:sz w:val="18"/>
        </w:rPr>
        <w:t>isole maggiori (Sicilia e Sardegna). Il punteggio aggiuntivo previsto per il servizio prestato nelle piccole isole è attribuito indipendentemente dal luogo di residenza dell’interessato.</w:t>
      </w:r>
    </w:p>
    <w:p w14:paraId="0A32EA41" w14:textId="77777777" w:rsidR="002148D2" w:rsidRDefault="005D0A72">
      <w:pPr>
        <w:pStyle w:val="Paragrafoelenco"/>
        <w:numPr>
          <w:ilvl w:val="0"/>
          <w:numId w:val="4"/>
        </w:numPr>
        <w:tabs>
          <w:tab w:val="left" w:pos="1096"/>
        </w:tabs>
        <w:ind w:left="812" w:right="848" w:firstLine="0"/>
        <w:jc w:val="both"/>
        <w:rPr>
          <w:sz w:val="18"/>
        </w:rPr>
      </w:pPr>
      <w:r>
        <w:rPr>
          <w:sz w:val="18"/>
        </w:rPr>
        <w:t>L'anzianità</w:t>
      </w:r>
      <w:r>
        <w:rPr>
          <w:spacing w:val="-12"/>
          <w:sz w:val="18"/>
        </w:rPr>
        <w:t xml:space="preserve"> </w:t>
      </w:r>
      <w:r>
        <w:rPr>
          <w:sz w:val="18"/>
        </w:rPr>
        <w:t>derivante</w:t>
      </w:r>
      <w:r>
        <w:rPr>
          <w:spacing w:val="-9"/>
          <w:sz w:val="18"/>
        </w:rPr>
        <w:t xml:space="preserve"> </w:t>
      </w:r>
      <w:r>
        <w:rPr>
          <w:sz w:val="18"/>
        </w:rPr>
        <w:t>da</w:t>
      </w:r>
      <w:r>
        <w:rPr>
          <w:spacing w:val="-9"/>
          <w:sz w:val="18"/>
        </w:rPr>
        <w:t xml:space="preserve"> </w:t>
      </w:r>
      <w:r>
        <w:rPr>
          <w:sz w:val="18"/>
        </w:rPr>
        <w:t>decorrenza</w:t>
      </w:r>
      <w:r>
        <w:rPr>
          <w:spacing w:val="-12"/>
          <w:sz w:val="18"/>
        </w:rPr>
        <w:t xml:space="preserve"> </w:t>
      </w:r>
      <w:r>
        <w:rPr>
          <w:sz w:val="18"/>
        </w:rPr>
        <w:t>giuridica</w:t>
      </w:r>
      <w:r>
        <w:rPr>
          <w:spacing w:val="-12"/>
          <w:sz w:val="18"/>
        </w:rPr>
        <w:t xml:space="preserve"> </w:t>
      </w:r>
      <w:r>
        <w:rPr>
          <w:sz w:val="18"/>
        </w:rPr>
        <w:t>della</w:t>
      </w:r>
      <w:r>
        <w:rPr>
          <w:spacing w:val="-12"/>
          <w:sz w:val="18"/>
        </w:rPr>
        <w:t xml:space="preserve"> </w:t>
      </w:r>
      <w:r>
        <w:rPr>
          <w:sz w:val="18"/>
        </w:rPr>
        <w:t>nomina</w:t>
      </w:r>
      <w:r>
        <w:rPr>
          <w:spacing w:val="-9"/>
          <w:sz w:val="18"/>
        </w:rPr>
        <w:t xml:space="preserve"> </w:t>
      </w:r>
      <w:r>
        <w:rPr>
          <w:sz w:val="18"/>
        </w:rPr>
        <w:t>anteriore</w:t>
      </w:r>
      <w:r>
        <w:rPr>
          <w:spacing w:val="-9"/>
          <w:sz w:val="18"/>
        </w:rPr>
        <w:t xml:space="preserve"> </w:t>
      </w:r>
      <w:r>
        <w:rPr>
          <w:sz w:val="18"/>
        </w:rPr>
        <w:t>alla</w:t>
      </w:r>
      <w:r>
        <w:rPr>
          <w:spacing w:val="-12"/>
          <w:sz w:val="18"/>
        </w:rPr>
        <w:t xml:space="preserve"> </w:t>
      </w:r>
      <w:r>
        <w:rPr>
          <w:sz w:val="18"/>
        </w:rPr>
        <w:t>decorrenza</w:t>
      </w:r>
      <w:r>
        <w:rPr>
          <w:spacing w:val="-12"/>
          <w:sz w:val="18"/>
        </w:rPr>
        <w:t xml:space="preserve"> </w:t>
      </w:r>
      <w:r>
        <w:rPr>
          <w:sz w:val="18"/>
        </w:rPr>
        <w:t>economica,</w:t>
      </w:r>
      <w:r>
        <w:rPr>
          <w:spacing w:val="-10"/>
          <w:sz w:val="18"/>
        </w:rPr>
        <w:t xml:space="preserve"> </w:t>
      </w:r>
      <w:r>
        <w:rPr>
          <w:sz w:val="18"/>
        </w:rPr>
        <w:t>se</w:t>
      </w:r>
      <w:r>
        <w:rPr>
          <w:spacing w:val="-12"/>
          <w:sz w:val="18"/>
        </w:rPr>
        <w:t xml:space="preserve"> </w:t>
      </w:r>
      <w:r>
        <w:rPr>
          <w:sz w:val="18"/>
        </w:rPr>
        <w:t>non</w:t>
      </w:r>
      <w:r>
        <w:rPr>
          <w:spacing w:val="-13"/>
          <w:sz w:val="18"/>
        </w:rPr>
        <w:t xml:space="preserve"> </w:t>
      </w:r>
      <w:r>
        <w:rPr>
          <w:sz w:val="18"/>
        </w:rPr>
        <w:t>è</w:t>
      </w:r>
      <w:r>
        <w:rPr>
          <w:spacing w:val="-10"/>
          <w:sz w:val="18"/>
        </w:rPr>
        <w:t xml:space="preserve"> </w:t>
      </w:r>
      <w:r>
        <w:rPr>
          <w:sz w:val="18"/>
        </w:rPr>
        <w:t>stato</w:t>
      </w:r>
      <w:r>
        <w:rPr>
          <w:spacing w:val="-10"/>
          <w:sz w:val="18"/>
        </w:rPr>
        <w:t xml:space="preserve"> </w:t>
      </w:r>
      <w:r>
        <w:rPr>
          <w:sz w:val="18"/>
        </w:rPr>
        <w:t>prestato alcun servizio è valutata 3 punti per ogni anno per tutti gli anni sia nella mobilità d’ufficio che in quella a domanda. L'anzianità derivante da decorrenza giuridica della nomina anteriore alla decorrenza economica se il servizio non è stato prestato nel ruolo di appartenenza è valutata 6 punti nella mobilità a domanda e 3 punti per ogni anno per tutti gli anni nella mobilità d’ufficio. Nella mobilità a domanda il servizio pre-ruolo e un precedente servizio di altro ruolo è valutato 6 punti per ogni anno per tutti gli anni. Il servizio pre-ruolo ai fini della compilazione delle graduatorie interne per l’individuazione del perdente posto continua ad essere valutato 3 punti per i primi quattro anni e 2 per i successivi. Nella mobilità d’ufficio in merito alla valutazione di un precedente servizio di ruolo, prestato in un ruolo diverso, si precisa che</w:t>
      </w:r>
    </w:p>
    <w:p w14:paraId="5E516F44" w14:textId="77777777" w:rsidR="002148D2" w:rsidRDefault="002148D2">
      <w:pPr>
        <w:jc w:val="both"/>
        <w:rPr>
          <w:sz w:val="18"/>
        </w:rPr>
        <w:sectPr w:rsidR="002148D2" w:rsidSect="009D3F1D">
          <w:pgSz w:w="11910" w:h="16840"/>
          <w:pgMar w:top="1400" w:right="280" w:bottom="1140" w:left="320" w:header="0" w:footer="946" w:gutter="0"/>
          <w:cols w:space="720"/>
        </w:sectPr>
      </w:pPr>
    </w:p>
    <w:p w14:paraId="7526719F" w14:textId="77777777" w:rsidR="002148D2" w:rsidRDefault="005D0A72">
      <w:pPr>
        <w:pStyle w:val="Corpotesto"/>
        <w:spacing w:before="80"/>
        <w:ind w:right="849"/>
      </w:pPr>
      <w:r>
        <w:t>gli</w:t>
      </w:r>
      <w:r>
        <w:rPr>
          <w:spacing w:val="-3"/>
        </w:rPr>
        <w:t xml:space="preserve"> </w:t>
      </w:r>
      <w:r>
        <w:t>anni</w:t>
      </w:r>
      <w:r>
        <w:rPr>
          <w:spacing w:val="-4"/>
        </w:rPr>
        <w:t xml:space="preserve"> </w:t>
      </w:r>
      <w:r>
        <w:t>di</w:t>
      </w:r>
      <w:r>
        <w:rPr>
          <w:spacing w:val="-3"/>
        </w:rPr>
        <w:t xml:space="preserve"> </w:t>
      </w:r>
      <w:r>
        <w:t>servizio</w:t>
      </w:r>
      <w:r>
        <w:rPr>
          <w:spacing w:val="-1"/>
        </w:rPr>
        <w:t xml:space="preserve"> </w:t>
      </w:r>
      <w:r>
        <w:t>di</w:t>
      </w:r>
      <w:r>
        <w:rPr>
          <w:spacing w:val="-3"/>
        </w:rPr>
        <w:t xml:space="preserve"> </w:t>
      </w:r>
      <w:r>
        <w:t>ruolo</w:t>
      </w:r>
      <w:r>
        <w:rPr>
          <w:spacing w:val="-3"/>
        </w:rPr>
        <w:t xml:space="preserve"> </w:t>
      </w:r>
      <w:r>
        <w:t>prestati</w:t>
      </w:r>
      <w:r>
        <w:rPr>
          <w:spacing w:val="-3"/>
        </w:rPr>
        <w:t xml:space="preserve"> </w:t>
      </w:r>
      <w:r>
        <w:t>nella</w:t>
      </w:r>
      <w:r>
        <w:rPr>
          <w:spacing w:val="-4"/>
        </w:rPr>
        <w:t xml:space="preserve"> </w:t>
      </w:r>
      <w:r>
        <w:t>scuola</w:t>
      </w:r>
      <w:r>
        <w:rPr>
          <w:spacing w:val="-4"/>
        </w:rPr>
        <w:t xml:space="preserve"> </w:t>
      </w:r>
      <w:r>
        <w:t>dell’infanzia</w:t>
      </w:r>
      <w:r>
        <w:rPr>
          <w:spacing w:val="-3"/>
        </w:rPr>
        <w:t xml:space="preserve"> </w:t>
      </w:r>
      <w:r>
        <w:t>si</w:t>
      </w:r>
      <w:r>
        <w:rPr>
          <w:spacing w:val="-4"/>
        </w:rPr>
        <w:t xml:space="preserve"> </w:t>
      </w:r>
      <w:r>
        <w:t>valutano</w:t>
      </w:r>
      <w:r>
        <w:rPr>
          <w:spacing w:val="-3"/>
        </w:rPr>
        <w:t xml:space="preserve"> </w:t>
      </w:r>
      <w:r>
        <w:t>per</w:t>
      </w:r>
      <w:r>
        <w:rPr>
          <w:spacing w:val="-3"/>
        </w:rPr>
        <w:t xml:space="preserve"> </w:t>
      </w:r>
      <w:r>
        <w:t>intero</w:t>
      </w:r>
      <w:r>
        <w:rPr>
          <w:spacing w:val="-3"/>
        </w:rPr>
        <w:t xml:space="preserve"> </w:t>
      </w:r>
      <w:r>
        <w:t>(3</w:t>
      </w:r>
      <w:r>
        <w:rPr>
          <w:spacing w:val="-3"/>
        </w:rPr>
        <w:t xml:space="preserve"> </w:t>
      </w:r>
      <w:r>
        <w:t>punti</w:t>
      </w:r>
      <w:r>
        <w:rPr>
          <w:spacing w:val="-3"/>
        </w:rPr>
        <w:t xml:space="preserve"> </w:t>
      </w:r>
      <w:r>
        <w:t>per</w:t>
      </w:r>
      <w:r>
        <w:rPr>
          <w:spacing w:val="-4"/>
        </w:rPr>
        <w:t xml:space="preserve"> </w:t>
      </w:r>
      <w:r>
        <w:t>ogni</w:t>
      </w:r>
      <w:r>
        <w:rPr>
          <w:spacing w:val="-3"/>
        </w:rPr>
        <w:t xml:space="preserve"> </w:t>
      </w:r>
      <w:r>
        <w:t>anno</w:t>
      </w:r>
      <w:r>
        <w:rPr>
          <w:spacing w:val="-3"/>
        </w:rPr>
        <w:t xml:space="preserve"> </w:t>
      </w:r>
      <w:r>
        <w:t>per</w:t>
      </w:r>
      <w:r>
        <w:rPr>
          <w:spacing w:val="-3"/>
        </w:rPr>
        <w:t xml:space="preserve"> </w:t>
      </w:r>
      <w:r>
        <w:t>tutti</w:t>
      </w:r>
      <w:r>
        <w:rPr>
          <w:spacing w:val="-4"/>
        </w:rPr>
        <w:t xml:space="preserve"> </w:t>
      </w:r>
      <w:r>
        <w:t>gli anni) ai sensi della presente voce, nella scuola</w:t>
      </w:r>
      <w:r>
        <w:rPr>
          <w:spacing w:val="-1"/>
        </w:rPr>
        <w:t xml:space="preserve"> </w:t>
      </w:r>
      <w:r>
        <w:t>primaria (e viceversa), mentre si sommano al pre-ruolo e si valutano come pre- ruolo (3 punti per i primi quattro anni e 2 per i successivi), analogamente al ruolo della scuola primaria, nella scuola secondaria</w:t>
      </w:r>
      <w:r>
        <w:rPr>
          <w:spacing w:val="-2"/>
        </w:rPr>
        <w:t xml:space="preserve"> </w:t>
      </w:r>
      <w:r>
        <w:t>sia di primo che di secondo grado. Gli anni di</w:t>
      </w:r>
      <w:r>
        <w:rPr>
          <w:spacing w:val="-1"/>
        </w:rPr>
        <w:t xml:space="preserve"> </w:t>
      </w:r>
      <w:r>
        <w:t>un precedente servizio di ruolo prestato nella</w:t>
      </w:r>
      <w:r>
        <w:rPr>
          <w:spacing w:val="-1"/>
        </w:rPr>
        <w:t xml:space="preserve"> </w:t>
      </w:r>
      <w:r>
        <w:t>scuola</w:t>
      </w:r>
      <w:r>
        <w:rPr>
          <w:spacing w:val="-2"/>
        </w:rPr>
        <w:t xml:space="preserve"> </w:t>
      </w:r>
      <w:r>
        <w:t>secondaria di primo grado si valutano per intero (3 punti per ogni anno per tutti gli anni), sempre ai sensi</w:t>
      </w:r>
      <w:r>
        <w:rPr>
          <w:spacing w:val="-1"/>
        </w:rPr>
        <w:t xml:space="preserve"> </w:t>
      </w:r>
      <w:r>
        <w:t>della presente voce, nella scuola</w:t>
      </w:r>
      <w:r>
        <w:rPr>
          <w:spacing w:val="-4"/>
        </w:rPr>
        <w:t xml:space="preserve"> </w:t>
      </w:r>
      <w:r>
        <w:t>secondaria</w:t>
      </w:r>
      <w:r>
        <w:rPr>
          <w:spacing w:val="-2"/>
        </w:rPr>
        <w:t xml:space="preserve"> </w:t>
      </w:r>
      <w:r>
        <w:t>di</w:t>
      </w:r>
      <w:r>
        <w:rPr>
          <w:spacing w:val="-1"/>
        </w:rPr>
        <w:t xml:space="preserve"> </w:t>
      </w:r>
      <w:r>
        <w:t>secondo</w:t>
      </w:r>
      <w:r>
        <w:rPr>
          <w:spacing w:val="-2"/>
        </w:rPr>
        <w:t xml:space="preserve"> </w:t>
      </w:r>
      <w:r>
        <w:t>grado (e</w:t>
      </w:r>
      <w:r>
        <w:rPr>
          <w:spacing w:val="-1"/>
        </w:rPr>
        <w:t xml:space="preserve"> </w:t>
      </w:r>
      <w:r>
        <w:t>viceversa),</w:t>
      </w:r>
      <w:r>
        <w:rPr>
          <w:spacing w:val="-2"/>
        </w:rPr>
        <w:t xml:space="preserve"> </w:t>
      </w:r>
      <w:r>
        <w:t>mentre</w:t>
      </w:r>
      <w:r>
        <w:rPr>
          <w:spacing w:val="-1"/>
        </w:rPr>
        <w:t xml:space="preserve"> </w:t>
      </w:r>
      <w:r>
        <w:t>si</w:t>
      </w:r>
      <w:r>
        <w:rPr>
          <w:spacing w:val="-3"/>
        </w:rPr>
        <w:t xml:space="preserve"> </w:t>
      </w:r>
      <w:r>
        <w:t>sommano</w:t>
      </w:r>
      <w:r>
        <w:rPr>
          <w:spacing w:val="-2"/>
        </w:rPr>
        <w:t xml:space="preserve"> </w:t>
      </w:r>
      <w:r>
        <w:t>agli</w:t>
      </w:r>
      <w:r>
        <w:rPr>
          <w:spacing w:val="-1"/>
        </w:rPr>
        <w:t xml:space="preserve"> </w:t>
      </w:r>
      <w:r>
        <w:t>anni di</w:t>
      </w:r>
      <w:r>
        <w:rPr>
          <w:spacing w:val="-1"/>
        </w:rPr>
        <w:t xml:space="preserve"> </w:t>
      </w:r>
      <w:r>
        <w:t>pre-ruolo</w:t>
      </w:r>
      <w:r>
        <w:rPr>
          <w:spacing w:val="-2"/>
        </w:rPr>
        <w:t xml:space="preserve"> </w:t>
      </w:r>
      <w:r>
        <w:t>e</w:t>
      </w:r>
      <w:r>
        <w:rPr>
          <w:spacing w:val="-1"/>
        </w:rPr>
        <w:t xml:space="preserve"> </w:t>
      </w:r>
      <w:r>
        <w:t>si</w:t>
      </w:r>
      <w:r>
        <w:rPr>
          <w:spacing w:val="-1"/>
        </w:rPr>
        <w:t xml:space="preserve"> </w:t>
      </w:r>
      <w:r>
        <w:t>valutano</w:t>
      </w:r>
      <w:r>
        <w:rPr>
          <w:spacing w:val="-2"/>
        </w:rPr>
        <w:t xml:space="preserve"> </w:t>
      </w:r>
      <w:r>
        <w:t>come</w:t>
      </w:r>
      <w:r>
        <w:rPr>
          <w:spacing w:val="-1"/>
        </w:rPr>
        <w:t xml:space="preserve"> </w:t>
      </w:r>
      <w:r>
        <w:t>pre-ruolo (3 punti per i primi quattro anni e 2 per i successivi) se attualmente si è titolari nella scuola primaria o nella scuola dell’infanzia. Nella misura della presente voce è valutato anche il servizio pre-ruolo prestato per almeno 180 giorni o ininterrottamente dal</w:t>
      </w:r>
      <w:r>
        <w:rPr>
          <w:spacing w:val="-1"/>
        </w:rPr>
        <w:t xml:space="preserve"> </w:t>
      </w:r>
      <w:r>
        <w:t>1 febbraio fino al</w:t>
      </w:r>
      <w:r>
        <w:rPr>
          <w:spacing w:val="-1"/>
        </w:rPr>
        <w:t xml:space="preserve"> </w:t>
      </w:r>
      <w:r>
        <w:t>termine delle operazioni di</w:t>
      </w:r>
      <w:r>
        <w:rPr>
          <w:spacing w:val="-1"/>
        </w:rPr>
        <w:t xml:space="preserve"> </w:t>
      </w:r>
      <w:r>
        <w:t>scrutinio finale o, in quanto riconoscibile, per la</w:t>
      </w:r>
      <w:r>
        <w:rPr>
          <w:spacing w:val="-2"/>
        </w:rPr>
        <w:t xml:space="preserve"> </w:t>
      </w:r>
      <w:r>
        <w:t>scuola materna, fino al termine delle attività educative, nei limiti previsti dagli artt. 485, 490 del decreto legislativo n. 297/94 ai fini</w:t>
      </w:r>
      <w:r>
        <w:rPr>
          <w:spacing w:val="-7"/>
        </w:rPr>
        <w:t xml:space="preserve"> </w:t>
      </w:r>
      <w:r>
        <w:t>della</w:t>
      </w:r>
      <w:r>
        <w:rPr>
          <w:spacing w:val="-8"/>
        </w:rPr>
        <w:t xml:space="preserve"> </w:t>
      </w:r>
      <w:r>
        <w:t>valutabilità</w:t>
      </w:r>
      <w:r>
        <w:rPr>
          <w:spacing w:val="-8"/>
        </w:rPr>
        <w:t xml:space="preserve"> </w:t>
      </w:r>
      <w:r>
        <w:t>per</w:t>
      </w:r>
      <w:r>
        <w:rPr>
          <w:spacing w:val="-7"/>
        </w:rPr>
        <w:t xml:space="preserve"> </w:t>
      </w:r>
      <w:r>
        <w:t>la</w:t>
      </w:r>
      <w:r>
        <w:rPr>
          <w:spacing w:val="-9"/>
        </w:rPr>
        <w:t xml:space="preserve"> </w:t>
      </w:r>
      <w:r>
        <w:t>carriera,</w:t>
      </w:r>
      <w:r>
        <w:rPr>
          <w:spacing w:val="-9"/>
        </w:rPr>
        <w:t xml:space="preserve"> </w:t>
      </w:r>
      <w:r>
        <w:t>nonché</w:t>
      </w:r>
      <w:r>
        <w:rPr>
          <w:spacing w:val="-8"/>
        </w:rPr>
        <w:t xml:space="preserve"> </w:t>
      </w:r>
      <w:r>
        <w:t>il</w:t>
      </w:r>
      <w:r>
        <w:rPr>
          <w:spacing w:val="-8"/>
        </w:rPr>
        <w:t xml:space="preserve"> </w:t>
      </w:r>
      <w:r>
        <w:t>servizio</w:t>
      </w:r>
      <w:r>
        <w:rPr>
          <w:spacing w:val="-9"/>
        </w:rPr>
        <w:t xml:space="preserve"> </w:t>
      </w:r>
      <w:r>
        <w:t>prestato</w:t>
      </w:r>
      <w:r>
        <w:rPr>
          <w:spacing w:val="-9"/>
        </w:rPr>
        <w:t xml:space="preserve"> </w:t>
      </w:r>
      <w:r>
        <w:t>in</w:t>
      </w:r>
      <w:r>
        <w:rPr>
          <w:spacing w:val="-7"/>
        </w:rPr>
        <w:t xml:space="preserve"> </w:t>
      </w:r>
      <w:r>
        <w:t>altro</w:t>
      </w:r>
      <w:r>
        <w:rPr>
          <w:spacing w:val="-7"/>
        </w:rPr>
        <w:t xml:space="preserve"> </w:t>
      </w:r>
      <w:r>
        <w:t>ruolo</w:t>
      </w:r>
      <w:r>
        <w:rPr>
          <w:spacing w:val="-7"/>
        </w:rPr>
        <w:t xml:space="preserve"> </w:t>
      </w:r>
      <w:r>
        <w:t>riconosciuto</w:t>
      </w:r>
      <w:r>
        <w:rPr>
          <w:spacing w:val="-9"/>
        </w:rPr>
        <w:t xml:space="preserve"> </w:t>
      </w:r>
      <w:r>
        <w:t>o</w:t>
      </w:r>
      <w:r>
        <w:rPr>
          <w:spacing w:val="-9"/>
        </w:rPr>
        <w:t xml:space="preserve"> </w:t>
      </w:r>
      <w:r>
        <w:t>riconoscibile</w:t>
      </w:r>
      <w:r>
        <w:rPr>
          <w:spacing w:val="-6"/>
        </w:rPr>
        <w:t xml:space="preserve"> </w:t>
      </w:r>
      <w:r>
        <w:t>ai</w:t>
      </w:r>
      <w:r>
        <w:rPr>
          <w:spacing w:val="-10"/>
        </w:rPr>
        <w:t xml:space="preserve"> </w:t>
      </w:r>
      <w:r>
        <w:t>fini</w:t>
      </w:r>
      <w:r>
        <w:rPr>
          <w:spacing w:val="-7"/>
        </w:rPr>
        <w:t xml:space="preserve"> </w:t>
      </w:r>
      <w:r>
        <w:t>della</w:t>
      </w:r>
      <w:r>
        <w:rPr>
          <w:spacing w:val="-8"/>
        </w:rPr>
        <w:t xml:space="preserve"> </w:t>
      </w:r>
      <w:r>
        <w:t>carriera ai</w:t>
      </w:r>
      <w:r>
        <w:rPr>
          <w:spacing w:val="-13"/>
        </w:rPr>
        <w:t xml:space="preserve"> </w:t>
      </w:r>
      <w:r>
        <w:t>sensi</w:t>
      </w:r>
      <w:r>
        <w:rPr>
          <w:spacing w:val="-13"/>
        </w:rPr>
        <w:t xml:space="preserve"> </w:t>
      </w:r>
      <w:r>
        <w:t>del</w:t>
      </w:r>
      <w:r>
        <w:rPr>
          <w:spacing w:val="-12"/>
        </w:rPr>
        <w:t xml:space="preserve"> </w:t>
      </w:r>
      <w:r>
        <w:t>decreto-legge</w:t>
      </w:r>
      <w:r>
        <w:rPr>
          <w:spacing w:val="-12"/>
        </w:rPr>
        <w:t xml:space="preserve"> </w:t>
      </w:r>
      <w:r>
        <w:t>19/6/70</w:t>
      </w:r>
      <w:r>
        <w:rPr>
          <w:spacing w:val="-13"/>
        </w:rPr>
        <w:t xml:space="preserve"> </w:t>
      </w:r>
      <w:r>
        <w:t>n.</w:t>
      </w:r>
      <w:r>
        <w:rPr>
          <w:spacing w:val="-12"/>
        </w:rPr>
        <w:t xml:space="preserve"> </w:t>
      </w:r>
      <w:r>
        <w:t>370,</w:t>
      </w:r>
      <w:r>
        <w:rPr>
          <w:spacing w:val="-13"/>
        </w:rPr>
        <w:t xml:space="preserve"> </w:t>
      </w:r>
      <w:r>
        <w:t>convertito</w:t>
      </w:r>
      <w:r>
        <w:rPr>
          <w:spacing w:val="-13"/>
        </w:rPr>
        <w:t xml:space="preserve"> </w:t>
      </w:r>
      <w:r>
        <w:t>con</w:t>
      </w:r>
      <w:r>
        <w:rPr>
          <w:spacing w:val="-13"/>
        </w:rPr>
        <w:t xml:space="preserve"> </w:t>
      </w:r>
      <w:r>
        <w:t>modificazioni</w:t>
      </w:r>
      <w:r>
        <w:rPr>
          <w:spacing w:val="-13"/>
        </w:rPr>
        <w:t xml:space="preserve"> </w:t>
      </w:r>
      <w:r>
        <w:t>nella</w:t>
      </w:r>
      <w:r>
        <w:rPr>
          <w:spacing w:val="-14"/>
        </w:rPr>
        <w:t xml:space="preserve"> </w:t>
      </w:r>
      <w:r>
        <w:t>legge</w:t>
      </w:r>
      <w:r>
        <w:rPr>
          <w:spacing w:val="-12"/>
        </w:rPr>
        <w:t xml:space="preserve"> </w:t>
      </w:r>
      <w:r>
        <w:t>26/7/70</w:t>
      </w:r>
      <w:r>
        <w:rPr>
          <w:spacing w:val="-13"/>
        </w:rPr>
        <w:t xml:space="preserve"> </w:t>
      </w:r>
      <w:r>
        <w:t>n.</w:t>
      </w:r>
      <w:r>
        <w:rPr>
          <w:spacing w:val="-15"/>
        </w:rPr>
        <w:t xml:space="preserve"> </w:t>
      </w:r>
      <w:r>
        <w:t>576</w:t>
      </w:r>
      <w:r>
        <w:rPr>
          <w:spacing w:val="-12"/>
        </w:rPr>
        <w:t xml:space="preserve"> </w:t>
      </w:r>
      <w:r>
        <w:t>e</w:t>
      </w:r>
      <w:r>
        <w:rPr>
          <w:spacing w:val="-12"/>
        </w:rPr>
        <w:t xml:space="preserve"> </w:t>
      </w:r>
      <w:r>
        <w:t>successive</w:t>
      </w:r>
      <w:r>
        <w:rPr>
          <w:spacing w:val="-12"/>
        </w:rPr>
        <w:t xml:space="preserve"> </w:t>
      </w:r>
      <w:r>
        <w:t>integrazioni, ovvero il servizio pre-ruolo prestato senza il prescritto titolo di specializzazione in scuole speciali o su posti di sostegno. Per ogni anno di insegnamento prestato, con il possesso del</w:t>
      </w:r>
      <w:r>
        <w:rPr>
          <w:spacing w:val="-2"/>
        </w:rPr>
        <w:t xml:space="preserve"> </w:t>
      </w:r>
      <w:r>
        <w:t>prescritto titolo di specializzazione, nelle scuole speciali o ad indirizzo didattico differenziato o nelle classi differenziali, o nei posti di sostegno, o nelle ex</w:t>
      </w:r>
      <w:r>
        <w:rPr>
          <w:spacing w:val="-2"/>
        </w:rPr>
        <w:t xml:space="preserve"> </w:t>
      </w:r>
      <w:r>
        <w:t>DOS, qualora il trasferimento a domanda o d’ufficio sia richiesto indifferentemente sia per le scuole speciali, sia per quelle a indirizzo didattico differenziato</w:t>
      </w:r>
      <w:r>
        <w:rPr>
          <w:spacing w:val="-5"/>
        </w:rPr>
        <w:t xml:space="preserve"> </w:t>
      </w:r>
      <w:r>
        <w:t>sia,</w:t>
      </w:r>
      <w:r>
        <w:rPr>
          <w:spacing w:val="-4"/>
        </w:rPr>
        <w:t xml:space="preserve"> </w:t>
      </w:r>
      <w:r>
        <w:t>infine,</w:t>
      </w:r>
      <w:r>
        <w:rPr>
          <w:spacing w:val="-4"/>
        </w:rPr>
        <w:t xml:space="preserve"> </w:t>
      </w:r>
      <w:r>
        <w:t>per</w:t>
      </w:r>
      <w:r>
        <w:rPr>
          <w:spacing w:val="-3"/>
        </w:rPr>
        <w:t xml:space="preserve"> </w:t>
      </w:r>
      <w:r>
        <w:t>posti</w:t>
      </w:r>
      <w:r>
        <w:rPr>
          <w:spacing w:val="-5"/>
        </w:rPr>
        <w:t xml:space="preserve"> </w:t>
      </w:r>
      <w:r>
        <w:t>di</w:t>
      </w:r>
      <w:r>
        <w:rPr>
          <w:spacing w:val="-3"/>
        </w:rPr>
        <w:t xml:space="preserve"> </w:t>
      </w:r>
      <w:r>
        <w:t>sostegno</w:t>
      </w:r>
      <w:r>
        <w:rPr>
          <w:spacing w:val="-4"/>
        </w:rPr>
        <w:t xml:space="preserve"> </w:t>
      </w:r>
      <w:r>
        <w:t>il</w:t>
      </w:r>
      <w:r>
        <w:rPr>
          <w:spacing w:val="-6"/>
        </w:rPr>
        <w:t xml:space="preserve"> </w:t>
      </w:r>
      <w:r>
        <w:t>punteggio</w:t>
      </w:r>
      <w:r>
        <w:rPr>
          <w:spacing w:val="-2"/>
        </w:rPr>
        <w:t xml:space="preserve"> </w:t>
      </w:r>
      <w:r>
        <w:t>è</w:t>
      </w:r>
      <w:r>
        <w:rPr>
          <w:spacing w:val="-4"/>
        </w:rPr>
        <w:t xml:space="preserve"> </w:t>
      </w:r>
      <w:r>
        <w:t>raddoppiato.</w:t>
      </w:r>
      <w:r>
        <w:rPr>
          <w:spacing w:val="-4"/>
        </w:rPr>
        <w:t xml:space="preserve"> </w:t>
      </w:r>
      <w:r>
        <w:t>Relativamente</w:t>
      </w:r>
      <w:r>
        <w:rPr>
          <w:spacing w:val="-4"/>
        </w:rPr>
        <w:t xml:space="preserve"> </w:t>
      </w:r>
      <w:r>
        <w:t>agli</w:t>
      </w:r>
      <w:r>
        <w:rPr>
          <w:spacing w:val="-3"/>
        </w:rPr>
        <w:t xml:space="preserve"> </w:t>
      </w:r>
      <w:r>
        <w:t>insegnanti</w:t>
      </w:r>
      <w:r>
        <w:rPr>
          <w:spacing w:val="-5"/>
        </w:rPr>
        <w:t xml:space="preserve"> </w:t>
      </w:r>
      <w:r>
        <w:t>di</w:t>
      </w:r>
      <w:r>
        <w:rPr>
          <w:spacing w:val="-5"/>
        </w:rPr>
        <w:t xml:space="preserve"> </w:t>
      </w:r>
      <w:r>
        <w:t>scuole</w:t>
      </w:r>
      <w:r>
        <w:rPr>
          <w:spacing w:val="-4"/>
        </w:rPr>
        <w:t xml:space="preserve"> </w:t>
      </w:r>
      <w:r>
        <w:t>primarie, per</w:t>
      </w:r>
      <w:r>
        <w:rPr>
          <w:spacing w:val="-5"/>
        </w:rPr>
        <w:t xml:space="preserve"> </w:t>
      </w:r>
      <w:r>
        <w:t>ogni</w:t>
      </w:r>
      <w:r>
        <w:rPr>
          <w:spacing w:val="-5"/>
        </w:rPr>
        <w:t xml:space="preserve"> </w:t>
      </w:r>
      <w:r>
        <w:t>anno</w:t>
      </w:r>
      <w:r>
        <w:rPr>
          <w:spacing w:val="-4"/>
        </w:rPr>
        <w:t xml:space="preserve"> </w:t>
      </w:r>
      <w:r>
        <w:t>di</w:t>
      </w:r>
      <w:r>
        <w:rPr>
          <w:spacing w:val="-5"/>
        </w:rPr>
        <w:t xml:space="preserve"> </w:t>
      </w:r>
      <w:r>
        <w:t>insegnamento</w:t>
      </w:r>
      <w:r>
        <w:rPr>
          <w:spacing w:val="-4"/>
        </w:rPr>
        <w:t xml:space="preserve"> </w:t>
      </w:r>
      <w:r>
        <w:t>in</w:t>
      </w:r>
      <w:r>
        <w:rPr>
          <w:spacing w:val="-5"/>
        </w:rPr>
        <w:t xml:space="preserve"> </w:t>
      </w:r>
      <w:r>
        <w:t>scuola</w:t>
      </w:r>
      <w:r>
        <w:rPr>
          <w:spacing w:val="-6"/>
        </w:rPr>
        <w:t xml:space="preserve"> </w:t>
      </w:r>
      <w:r>
        <w:t>di</w:t>
      </w:r>
      <w:r>
        <w:rPr>
          <w:spacing w:val="-5"/>
        </w:rPr>
        <w:t xml:space="preserve"> </w:t>
      </w:r>
      <w:r>
        <w:t>montagna</w:t>
      </w:r>
      <w:r>
        <w:rPr>
          <w:spacing w:val="-6"/>
        </w:rPr>
        <w:t xml:space="preserve"> </w:t>
      </w:r>
      <w:r>
        <w:t>ai</w:t>
      </w:r>
      <w:r>
        <w:rPr>
          <w:spacing w:val="-2"/>
        </w:rPr>
        <w:t xml:space="preserve"> </w:t>
      </w:r>
      <w:r>
        <w:t>sensi</w:t>
      </w:r>
      <w:r>
        <w:rPr>
          <w:spacing w:val="-5"/>
        </w:rPr>
        <w:t xml:space="preserve"> </w:t>
      </w:r>
      <w:r>
        <w:t>della</w:t>
      </w:r>
      <w:r>
        <w:rPr>
          <w:spacing w:val="-6"/>
        </w:rPr>
        <w:t xml:space="preserve"> </w:t>
      </w:r>
      <w:r>
        <w:t>legge</w:t>
      </w:r>
      <w:r>
        <w:rPr>
          <w:spacing w:val="-4"/>
        </w:rPr>
        <w:t xml:space="preserve"> </w:t>
      </w:r>
      <w:r>
        <w:t>1/3/1957,</w:t>
      </w:r>
      <w:r>
        <w:rPr>
          <w:spacing w:val="-4"/>
        </w:rPr>
        <w:t xml:space="preserve"> </w:t>
      </w:r>
      <w:r>
        <w:t>n.</w:t>
      </w:r>
      <w:r>
        <w:rPr>
          <w:spacing w:val="-4"/>
        </w:rPr>
        <w:t xml:space="preserve"> </w:t>
      </w:r>
      <w:r>
        <w:t>90,</w:t>
      </w:r>
      <w:r>
        <w:rPr>
          <w:spacing w:val="-7"/>
        </w:rPr>
        <w:t xml:space="preserve"> </w:t>
      </w:r>
      <w:r>
        <w:t>il</w:t>
      </w:r>
      <w:r>
        <w:rPr>
          <w:spacing w:val="-6"/>
        </w:rPr>
        <w:t xml:space="preserve"> </w:t>
      </w:r>
      <w:r>
        <w:t>punteggio</w:t>
      </w:r>
      <w:r>
        <w:rPr>
          <w:spacing w:val="-5"/>
        </w:rPr>
        <w:t xml:space="preserve"> </w:t>
      </w:r>
      <w:r>
        <w:t>è</w:t>
      </w:r>
      <w:r>
        <w:rPr>
          <w:spacing w:val="-4"/>
        </w:rPr>
        <w:t xml:space="preserve"> </w:t>
      </w:r>
      <w:r>
        <w:t>raddoppiato.</w:t>
      </w:r>
      <w:r>
        <w:rPr>
          <w:spacing w:val="-4"/>
        </w:rPr>
        <w:t xml:space="preserve"> </w:t>
      </w:r>
      <w:r>
        <w:t>Per l'attribuzione del punteggio si prescinde dal requisito della residenza in sede. Va valutato nella misura prevista dalla presente voce il servizio dei docenti appartenenti al ruolo dei laureati degli istituti di istruzione secondaria di II grado e artistica,</w:t>
      </w:r>
      <w:r>
        <w:rPr>
          <w:spacing w:val="-3"/>
        </w:rPr>
        <w:t xml:space="preserve"> </w:t>
      </w:r>
      <w:r>
        <w:t>prestato</w:t>
      </w:r>
      <w:r>
        <w:rPr>
          <w:spacing w:val="-3"/>
        </w:rPr>
        <w:t xml:space="preserve"> </w:t>
      </w:r>
      <w:r>
        <w:t>precedentemente</w:t>
      </w:r>
      <w:r>
        <w:rPr>
          <w:spacing w:val="-2"/>
        </w:rPr>
        <w:t xml:space="preserve"> </w:t>
      </w:r>
      <w:r>
        <w:t>nel</w:t>
      </w:r>
      <w:r>
        <w:rPr>
          <w:spacing w:val="-4"/>
        </w:rPr>
        <w:t xml:space="preserve"> </w:t>
      </w:r>
      <w:r>
        <w:t>ruolo</w:t>
      </w:r>
      <w:r>
        <w:rPr>
          <w:spacing w:val="-3"/>
        </w:rPr>
        <w:t xml:space="preserve"> </w:t>
      </w:r>
      <w:r>
        <w:t>dei</w:t>
      </w:r>
      <w:r>
        <w:rPr>
          <w:spacing w:val="-4"/>
        </w:rPr>
        <w:t xml:space="preserve"> </w:t>
      </w:r>
      <w:r>
        <w:t>diplomati</w:t>
      </w:r>
      <w:r>
        <w:rPr>
          <w:spacing w:val="-2"/>
        </w:rPr>
        <w:t xml:space="preserve"> </w:t>
      </w:r>
      <w:r>
        <w:t>e</w:t>
      </w:r>
      <w:r>
        <w:rPr>
          <w:spacing w:val="-2"/>
        </w:rPr>
        <w:t xml:space="preserve"> </w:t>
      </w:r>
      <w:r>
        <w:t>viceversa.</w:t>
      </w:r>
      <w:r>
        <w:rPr>
          <w:spacing w:val="-3"/>
        </w:rPr>
        <w:t xml:space="preserve"> </w:t>
      </w:r>
      <w:r>
        <w:t>Il servizio</w:t>
      </w:r>
      <w:r>
        <w:rPr>
          <w:spacing w:val="-3"/>
        </w:rPr>
        <w:t xml:space="preserve"> </w:t>
      </w:r>
      <w:r>
        <w:t>prestato</w:t>
      </w:r>
      <w:r>
        <w:rPr>
          <w:spacing w:val="-3"/>
        </w:rPr>
        <w:t xml:space="preserve"> </w:t>
      </w:r>
      <w:r>
        <w:t>in</w:t>
      </w:r>
      <w:r>
        <w:rPr>
          <w:spacing w:val="-4"/>
        </w:rPr>
        <w:t xml:space="preserve"> </w:t>
      </w:r>
      <w:r>
        <w:t>qualità</w:t>
      </w:r>
      <w:r>
        <w:rPr>
          <w:spacing w:val="-2"/>
        </w:rPr>
        <w:t xml:space="preserve"> </w:t>
      </w:r>
      <w:r>
        <w:t>di</w:t>
      </w:r>
      <w:r>
        <w:rPr>
          <w:spacing w:val="-2"/>
        </w:rPr>
        <w:t xml:space="preserve"> </w:t>
      </w:r>
      <w:r>
        <w:t>assistente</w:t>
      </w:r>
      <w:r>
        <w:rPr>
          <w:spacing w:val="-2"/>
        </w:rPr>
        <w:t xml:space="preserve"> </w:t>
      </w:r>
      <w:r>
        <w:t>nei</w:t>
      </w:r>
      <w:r>
        <w:rPr>
          <w:spacing w:val="-4"/>
        </w:rPr>
        <w:t xml:space="preserve"> </w:t>
      </w:r>
      <w:r>
        <w:t>licei artistici, va considerato come servizio prestato nel ruolo dei docenti diplomati. Nella stessa misura va valutato, altresì, il servizio del personale educativo transitato nel ruolo degli insegnanti della scuola primaria e viceversa.</w:t>
      </w:r>
    </w:p>
    <w:p w14:paraId="5EE1CC82" w14:textId="77777777" w:rsidR="002148D2" w:rsidRDefault="005D0A72">
      <w:pPr>
        <w:pStyle w:val="Paragrafoelenco"/>
        <w:numPr>
          <w:ilvl w:val="0"/>
          <w:numId w:val="4"/>
        </w:numPr>
        <w:tabs>
          <w:tab w:val="left" w:pos="1098"/>
        </w:tabs>
        <w:ind w:left="812" w:right="848" w:firstLine="0"/>
        <w:jc w:val="both"/>
        <w:rPr>
          <w:sz w:val="18"/>
        </w:rPr>
      </w:pPr>
      <w:r>
        <w:rPr>
          <w:sz w:val="18"/>
        </w:rPr>
        <w:t>La</w:t>
      </w:r>
      <w:r>
        <w:rPr>
          <w:spacing w:val="-6"/>
          <w:sz w:val="18"/>
        </w:rPr>
        <w:t xml:space="preserve"> </w:t>
      </w:r>
      <w:r>
        <w:rPr>
          <w:sz w:val="18"/>
        </w:rPr>
        <w:t>continuità</w:t>
      </w:r>
      <w:r>
        <w:rPr>
          <w:spacing w:val="-8"/>
          <w:sz w:val="18"/>
        </w:rPr>
        <w:t xml:space="preserve"> </w:t>
      </w:r>
      <w:r>
        <w:rPr>
          <w:sz w:val="18"/>
        </w:rPr>
        <w:t>del</w:t>
      </w:r>
      <w:r>
        <w:rPr>
          <w:spacing w:val="-5"/>
          <w:sz w:val="18"/>
        </w:rPr>
        <w:t xml:space="preserve"> </w:t>
      </w:r>
      <w:r>
        <w:rPr>
          <w:sz w:val="18"/>
        </w:rPr>
        <w:t>servizio</w:t>
      </w:r>
      <w:r>
        <w:rPr>
          <w:spacing w:val="-5"/>
          <w:sz w:val="18"/>
        </w:rPr>
        <w:t xml:space="preserve"> </w:t>
      </w:r>
      <w:r>
        <w:rPr>
          <w:sz w:val="18"/>
        </w:rPr>
        <w:t>prestato</w:t>
      </w:r>
      <w:r>
        <w:rPr>
          <w:spacing w:val="-7"/>
          <w:sz w:val="18"/>
        </w:rPr>
        <w:t xml:space="preserve"> </w:t>
      </w:r>
      <w:r>
        <w:rPr>
          <w:sz w:val="18"/>
        </w:rPr>
        <w:t>ininterrottamente</w:t>
      </w:r>
      <w:r>
        <w:rPr>
          <w:spacing w:val="-6"/>
          <w:sz w:val="18"/>
        </w:rPr>
        <w:t xml:space="preserve"> </w:t>
      </w:r>
      <w:r>
        <w:rPr>
          <w:sz w:val="18"/>
        </w:rPr>
        <w:t>da</w:t>
      </w:r>
      <w:r>
        <w:rPr>
          <w:spacing w:val="-8"/>
          <w:sz w:val="18"/>
        </w:rPr>
        <w:t xml:space="preserve"> </w:t>
      </w:r>
      <w:r>
        <w:rPr>
          <w:sz w:val="18"/>
        </w:rPr>
        <w:t>almeno</w:t>
      </w:r>
      <w:r>
        <w:rPr>
          <w:spacing w:val="-6"/>
          <w:sz w:val="18"/>
        </w:rPr>
        <w:t xml:space="preserve"> </w:t>
      </w:r>
      <w:r>
        <w:rPr>
          <w:sz w:val="18"/>
        </w:rPr>
        <w:t>un</w:t>
      </w:r>
      <w:r>
        <w:rPr>
          <w:spacing w:val="-7"/>
          <w:sz w:val="18"/>
        </w:rPr>
        <w:t xml:space="preserve"> </w:t>
      </w:r>
      <w:r>
        <w:rPr>
          <w:sz w:val="18"/>
        </w:rPr>
        <w:t>triennio</w:t>
      </w:r>
      <w:r>
        <w:rPr>
          <w:spacing w:val="-7"/>
          <w:sz w:val="18"/>
        </w:rPr>
        <w:t xml:space="preserve"> </w:t>
      </w:r>
      <w:r>
        <w:rPr>
          <w:sz w:val="18"/>
        </w:rPr>
        <w:t>nella</w:t>
      </w:r>
      <w:r>
        <w:rPr>
          <w:spacing w:val="-8"/>
          <w:sz w:val="18"/>
        </w:rPr>
        <w:t xml:space="preserve"> </w:t>
      </w:r>
      <w:r>
        <w:rPr>
          <w:sz w:val="18"/>
        </w:rPr>
        <w:t>scuola</w:t>
      </w:r>
      <w:r>
        <w:rPr>
          <w:spacing w:val="-6"/>
          <w:sz w:val="18"/>
        </w:rPr>
        <w:t xml:space="preserve"> </w:t>
      </w:r>
      <w:r>
        <w:rPr>
          <w:sz w:val="18"/>
        </w:rPr>
        <w:t>di</w:t>
      </w:r>
      <w:r>
        <w:rPr>
          <w:spacing w:val="-5"/>
          <w:sz w:val="18"/>
        </w:rPr>
        <w:t xml:space="preserve"> </w:t>
      </w:r>
      <w:r>
        <w:rPr>
          <w:sz w:val="18"/>
        </w:rPr>
        <w:t>attuale</w:t>
      </w:r>
      <w:r>
        <w:rPr>
          <w:spacing w:val="-4"/>
          <w:sz w:val="18"/>
        </w:rPr>
        <w:t xml:space="preserve"> </w:t>
      </w:r>
      <w:r>
        <w:rPr>
          <w:sz w:val="18"/>
        </w:rPr>
        <w:t>titolarità</w:t>
      </w:r>
      <w:r>
        <w:rPr>
          <w:spacing w:val="-8"/>
          <w:sz w:val="18"/>
        </w:rPr>
        <w:t xml:space="preserve"> </w:t>
      </w:r>
      <w:r>
        <w:rPr>
          <w:sz w:val="18"/>
        </w:rPr>
        <w:t>ovvero</w:t>
      </w:r>
      <w:r>
        <w:rPr>
          <w:spacing w:val="-7"/>
          <w:sz w:val="18"/>
        </w:rPr>
        <w:t xml:space="preserve"> </w:t>
      </w:r>
      <w:r>
        <w:rPr>
          <w:sz w:val="18"/>
        </w:rPr>
        <w:t>nella scuola</w:t>
      </w:r>
      <w:r>
        <w:rPr>
          <w:spacing w:val="-1"/>
          <w:sz w:val="18"/>
        </w:rPr>
        <w:t xml:space="preserve"> </w:t>
      </w:r>
      <w:r>
        <w:rPr>
          <w:sz w:val="18"/>
        </w:rPr>
        <w:t>di servizio per il personale ex titolare di Dotazione Organica di Sostegno (DOS) nella scuola</w:t>
      </w:r>
      <w:r>
        <w:rPr>
          <w:spacing w:val="-1"/>
          <w:sz w:val="18"/>
        </w:rPr>
        <w:t xml:space="preserve"> </w:t>
      </w:r>
      <w:r>
        <w:rPr>
          <w:sz w:val="18"/>
        </w:rPr>
        <w:t>secondaria</w:t>
      </w:r>
      <w:r>
        <w:rPr>
          <w:spacing w:val="-1"/>
          <w:sz w:val="18"/>
        </w:rPr>
        <w:t xml:space="preserve"> </w:t>
      </w:r>
      <w:r>
        <w:rPr>
          <w:sz w:val="18"/>
        </w:rPr>
        <w:t>di II grado (lettera C, del titolo I della tabella di valutazione dei trasferimenti) deve essere attestata dall'interessato con apposita dichiarazione personale. Il primo anno del triennio per l’attribuzione del punteggio per la continuità al personale ex DOS decorre</w:t>
      </w:r>
      <w:r>
        <w:rPr>
          <w:spacing w:val="-12"/>
          <w:sz w:val="18"/>
        </w:rPr>
        <w:t xml:space="preserve"> </w:t>
      </w:r>
      <w:r>
        <w:rPr>
          <w:sz w:val="18"/>
        </w:rPr>
        <w:t>a</w:t>
      </w:r>
      <w:r>
        <w:rPr>
          <w:spacing w:val="-14"/>
          <w:sz w:val="18"/>
        </w:rPr>
        <w:t xml:space="preserve"> </w:t>
      </w:r>
      <w:r>
        <w:rPr>
          <w:sz w:val="18"/>
        </w:rPr>
        <w:t>partire</w:t>
      </w:r>
      <w:r>
        <w:rPr>
          <w:spacing w:val="-13"/>
          <w:sz w:val="18"/>
        </w:rPr>
        <w:t xml:space="preserve"> </w:t>
      </w:r>
      <w:r>
        <w:rPr>
          <w:sz w:val="18"/>
        </w:rPr>
        <w:t>dall’anno</w:t>
      </w:r>
      <w:r>
        <w:rPr>
          <w:spacing w:val="-13"/>
          <w:sz w:val="18"/>
        </w:rPr>
        <w:t xml:space="preserve"> </w:t>
      </w:r>
      <w:r>
        <w:rPr>
          <w:sz w:val="18"/>
        </w:rPr>
        <w:t>scolastico</w:t>
      </w:r>
      <w:r>
        <w:rPr>
          <w:spacing w:val="-12"/>
          <w:sz w:val="18"/>
        </w:rPr>
        <w:t xml:space="preserve"> </w:t>
      </w:r>
      <w:r>
        <w:rPr>
          <w:sz w:val="18"/>
        </w:rPr>
        <w:t>2003/2004.</w:t>
      </w:r>
      <w:r>
        <w:rPr>
          <w:spacing w:val="-12"/>
          <w:sz w:val="18"/>
        </w:rPr>
        <w:t xml:space="preserve"> </w:t>
      </w:r>
      <w:r>
        <w:rPr>
          <w:sz w:val="18"/>
        </w:rPr>
        <w:t>Il</w:t>
      </w:r>
      <w:r>
        <w:rPr>
          <w:spacing w:val="-13"/>
          <w:sz w:val="18"/>
        </w:rPr>
        <w:t xml:space="preserve"> </w:t>
      </w:r>
      <w:r>
        <w:rPr>
          <w:sz w:val="18"/>
        </w:rPr>
        <w:t>primo</w:t>
      </w:r>
      <w:r>
        <w:rPr>
          <w:spacing w:val="-13"/>
          <w:sz w:val="18"/>
        </w:rPr>
        <w:t xml:space="preserve"> </w:t>
      </w:r>
      <w:r>
        <w:rPr>
          <w:sz w:val="18"/>
        </w:rPr>
        <w:t>anno</w:t>
      </w:r>
      <w:r>
        <w:rPr>
          <w:spacing w:val="-13"/>
          <w:sz w:val="18"/>
        </w:rPr>
        <w:t xml:space="preserve"> </w:t>
      </w:r>
      <w:r>
        <w:rPr>
          <w:sz w:val="18"/>
        </w:rPr>
        <w:t>del</w:t>
      </w:r>
      <w:r>
        <w:rPr>
          <w:spacing w:val="-13"/>
          <w:sz w:val="18"/>
        </w:rPr>
        <w:t xml:space="preserve"> </w:t>
      </w:r>
      <w:r>
        <w:rPr>
          <w:sz w:val="18"/>
        </w:rPr>
        <w:t>triennio</w:t>
      </w:r>
      <w:r>
        <w:rPr>
          <w:spacing w:val="-13"/>
          <w:sz w:val="18"/>
        </w:rPr>
        <w:t xml:space="preserve"> </w:t>
      </w:r>
      <w:r>
        <w:rPr>
          <w:sz w:val="18"/>
        </w:rPr>
        <w:t>per</w:t>
      </w:r>
      <w:r>
        <w:rPr>
          <w:spacing w:val="-13"/>
          <w:sz w:val="18"/>
        </w:rPr>
        <w:t xml:space="preserve"> </w:t>
      </w:r>
      <w:r>
        <w:rPr>
          <w:sz w:val="18"/>
        </w:rPr>
        <w:t>l’attribuzione</w:t>
      </w:r>
      <w:r>
        <w:rPr>
          <w:spacing w:val="-12"/>
          <w:sz w:val="18"/>
        </w:rPr>
        <w:t xml:space="preserve"> </w:t>
      </w:r>
      <w:r>
        <w:rPr>
          <w:sz w:val="18"/>
        </w:rPr>
        <w:t>del</w:t>
      </w:r>
      <w:r>
        <w:rPr>
          <w:spacing w:val="-13"/>
          <w:sz w:val="18"/>
        </w:rPr>
        <w:t xml:space="preserve"> </w:t>
      </w:r>
      <w:r>
        <w:rPr>
          <w:sz w:val="18"/>
        </w:rPr>
        <w:t>punteggio</w:t>
      </w:r>
      <w:r>
        <w:rPr>
          <w:spacing w:val="-13"/>
          <w:sz w:val="18"/>
        </w:rPr>
        <w:t xml:space="preserve"> </w:t>
      </w:r>
      <w:r>
        <w:rPr>
          <w:sz w:val="18"/>
        </w:rPr>
        <w:t>per</w:t>
      </w:r>
      <w:r>
        <w:rPr>
          <w:spacing w:val="-13"/>
          <w:sz w:val="18"/>
        </w:rPr>
        <w:t xml:space="preserve"> </w:t>
      </w:r>
      <w:r>
        <w:rPr>
          <w:sz w:val="18"/>
        </w:rPr>
        <w:t>la</w:t>
      </w:r>
      <w:r>
        <w:rPr>
          <w:spacing w:val="-14"/>
          <w:sz w:val="18"/>
        </w:rPr>
        <w:t xml:space="preserve"> </w:t>
      </w:r>
      <w:r>
        <w:rPr>
          <w:sz w:val="18"/>
        </w:rPr>
        <w:t>continuità ai</w:t>
      </w:r>
      <w:r>
        <w:rPr>
          <w:spacing w:val="-13"/>
          <w:sz w:val="18"/>
        </w:rPr>
        <w:t xml:space="preserve"> </w:t>
      </w:r>
      <w:r>
        <w:rPr>
          <w:sz w:val="18"/>
        </w:rPr>
        <w:t>docenti</w:t>
      </w:r>
      <w:r>
        <w:rPr>
          <w:spacing w:val="-14"/>
          <w:sz w:val="18"/>
        </w:rPr>
        <w:t xml:space="preserve"> </w:t>
      </w:r>
      <w:r>
        <w:rPr>
          <w:sz w:val="18"/>
        </w:rPr>
        <w:t>di</w:t>
      </w:r>
      <w:r>
        <w:rPr>
          <w:spacing w:val="-12"/>
          <w:sz w:val="18"/>
        </w:rPr>
        <w:t xml:space="preserve"> </w:t>
      </w:r>
      <w:r>
        <w:rPr>
          <w:sz w:val="18"/>
        </w:rPr>
        <w:t>religione</w:t>
      </w:r>
      <w:r>
        <w:rPr>
          <w:spacing w:val="-14"/>
          <w:sz w:val="18"/>
        </w:rPr>
        <w:t xml:space="preserve"> </w:t>
      </w:r>
      <w:r>
        <w:rPr>
          <w:sz w:val="18"/>
        </w:rPr>
        <w:t>cattolica</w:t>
      </w:r>
      <w:r>
        <w:rPr>
          <w:spacing w:val="-13"/>
          <w:sz w:val="18"/>
        </w:rPr>
        <w:t xml:space="preserve"> </w:t>
      </w:r>
      <w:r>
        <w:rPr>
          <w:sz w:val="18"/>
        </w:rPr>
        <w:t>decorre</w:t>
      </w:r>
      <w:r>
        <w:rPr>
          <w:spacing w:val="-14"/>
          <w:sz w:val="18"/>
        </w:rPr>
        <w:t xml:space="preserve"> </w:t>
      </w:r>
      <w:r>
        <w:rPr>
          <w:sz w:val="18"/>
        </w:rPr>
        <w:t>a</w:t>
      </w:r>
      <w:r>
        <w:rPr>
          <w:spacing w:val="-15"/>
          <w:sz w:val="18"/>
        </w:rPr>
        <w:t xml:space="preserve"> </w:t>
      </w:r>
      <w:r>
        <w:rPr>
          <w:sz w:val="18"/>
        </w:rPr>
        <w:t>partire</w:t>
      </w:r>
      <w:r>
        <w:rPr>
          <w:spacing w:val="-13"/>
          <w:sz w:val="18"/>
        </w:rPr>
        <w:t xml:space="preserve"> </w:t>
      </w:r>
      <w:r>
        <w:rPr>
          <w:sz w:val="18"/>
        </w:rPr>
        <w:t>dall’a.s.</w:t>
      </w:r>
      <w:r>
        <w:rPr>
          <w:spacing w:val="-14"/>
          <w:sz w:val="18"/>
        </w:rPr>
        <w:t xml:space="preserve"> </w:t>
      </w:r>
      <w:r>
        <w:rPr>
          <w:sz w:val="18"/>
        </w:rPr>
        <w:t>2009/2010.</w:t>
      </w:r>
      <w:r>
        <w:rPr>
          <w:spacing w:val="-14"/>
          <w:sz w:val="18"/>
        </w:rPr>
        <w:t xml:space="preserve"> </w:t>
      </w:r>
      <w:r>
        <w:rPr>
          <w:sz w:val="18"/>
        </w:rPr>
        <w:t>L’introduzione</w:t>
      </w:r>
      <w:r>
        <w:rPr>
          <w:spacing w:val="-13"/>
          <w:sz w:val="18"/>
        </w:rPr>
        <w:t xml:space="preserve"> </w:t>
      </w:r>
      <w:r>
        <w:rPr>
          <w:sz w:val="18"/>
        </w:rPr>
        <w:t>nell’a.s.</w:t>
      </w:r>
      <w:r>
        <w:rPr>
          <w:spacing w:val="-14"/>
          <w:sz w:val="18"/>
        </w:rPr>
        <w:t xml:space="preserve"> </w:t>
      </w:r>
      <w:r>
        <w:rPr>
          <w:sz w:val="18"/>
        </w:rPr>
        <w:t>1998/99</w:t>
      </w:r>
      <w:r>
        <w:rPr>
          <w:spacing w:val="-14"/>
          <w:sz w:val="18"/>
        </w:rPr>
        <w:t xml:space="preserve"> </w:t>
      </w:r>
      <w:r>
        <w:rPr>
          <w:sz w:val="18"/>
        </w:rPr>
        <w:t>dell’organico</w:t>
      </w:r>
      <w:r>
        <w:rPr>
          <w:spacing w:val="-14"/>
          <w:sz w:val="18"/>
        </w:rPr>
        <w:t xml:space="preserve"> </w:t>
      </w:r>
      <w:r>
        <w:rPr>
          <w:sz w:val="18"/>
        </w:rPr>
        <w:t>di</w:t>
      </w:r>
      <w:r>
        <w:rPr>
          <w:spacing w:val="-13"/>
          <w:sz w:val="18"/>
        </w:rPr>
        <w:t xml:space="preserve"> </w:t>
      </w:r>
      <w:r>
        <w:rPr>
          <w:sz w:val="18"/>
        </w:rPr>
        <w:t>circolo, per la scuola primaria, e nell’a.s. 1999/2000 per la scuola dell’infanzia e per la scuola primaria dei comuni di montagna e delle piccole isole, non costituisce soluzione di</w:t>
      </w:r>
      <w:r>
        <w:rPr>
          <w:spacing w:val="-1"/>
          <w:sz w:val="18"/>
        </w:rPr>
        <w:t xml:space="preserve"> </w:t>
      </w:r>
      <w:r>
        <w:rPr>
          <w:sz w:val="18"/>
        </w:rPr>
        <w:t>continuità del servizio ai</w:t>
      </w:r>
      <w:r>
        <w:rPr>
          <w:spacing w:val="-1"/>
          <w:sz w:val="18"/>
        </w:rPr>
        <w:t xml:space="preserve"> </w:t>
      </w:r>
      <w:r>
        <w:rPr>
          <w:sz w:val="18"/>
        </w:rPr>
        <w:t>fini della dichiarazione di</w:t>
      </w:r>
      <w:r>
        <w:rPr>
          <w:spacing w:val="-1"/>
          <w:sz w:val="18"/>
        </w:rPr>
        <w:t xml:space="preserve"> </w:t>
      </w:r>
      <w:r>
        <w:rPr>
          <w:sz w:val="18"/>
        </w:rPr>
        <w:t>servizio continuativo nel caso di passaggio dal plesso di</w:t>
      </w:r>
      <w:r>
        <w:rPr>
          <w:spacing w:val="-1"/>
          <w:sz w:val="18"/>
        </w:rPr>
        <w:t xml:space="preserve"> </w:t>
      </w:r>
      <w:r>
        <w:rPr>
          <w:sz w:val="18"/>
        </w:rPr>
        <w:t>titolarità del docente al circolo corrispondente. Analogamente non costituisce soluzione di continuità</w:t>
      </w:r>
      <w:r>
        <w:rPr>
          <w:spacing w:val="-4"/>
          <w:sz w:val="18"/>
        </w:rPr>
        <w:t xml:space="preserve"> </w:t>
      </w:r>
      <w:r>
        <w:rPr>
          <w:sz w:val="18"/>
        </w:rPr>
        <w:t>l’introduzione</w:t>
      </w:r>
      <w:r>
        <w:rPr>
          <w:spacing w:val="-2"/>
          <w:sz w:val="18"/>
        </w:rPr>
        <w:t xml:space="preserve"> </w:t>
      </w:r>
      <w:r>
        <w:rPr>
          <w:sz w:val="18"/>
        </w:rPr>
        <w:t>dell’organico</w:t>
      </w:r>
      <w:r>
        <w:rPr>
          <w:spacing w:val="-3"/>
          <w:sz w:val="18"/>
        </w:rPr>
        <w:t xml:space="preserve"> </w:t>
      </w:r>
      <w:r>
        <w:rPr>
          <w:sz w:val="18"/>
        </w:rPr>
        <w:t>unico</w:t>
      </w:r>
      <w:r>
        <w:rPr>
          <w:spacing w:val="-3"/>
          <w:sz w:val="18"/>
        </w:rPr>
        <w:t xml:space="preserve"> </w:t>
      </w:r>
      <w:r>
        <w:rPr>
          <w:sz w:val="18"/>
        </w:rPr>
        <w:t>dell’autonomia,</w:t>
      </w:r>
      <w:r>
        <w:rPr>
          <w:spacing w:val="-3"/>
          <w:sz w:val="18"/>
        </w:rPr>
        <w:t xml:space="preserve"> </w:t>
      </w:r>
      <w:r>
        <w:rPr>
          <w:sz w:val="18"/>
        </w:rPr>
        <w:t>con</w:t>
      </w:r>
      <w:r>
        <w:rPr>
          <w:spacing w:val="-3"/>
          <w:sz w:val="18"/>
        </w:rPr>
        <w:t xml:space="preserve"> </w:t>
      </w:r>
      <w:r>
        <w:rPr>
          <w:sz w:val="18"/>
        </w:rPr>
        <w:t>l’automatica</w:t>
      </w:r>
      <w:r>
        <w:rPr>
          <w:spacing w:val="-2"/>
          <w:sz w:val="18"/>
        </w:rPr>
        <w:t xml:space="preserve"> </w:t>
      </w:r>
      <w:r>
        <w:rPr>
          <w:sz w:val="18"/>
        </w:rPr>
        <w:t>attribuzione</w:t>
      </w:r>
      <w:r>
        <w:rPr>
          <w:spacing w:val="-2"/>
          <w:sz w:val="18"/>
        </w:rPr>
        <w:t xml:space="preserve"> </w:t>
      </w:r>
      <w:r>
        <w:rPr>
          <w:sz w:val="18"/>
        </w:rPr>
        <w:t>della</w:t>
      </w:r>
      <w:r>
        <w:rPr>
          <w:spacing w:val="-4"/>
          <w:sz w:val="18"/>
        </w:rPr>
        <w:t xml:space="preserve"> </w:t>
      </w:r>
      <w:r>
        <w:rPr>
          <w:sz w:val="18"/>
        </w:rPr>
        <w:t>titolarità</w:t>
      </w:r>
      <w:r>
        <w:rPr>
          <w:spacing w:val="-3"/>
          <w:sz w:val="18"/>
        </w:rPr>
        <w:t xml:space="preserve"> </w:t>
      </w:r>
      <w:r>
        <w:rPr>
          <w:sz w:val="18"/>
        </w:rPr>
        <w:t>su</w:t>
      </w:r>
      <w:r>
        <w:rPr>
          <w:spacing w:val="-3"/>
          <w:sz w:val="18"/>
        </w:rPr>
        <w:t xml:space="preserve"> </w:t>
      </w:r>
      <w:r>
        <w:rPr>
          <w:sz w:val="18"/>
        </w:rPr>
        <w:t>codice</w:t>
      </w:r>
      <w:r>
        <w:rPr>
          <w:spacing w:val="-2"/>
          <w:sz w:val="18"/>
        </w:rPr>
        <w:t xml:space="preserve"> </w:t>
      </w:r>
      <w:r>
        <w:rPr>
          <w:sz w:val="18"/>
        </w:rPr>
        <w:t>unico in tutte le situazioni in cui era distinto. Il trasferimento ottenuto precedentemente all’introduzione dell’organico tra plessi dello stesso circolo interrompe la continuità di servizio. Per la scuola primaria, il trasferimento tra i posti dell’organico (comune e lingua) nello stesso circolo non interrompe la continuità di servizio. Si precisa che, per l'attribuzione del punteggio</w:t>
      </w:r>
      <w:r>
        <w:rPr>
          <w:spacing w:val="-5"/>
          <w:sz w:val="18"/>
        </w:rPr>
        <w:t xml:space="preserve"> </w:t>
      </w:r>
      <w:r>
        <w:rPr>
          <w:sz w:val="18"/>
        </w:rPr>
        <w:t>previsto</w:t>
      </w:r>
      <w:r>
        <w:rPr>
          <w:spacing w:val="-7"/>
          <w:sz w:val="18"/>
        </w:rPr>
        <w:t xml:space="preserve"> </w:t>
      </w:r>
      <w:r>
        <w:rPr>
          <w:sz w:val="18"/>
        </w:rPr>
        <w:t>dal</w:t>
      </w:r>
      <w:r>
        <w:rPr>
          <w:spacing w:val="-5"/>
          <w:sz w:val="18"/>
        </w:rPr>
        <w:t xml:space="preserve"> </w:t>
      </w:r>
      <w:r>
        <w:rPr>
          <w:sz w:val="18"/>
        </w:rPr>
        <w:t>presente</w:t>
      </w:r>
      <w:r>
        <w:rPr>
          <w:spacing w:val="-6"/>
          <w:sz w:val="18"/>
        </w:rPr>
        <w:t xml:space="preserve"> </w:t>
      </w:r>
      <w:r>
        <w:rPr>
          <w:sz w:val="18"/>
        </w:rPr>
        <w:t>comma,</w:t>
      </w:r>
      <w:r>
        <w:rPr>
          <w:spacing w:val="-7"/>
          <w:sz w:val="18"/>
        </w:rPr>
        <w:t xml:space="preserve"> </w:t>
      </w:r>
      <w:r>
        <w:rPr>
          <w:sz w:val="18"/>
        </w:rPr>
        <w:t>devono</w:t>
      </w:r>
      <w:r>
        <w:rPr>
          <w:spacing w:val="-6"/>
          <w:sz w:val="18"/>
        </w:rPr>
        <w:t xml:space="preserve"> </w:t>
      </w:r>
      <w:r>
        <w:rPr>
          <w:sz w:val="18"/>
        </w:rPr>
        <w:t>concorrere,</w:t>
      </w:r>
      <w:r>
        <w:rPr>
          <w:spacing w:val="-7"/>
          <w:sz w:val="18"/>
        </w:rPr>
        <w:t xml:space="preserve"> </w:t>
      </w:r>
      <w:r>
        <w:rPr>
          <w:sz w:val="18"/>
        </w:rPr>
        <w:t>per</w:t>
      </w:r>
      <w:r>
        <w:rPr>
          <w:spacing w:val="-7"/>
          <w:sz w:val="18"/>
        </w:rPr>
        <w:t xml:space="preserve"> </w:t>
      </w:r>
      <w:r>
        <w:rPr>
          <w:sz w:val="18"/>
        </w:rPr>
        <w:t>gli</w:t>
      </w:r>
      <w:r>
        <w:rPr>
          <w:spacing w:val="-5"/>
          <w:sz w:val="18"/>
        </w:rPr>
        <w:t xml:space="preserve"> </w:t>
      </w:r>
      <w:r>
        <w:rPr>
          <w:sz w:val="18"/>
        </w:rPr>
        <w:t>anni</w:t>
      </w:r>
      <w:r>
        <w:rPr>
          <w:spacing w:val="-8"/>
          <w:sz w:val="18"/>
        </w:rPr>
        <w:t xml:space="preserve"> </w:t>
      </w:r>
      <w:r>
        <w:rPr>
          <w:sz w:val="18"/>
        </w:rPr>
        <w:t>considerati,</w:t>
      </w:r>
      <w:r>
        <w:rPr>
          <w:spacing w:val="-5"/>
          <w:sz w:val="18"/>
        </w:rPr>
        <w:t xml:space="preserve"> </w:t>
      </w:r>
      <w:r>
        <w:rPr>
          <w:sz w:val="18"/>
        </w:rPr>
        <w:t>la</w:t>
      </w:r>
      <w:r>
        <w:rPr>
          <w:spacing w:val="-6"/>
          <w:sz w:val="18"/>
        </w:rPr>
        <w:t xml:space="preserve"> </w:t>
      </w:r>
      <w:r>
        <w:rPr>
          <w:sz w:val="18"/>
        </w:rPr>
        <w:t>titolarità</w:t>
      </w:r>
      <w:r>
        <w:rPr>
          <w:spacing w:val="-7"/>
          <w:sz w:val="18"/>
        </w:rPr>
        <w:t xml:space="preserve"> </w:t>
      </w:r>
      <w:r>
        <w:rPr>
          <w:sz w:val="18"/>
        </w:rPr>
        <w:t>nel</w:t>
      </w:r>
      <w:r>
        <w:rPr>
          <w:spacing w:val="-8"/>
          <w:sz w:val="18"/>
        </w:rPr>
        <w:t xml:space="preserve"> </w:t>
      </w:r>
      <w:r>
        <w:rPr>
          <w:sz w:val="18"/>
        </w:rPr>
        <w:t>tipo</w:t>
      </w:r>
      <w:r>
        <w:rPr>
          <w:spacing w:val="-4"/>
          <w:sz w:val="18"/>
        </w:rPr>
        <w:t xml:space="preserve"> </w:t>
      </w:r>
      <w:r>
        <w:rPr>
          <w:sz w:val="18"/>
        </w:rPr>
        <w:t>di</w:t>
      </w:r>
      <w:r>
        <w:rPr>
          <w:spacing w:val="-5"/>
          <w:sz w:val="18"/>
        </w:rPr>
        <w:t xml:space="preserve"> </w:t>
      </w:r>
      <w:r>
        <w:rPr>
          <w:sz w:val="18"/>
        </w:rPr>
        <w:t>posto</w:t>
      </w:r>
      <w:r>
        <w:rPr>
          <w:spacing w:val="-7"/>
          <w:sz w:val="18"/>
        </w:rPr>
        <w:t xml:space="preserve"> </w:t>
      </w:r>
      <w:r>
        <w:rPr>
          <w:sz w:val="18"/>
        </w:rPr>
        <w:t>(comune ovvero sostegno a prescindere dalla tipologia di disabilità) o - per le scuole ed istituti di istruzione secondaria di I e II grado ed artistica - nella classe di concorso di attuale appartenenza (con esclusione sia del periodo di servizio pre-ruolo sia del periodo coperto da decorrenza giuridica retroattiva della nomina) e la prestazione del servizio presso la scuola o plesso di titolarità. Per i docenti titolari di posti per l'istruzione e la formazione dell’età adulta attivati presso i centri provinciali per l’istruzione degli adulti ai sensi di quanto disposto dal D.P.R. n. 263/2012 ai fini dell'assegnazione del punteggio</w:t>
      </w:r>
      <w:r>
        <w:rPr>
          <w:spacing w:val="-3"/>
          <w:sz w:val="18"/>
        </w:rPr>
        <w:t xml:space="preserve"> </w:t>
      </w:r>
      <w:r>
        <w:rPr>
          <w:sz w:val="18"/>
        </w:rPr>
        <w:t>per</w:t>
      </w:r>
      <w:r>
        <w:rPr>
          <w:spacing w:val="-4"/>
          <w:sz w:val="18"/>
        </w:rPr>
        <w:t xml:space="preserve"> </w:t>
      </w:r>
      <w:r>
        <w:rPr>
          <w:sz w:val="18"/>
        </w:rPr>
        <w:t>la</w:t>
      </w:r>
      <w:r>
        <w:rPr>
          <w:spacing w:val="-5"/>
          <w:sz w:val="18"/>
        </w:rPr>
        <w:t xml:space="preserve"> </w:t>
      </w:r>
      <w:r>
        <w:rPr>
          <w:sz w:val="18"/>
        </w:rPr>
        <w:t>continuità</w:t>
      </w:r>
      <w:r>
        <w:rPr>
          <w:spacing w:val="-2"/>
          <w:sz w:val="18"/>
        </w:rPr>
        <w:t xml:space="preserve"> </w:t>
      </w:r>
      <w:r>
        <w:rPr>
          <w:sz w:val="18"/>
        </w:rPr>
        <w:t>del</w:t>
      </w:r>
      <w:r>
        <w:rPr>
          <w:spacing w:val="-4"/>
          <w:sz w:val="18"/>
        </w:rPr>
        <w:t xml:space="preserve"> </w:t>
      </w:r>
      <w:r>
        <w:rPr>
          <w:sz w:val="18"/>
        </w:rPr>
        <w:t>servizio,</w:t>
      </w:r>
      <w:r>
        <w:rPr>
          <w:spacing w:val="-3"/>
          <w:sz w:val="18"/>
        </w:rPr>
        <w:t xml:space="preserve"> </w:t>
      </w:r>
      <w:r>
        <w:rPr>
          <w:sz w:val="18"/>
        </w:rPr>
        <w:t>va</w:t>
      </w:r>
      <w:r>
        <w:rPr>
          <w:spacing w:val="-4"/>
          <w:sz w:val="18"/>
        </w:rPr>
        <w:t xml:space="preserve"> </w:t>
      </w:r>
      <w:r>
        <w:rPr>
          <w:sz w:val="18"/>
        </w:rPr>
        <w:t>fatto</w:t>
      </w:r>
      <w:r>
        <w:rPr>
          <w:spacing w:val="-3"/>
          <w:sz w:val="18"/>
        </w:rPr>
        <w:t xml:space="preserve"> </w:t>
      </w:r>
      <w:r>
        <w:rPr>
          <w:sz w:val="18"/>
        </w:rPr>
        <w:t>riferimento</w:t>
      </w:r>
      <w:r>
        <w:rPr>
          <w:spacing w:val="-3"/>
          <w:sz w:val="18"/>
        </w:rPr>
        <w:t xml:space="preserve"> </w:t>
      </w:r>
      <w:r>
        <w:rPr>
          <w:sz w:val="18"/>
        </w:rPr>
        <w:t>alla</w:t>
      </w:r>
      <w:r>
        <w:rPr>
          <w:spacing w:val="-4"/>
          <w:sz w:val="18"/>
        </w:rPr>
        <w:t xml:space="preserve"> </w:t>
      </w:r>
      <w:r>
        <w:rPr>
          <w:sz w:val="18"/>
        </w:rPr>
        <w:t>titolarità</w:t>
      </w:r>
      <w:r>
        <w:rPr>
          <w:spacing w:val="-2"/>
          <w:sz w:val="18"/>
        </w:rPr>
        <w:t xml:space="preserve"> </w:t>
      </w:r>
      <w:r>
        <w:rPr>
          <w:sz w:val="18"/>
        </w:rPr>
        <w:t>del</w:t>
      </w:r>
      <w:r>
        <w:rPr>
          <w:spacing w:val="-4"/>
          <w:sz w:val="18"/>
        </w:rPr>
        <w:t xml:space="preserve"> </w:t>
      </w:r>
      <w:r>
        <w:rPr>
          <w:sz w:val="18"/>
        </w:rPr>
        <w:t>posto</w:t>
      </w:r>
      <w:r>
        <w:rPr>
          <w:spacing w:val="-3"/>
          <w:sz w:val="18"/>
        </w:rPr>
        <w:t xml:space="preserve"> </w:t>
      </w:r>
      <w:r>
        <w:rPr>
          <w:sz w:val="18"/>
        </w:rPr>
        <w:t>per</w:t>
      </w:r>
      <w:r>
        <w:rPr>
          <w:spacing w:val="-4"/>
          <w:sz w:val="18"/>
        </w:rPr>
        <w:t xml:space="preserve"> </w:t>
      </w:r>
      <w:r>
        <w:rPr>
          <w:sz w:val="18"/>
        </w:rPr>
        <w:t>l’istruzione</w:t>
      </w:r>
      <w:r>
        <w:rPr>
          <w:spacing w:val="-2"/>
          <w:sz w:val="18"/>
        </w:rPr>
        <w:t xml:space="preserve"> </w:t>
      </w:r>
      <w:r>
        <w:rPr>
          <w:sz w:val="18"/>
        </w:rPr>
        <w:t>e</w:t>
      </w:r>
      <w:r>
        <w:rPr>
          <w:spacing w:val="-2"/>
          <w:sz w:val="18"/>
        </w:rPr>
        <w:t xml:space="preserve"> </w:t>
      </w:r>
      <w:r>
        <w:rPr>
          <w:sz w:val="18"/>
        </w:rPr>
        <w:t>la</w:t>
      </w:r>
      <w:r>
        <w:rPr>
          <w:spacing w:val="-5"/>
          <w:sz w:val="18"/>
        </w:rPr>
        <w:t xml:space="preserve"> </w:t>
      </w:r>
      <w:r>
        <w:rPr>
          <w:sz w:val="18"/>
        </w:rPr>
        <w:t>formazione</w:t>
      </w:r>
      <w:r>
        <w:rPr>
          <w:spacing w:val="-2"/>
          <w:sz w:val="18"/>
        </w:rPr>
        <w:t xml:space="preserve"> </w:t>
      </w:r>
      <w:r>
        <w:rPr>
          <w:sz w:val="18"/>
        </w:rPr>
        <w:t>dell’età adulta a suo tempo individuati a livello di distretto o comunque nelle sedi di organico confluite nei C.P.I.A. Per i docenti titolari</w:t>
      </w:r>
      <w:r>
        <w:rPr>
          <w:spacing w:val="-3"/>
          <w:sz w:val="18"/>
        </w:rPr>
        <w:t xml:space="preserve"> </w:t>
      </w:r>
      <w:r>
        <w:rPr>
          <w:sz w:val="18"/>
        </w:rPr>
        <w:t>in istituti</w:t>
      </w:r>
      <w:r>
        <w:rPr>
          <w:spacing w:val="-3"/>
          <w:sz w:val="18"/>
        </w:rPr>
        <w:t xml:space="preserve"> </w:t>
      </w:r>
      <w:r>
        <w:rPr>
          <w:sz w:val="18"/>
        </w:rPr>
        <w:t>in cui</w:t>
      </w:r>
      <w:r>
        <w:rPr>
          <w:spacing w:val="-3"/>
          <w:sz w:val="18"/>
        </w:rPr>
        <w:t xml:space="preserve"> </w:t>
      </w:r>
      <w:r>
        <w:rPr>
          <w:sz w:val="18"/>
        </w:rPr>
        <w:t>sono</w:t>
      </w:r>
      <w:r>
        <w:rPr>
          <w:spacing w:val="-2"/>
          <w:sz w:val="18"/>
        </w:rPr>
        <w:t xml:space="preserve"> </w:t>
      </w:r>
      <w:r>
        <w:rPr>
          <w:sz w:val="18"/>
        </w:rPr>
        <w:t>presenti</w:t>
      </w:r>
      <w:r>
        <w:rPr>
          <w:spacing w:val="-3"/>
          <w:sz w:val="18"/>
        </w:rPr>
        <w:t xml:space="preserve"> </w:t>
      </w:r>
      <w:r>
        <w:rPr>
          <w:sz w:val="18"/>
        </w:rPr>
        <w:t>corsi</w:t>
      </w:r>
      <w:r>
        <w:rPr>
          <w:spacing w:val="-3"/>
          <w:sz w:val="18"/>
        </w:rPr>
        <w:t xml:space="preserve"> </w:t>
      </w:r>
      <w:r>
        <w:rPr>
          <w:sz w:val="18"/>
        </w:rPr>
        <w:t>serali</w:t>
      </w:r>
      <w:r>
        <w:rPr>
          <w:spacing w:val="-3"/>
          <w:sz w:val="18"/>
        </w:rPr>
        <w:t xml:space="preserve"> </w:t>
      </w:r>
      <w:r>
        <w:rPr>
          <w:sz w:val="18"/>
        </w:rPr>
        <w:t>e,</w:t>
      </w:r>
      <w:r>
        <w:rPr>
          <w:spacing w:val="-2"/>
          <w:sz w:val="18"/>
        </w:rPr>
        <w:t xml:space="preserve"> </w:t>
      </w:r>
      <w:r>
        <w:rPr>
          <w:sz w:val="18"/>
        </w:rPr>
        <w:t>analogamente,</w:t>
      </w:r>
      <w:r>
        <w:rPr>
          <w:spacing w:val="-2"/>
          <w:sz w:val="18"/>
        </w:rPr>
        <w:t xml:space="preserve"> </w:t>
      </w:r>
      <w:r>
        <w:rPr>
          <w:sz w:val="18"/>
        </w:rPr>
        <w:t>per</w:t>
      </w:r>
      <w:r>
        <w:rPr>
          <w:spacing w:val="-3"/>
          <w:sz w:val="18"/>
        </w:rPr>
        <w:t xml:space="preserve"> </w:t>
      </w:r>
      <w:r>
        <w:rPr>
          <w:sz w:val="18"/>
        </w:rPr>
        <w:t>i</w:t>
      </w:r>
      <w:r>
        <w:rPr>
          <w:spacing w:val="-3"/>
          <w:sz w:val="18"/>
        </w:rPr>
        <w:t xml:space="preserve"> </w:t>
      </w:r>
      <w:r>
        <w:rPr>
          <w:sz w:val="18"/>
        </w:rPr>
        <w:t>docenti</w:t>
      </w:r>
      <w:r>
        <w:rPr>
          <w:spacing w:val="-3"/>
          <w:sz w:val="18"/>
        </w:rPr>
        <w:t xml:space="preserve"> </w:t>
      </w:r>
      <w:r>
        <w:rPr>
          <w:sz w:val="18"/>
        </w:rPr>
        <w:t>titolari</w:t>
      </w:r>
      <w:r>
        <w:rPr>
          <w:spacing w:val="-1"/>
          <w:sz w:val="18"/>
        </w:rPr>
        <w:t xml:space="preserve"> </w:t>
      </w:r>
      <w:r>
        <w:rPr>
          <w:sz w:val="18"/>
        </w:rPr>
        <w:t>in corsi</w:t>
      </w:r>
      <w:r>
        <w:rPr>
          <w:spacing w:val="-3"/>
          <w:sz w:val="18"/>
        </w:rPr>
        <w:t xml:space="preserve"> </w:t>
      </w:r>
      <w:r>
        <w:rPr>
          <w:sz w:val="18"/>
        </w:rPr>
        <w:t>serali</w:t>
      </w:r>
      <w:r>
        <w:rPr>
          <w:spacing w:val="-2"/>
          <w:sz w:val="18"/>
        </w:rPr>
        <w:t xml:space="preserve"> </w:t>
      </w:r>
      <w:r>
        <w:rPr>
          <w:sz w:val="18"/>
        </w:rPr>
        <w:t>la</w:t>
      </w:r>
      <w:r>
        <w:rPr>
          <w:spacing w:val="-4"/>
          <w:sz w:val="18"/>
        </w:rPr>
        <w:t xml:space="preserve"> </w:t>
      </w:r>
      <w:r>
        <w:rPr>
          <w:sz w:val="18"/>
        </w:rPr>
        <w:t>continuità</w:t>
      </w:r>
      <w:r>
        <w:rPr>
          <w:spacing w:val="-1"/>
          <w:sz w:val="18"/>
        </w:rPr>
        <w:t xml:space="preserve"> </w:t>
      </w:r>
      <w:r>
        <w:rPr>
          <w:sz w:val="18"/>
        </w:rPr>
        <w:t>didattica è riferita esclusivamente al servizio prestato sullo stesso tipo organico di titolarità (o diurno o serale). Da tale ultimo requisito si prescinde limitatamente al solo personale beneficiario della precedenza di cui all’art. 13, comma 1, punto II),</w:t>
      </w:r>
    </w:p>
    <w:p w14:paraId="176F78DC" w14:textId="77777777" w:rsidR="002148D2" w:rsidRDefault="005D0A72">
      <w:pPr>
        <w:pStyle w:val="Corpotesto"/>
        <w:spacing w:before="2"/>
        <w:ind w:right="849"/>
      </w:pPr>
      <w:r>
        <w:t>-</w:t>
      </w:r>
      <w:r>
        <w:rPr>
          <w:spacing w:val="-5"/>
        </w:rPr>
        <w:t xml:space="preserve"> </w:t>
      </w:r>
      <w:r>
        <w:t>Personale</w:t>
      </w:r>
      <w:r>
        <w:rPr>
          <w:spacing w:val="-4"/>
        </w:rPr>
        <w:t xml:space="preserve"> </w:t>
      </w:r>
      <w:r>
        <w:t>trasferito</w:t>
      </w:r>
      <w:r>
        <w:rPr>
          <w:spacing w:val="-5"/>
        </w:rPr>
        <w:t xml:space="preserve"> </w:t>
      </w:r>
      <w:r>
        <w:t>d’ufficio</w:t>
      </w:r>
      <w:r>
        <w:rPr>
          <w:spacing w:val="-3"/>
        </w:rPr>
        <w:t xml:space="preserve"> </w:t>
      </w:r>
      <w:r>
        <w:t>nell’ultimo</w:t>
      </w:r>
      <w:r>
        <w:rPr>
          <w:spacing w:val="-4"/>
        </w:rPr>
        <w:t xml:space="preserve"> </w:t>
      </w:r>
      <w:r>
        <w:t>ottennio</w:t>
      </w:r>
      <w:r>
        <w:rPr>
          <w:spacing w:val="-3"/>
        </w:rPr>
        <w:t xml:space="preserve"> </w:t>
      </w:r>
      <w:r>
        <w:t>-</w:t>
      </w:r>
      <w:r>
        <w:rPr>
          <w:spacing w:val="-6"/>
        </w:rPr>
        <w:t xml:space="preserve"> </w:t>
      </w:r>
      <w:r>
        <w:t>del</w:t>
      </w:r>
      <w:r>
        <w:rPr>
          <w:spacing w:val="-5"/>
        </w:rPr>
        <w:t xml:space="preserve"> </w:t>
      </w:r>
      <w:r>
        <w:t>presente</w:t>
      </w:r>
      <w:r>
        <w:rPr>
          <w:spacing w:val="-4"/>
        </w:rPr>
        <w:t xml:space="preserve"> </w:t>
      </w:r>
      <w:r>
        <w:t>contratto.</w:t>
      </w:r>
      <w:r>
        <w:rPr>
          <w:spacing w:val="-4"/>
        </w:rPr>
        <w:t xml:space="preserve"> </w:t>
      </w:r>
      <w:r>
        <w:t>Il</w:t>
      </w:r>
      <w:r>
        <w:rPr>
          <w:spacing w:val="-5"/>
        </w:rPr>
        <w:t xml:space="preserve"> </w:t>
      </w:r>
      <w:r>
        <w:t>punteggio</w:t>
      </w:r>
      <w:r>
        <w:rPr>
          <w:spacing w:val="-2"/>
        </w:rPr>
        <w:t xml:space="preserve"> </w:t>
      </w:r>
      <w:r>
        <w:t>in</w:t>
      </w:r>
      <w:r>
        <w:rPr>
          <w:spacing w:val="-5"/>
        </w:rPr>
        <w:t xml:space="preserve"> </w:t>
      </w:r>
      <w:r>
        <w:t>questione</w:t>
      </w:r>
      <w:r>
        <w:rPr>
          <w:spacing w:val="-4"/>
        </w:rPr>
        <w:t xml:space="preserve"> </w:t>
      </w:r>
      <w:r>
        <w:t>va</w:t>
      </w:r>
      <w:r>
        <w:rPr>
          <w:spacing w:val="-6"/>
        </w:rPr>
        <w:t xml:space="preserve"> </w:t>
      </w:r>
      <w:r>
        <w:t>attribuito</w:t>
      </w:r>
      <w:r>
        <w:rPr>
          <w:spacing w:val="-2"/>
        </w:rPr>
        <w:t xml:space="preserve"> </w:t>
      </w:r>
      <w:r>
        <w:t>anche</w:t>
      </w:r>
      <w:r>
        <w:rPr>
          <w:spacing w:val="-4"/>
        </w:rPr>
        <w:t xml:space="preserve"> </w:t>
      </w:r>
      <w:r>
        <w:t>in tutti i casi in cui il periodo di mancata prestazione del servizio nella scuola o plesso di titolarità è riconosciuto a tutti gli effetti</w:t>
      </w:r>
      <w:r>
        <w:rPr>
          <w:spacing w:val="-11"/>
        </w:rPr>
        <w:t xml:space="preserve"> </w:t>
      </w:r>
      <w:r>
        <w:t>dalle</w:t>
      </w:r>
      <w:r>
        <w:rPr>
          <w:spacing w:val="-10"/>
        </w:rPr>
        <w:t xml:space="preserve"> </w:t>
      </w:r>
      <w:r>
        <w:t>norme</w:t>
      </w:r>
      <w:r>
        <w:rPr>
          <w:spacing w:val="-10"/>
        </w:rPr>
        <w:t xml:space="preserve"> </w:t>
      </w:r>
      <w:r>
        <w:t>vigenti</w:t>
      </w:r>
      <w:r>
        <w:rPr>
          <w:spacing w:val="-11"/>
        </w:rPr>
        <w:t xml:space="preserve"> </w:t>
      </w:r>
      <w:r>
        <w:t>come</w:t>
      </w:r>
      <w:r>
        <w:rPr>
          <w:spacing w:val="-10"/>
        </w:rPr>
        <w:t xml:space="preserve"> </w:t>
      </w:r>
      <w:r>
        <w:t>servizio</w:t>
      </w:r>
      <w:r>
        <w:rPr>
          <w:spacing w:val="-10"/>
        </w:rPr>
        <w:t xml:space="preserve"> </w:t>
      </w:r>
      <w:r>
        <w:t>validamente</w:t>
      </w:r>
      <w:r>
        <w:rPr>
          <w:spacing w:val="-9"/>
        </w:rPr>
        <w:t xml:space="preserve"> </w:t>
      </w:r>
      <w:r>
        <w:t>prestato</w:t>
      </w:r>
      <w:r>
        <w:rPr>
          <w:spacing w:val="-10"/>
        </w:rPr>
        <w:t xml:space="preserve"> </w:t>
      </w:r>
      <w:r>
        <w:t>nella</w:t>
      </w:r>
      <w:r>
        <w:rPr>
          <w:spacing w:val="-12"/>
        </w:rPr>
        <w:t xml:space="preserve"> </w:t>
      </w:r>
      <w:r>
        <w:t>medesima</w:t>
      </w:r>
      <w:r>
        <w:rPr>
          <w:spacing w:val="-12"/>
        </w:rPr>
        <w:t xml:space="preserve"> </w:t>
      </w:r>
      <w:r>
        <w:t>scuola.</w:t>
      </w:r>
      <w:r>
        <w:rPr>
          <w:spacing w:val="-10"/>
        </w:rPr>
        <w:t xml:space="preserve"> </w:t>
      </w:r>
      <w:r>
        <w:t>Conseguentemente,</w:t>
      </w:r>
      <w:r>
        <w:rPr>
          <w:spacing w:val="-10"/>
        </w:rPr>
        <w:t xml:space="preserve"> </w:t>
      </w:r>
      <w:r>
        <w:t>il</w:t>
      </w:r>
      <w:r>
        <w:rPr>
          <w:spacing w:val="-11"/>
        </w:rPr>
        <w:t xml:space="preserve"> </w:t>
      </w:r>
      <w:r>
        <w:t>punteggio</w:t>
      </w:r>
      <w:r>
        <w:rPr>
          <w:spacing w:val="-10"/>
        </w:rPr>
        <w:t xml:space="preserve"> </w:t>
      </w:r>
      <w:r>
        <w:t>per la continuità del servizio deve essere attribuito nel caso di assenze per motivi di salute, per gravidanza e puerperio, compresi</w:t>
      </w:r>
      <w:r>
        <w:rPr>
          <w:spacing w:val="-3"/>
        </w:rPr>
        <w:t xml:space="preserve"> </w:t>
      </w:r>
      <w:r>
        <w:t>i</w:t>
      </w:r>
      <w:r>
        <w:rPr>
          <w:spacing w:val="-3"/>
        </w:rPr>
        <w:t xml:space="preserve"> </w:t>
      </w:r>
      <w:r>
        <w:t>congedi</w:t>
      </w:r>
      <w:r>
        <w:rPr>
          <w:spacing w:val="-3"/>
        </w:rPr>
        <w:t xml:space="preserve"> </w:t>
      </w:r>
      <w:r>
        <w:t>di</w:t>
      </w:r>
      <w:r>
        <w:rPr>
          <w:spacing w:val="-3"/>
        </w:rPr>
        <w:t xml:space="preserve"> </w:t>
      </w:r>
      <w:r>
        <w:t>cui al decreto</w:t>
      </w:r>
      <w:r>
        <w:rPr>
          <w:spacing w:val="-2"/>
        </w:rPr>
        <w:t xml:space="preserve"> </w:t>
      </w:r>
      <w:r>
        <w:t>legislativo</w:t>
      </w:r>
      <w:r>
        <w:rPr>
          <w:spacing w:val="-2"/>
        </w:rPr>
        <w:t xml:space="preserve"> </w:t>
      </w:r>
      <w:r>
        <w:t>n.</w:t>
      </w:r>
      <w:r>
        <w:rPr>
          <w:spacing w:val="-2"/>
        </w:rPr>
        <w:t xml:space="preserve"> </w:t>
      </w:r>
      <w:r>
        <w:t>151/01,</w:t>
      </w:r>
      <w:r>
        <w:rPr>
          <w:spacing w:val="-2"/>
        </w:rPr>
        <w:t xml:space="preserve"> </w:t>
      </w:r>
      <w:r>
        <w:t>per</w:t>
      </w:r>
      <w:r>
        <w:rPr>
          <w:spacing w:val="-3"/>
        </w:rPr>
        <w:t xml:space="preserve"> </w:t>
      </w:r>
      <w:r>
        <w:t>servizio</w:t>
      </w:r>
      <w:r>
        <w:rPr>
          <w:spacing w:val="-2"/>
        </w:rPr>
        <w:t xml:space="preserve"> </w:t>
      </w:r>
      <w:r>
        <w:t>militare di</w:t>
      </w:r>
      <w:r>
        <w:rPr>
          <w:spacing w:val="-1"/>
        </w:rPr>
        <w:t xml:space="preserve"> </w:t>
      </w:r>
      <w:r>
        <w:t>leva</w:t>
      </w:r>
      <w:r>
        <w:rPr>
          <w:spacing w:val="-3"/>
        </w:rPr>
        <w:t xml:space="preserve"> </w:t>
      </w:r>
      <w:r>
        <w:t>o per</w:t>
      </w:r>
      <w:r>
        <w:rPr>
          <w:spacing w:val="-3"/>
        </w:rPr>
        <w:t xml:space="preserve"> </w:t>
      </w:r>
      <w:r>
        <w:t>il</w:t>
      </w:r>
      <w:r>
        <w:rPr>
          <w:spacing w:val="-3"/>
        </w:rPr>
        <w:t xml:space="preserve"> </w:t>
      </w:r>
      <w:r>
        <w:t>sostitutivo</w:t>
      </w:r>
      <w:r>
        <w:rPr>
          <w:spacing w:val="-2"/>
        </w:rPr>
        <w:t xml:space="preserve"> </w:t>
      </w:r>
      <w:r>
        <w:t>servizio</w:t>
      </w:r>
      <w:r>
        <w:rPr>
          <w:spacing w:val="-2"/>
        </w:rPr>
        <w:t xml:space="preserve"> </w:t>
      </w:r>
      <w:r>
        <w:t>civile,</w:t>
      </w:r>
      <w:r>
        <w:rPr>
          <w:spacing w:val="-2"/>
        </w:rPr>
        <w:t xml:space="preserve"> </w:t>
      </w:r>
      <w:r>
        <w:t>per mandato politico ed amministrativo, nel caso di utilizzazioni (ivi compresa quella nei licei musicali), di esoneri dal servizio previsti dalla legge per i componenti del Consiglio Nazionale della P.I. e del Consiglio Superiore della P.I., di esoneri sindacali, di aspettative sindacali ancorché non retribuite, di incarico della presidenza di scuole secondarie, di esonero dall'insegnamento dei collaboratori dei dirigenti scolastici, di esoneri per la partecipazione a commissioni di concorso, di collocamento</w:t>
      </w:r>
      <w:r>
        <w:rPr>
          <w:spacing w:val="-4"/>
        </w:rPr>
        <w:t xml:space="preserve"> </w:t>
      </w:r>
      <w:r>
        <w:t>fuori</w:t>
      </w:r>
      <w:r>
        <w:rPr>
          <w:spacing w:val="-5"/>
        </w:rPr>
        <w:t xml:space="preserve"> </w:t>
      </w:r>
      <w:r>
        <w:t>ruolo</w:t>
      </w:r>
      <w:r>
        <w:rPr>
          <w:spacing w:val="-5"/>
        </w:rPr>
        <w:t xml:space="preserve"> </w:t>
      </w:r>
      <w:r>
        <w:t>ai</w:t>
      </w:r>
      <w:r>
        <w:rPr>
          <w:spacing w:val="-5"/>
        </w:rPr>
        <w:t xml:space="preserve"> </w:t>
      </w:r>
      <w:r>
        <w:t>sensi</w:t>
      </w:r>
      <w:r>
        <w:rPr>
          <w:spacing w:val="-5"/>
        </w:rPr>
        <w:t xml:space="preserve"> </w:t>
      </w:r>
      <w:r>
        <w:t>della</w:t>
      </w:r>
      <w:r>
        <w:rPr>
          <w:spacing w:val="-6"/>
        </w:rPr>
        <w:t xml:space="preserve"> </w:t>
      </w:r>
      <w:r>
        <w:t>legge</w:t>
      </w:r>
      <w:r>
        <w:rPr>
          <w:spacing w:val="-4"/>
        </w:rPr>
        <w:t xml:space="preserve"> </w:t>
      </w:r>
      <w:r>
        <w:t>23</w:t>
      </w:r>
      <w:r>
        <w:rPr>
          <w:spacing w:val="-2"/>
        </w:rPr>
        <w:t xml:space="preserve"> </w:t>
      </w:r>
      <w:r>
        <w:t>dicembre</w:t>
      </w:r>
      <w:r>
        <w:rPr>
          <w:spacing w:val="-4"/>
        </w:rPr>
        <w:t xml:space="preserve"> </w:t>
      </w:r>
      <w:r>
        <w:t>1998,</w:t>
      </w:r>
      <w:r>
        <w:rPr>
          <w:spacing w:val="-4"/>
        </w:rPr>
        <w:t xml:space="preserve"> </w:t>
      </w:r>
      <w:r>
        <w:t>n.</w:t>
      </w:r>
      <w:r>
        <w:rPr>
          <w:spacing w:val="-4"/>
        </w:rPr>
        <w:t xml:space="preserve"> </w:t>
      </w:r>
      <w:r>
        <w:t>448,</w:t>
      </w:r>
      <w:r>
        <w:rPr>
          <w:spacing w:val="-4"/>
        </w:rPr>
        <w:t xml:space="preserve"> </w:t>
      </w:r>
      <w:r>
        <w:t>art.</w:t>
      </w:r>
      <w:r>
        <w:rPr>
          <w:spacing w:val="-5"/>
        </w:rPr>
        <w:t xml:space="preserve"> </w:t>
      </w:r>
      <w:r>
        <w:t>26,</w:t>
      </w:r>
      <w:r>
        <w:rPr>
          <w:spacing w:val="-4"/>
        </w:rPr>
        <w:t xml:space="preserve"> </w:t>
      </w:r>
      <w:r>
        <w:t>comma</w:t>
      </w:r>
      <w:r>
        <w:rPr>
          <w:spacing w:val="-6"/>
        </w:rPr>
        <w:t xml:space="preserve"> </w:t>
      </w:r>
      <w:r>
        <w:t>8</w:t>
      </w:r>
      <w:r>
        <w:rPr>
          <w:spacing w:val="-5"/>
        </w:rPr>
        <w:t xml:space="preserve"> </w:t>
      </w:r>
      <w:r>
        <w:t>per</w:t>
      </w:r>
      <w:r>
        <w:rPr>
          <w:spacing w:val="-5"/>
        </w:rPr>
        <w:t xml:space="preserve"> </w:t>
      </w:r>
      <w:r>
        <w:t>il</w:t>
      </w:r>
      <w:r>
        <w:rPr>
          <w:spacing w:val="-6"/>
        </w:rPr>
        <w:t xml:space="preserve"> </w:t>
      </w:r>
      <w:r>
        <w:t>periodo</w:t>
      </w:r>
      <w:r>
        <w:rPr>
          <w:spacing w:val="-4"/>
        </w:rPr>
        <w:t xml:space="preserve"> </w:t>
      </w:r>
      <w:r>
        <w:t>in</w:t>
      </w:r>
      <w:r>
        <w:rPr>
          <w:spacing w:val="-5"/>
        </w:rPr>
        <w:t xml:space="preserve"> </w:t>
      </w:r>
      <w:r>
        <w:t>cui</w:t>
      </w:r>
      <w:r>
        <w:rPr>
          <w:spacing w:val="-5"/>
        </w:rPr>
        <w:t xml:space="preserve"> </w:t>
      </w:r>
      <w:r>
        <w:t>mantengono la</w:t>
      </w:r>
      <w:r>
        <w:rPr>
          <w:spacing w:val="-4"/>
        </w:rPr>
        <w:t xml:space="preserve"> </w:t>
      </w:r>
      <w:r>
        <w:t>titolarità</w:t>
      </w:r>
      <w:r>
        <w:rPr>
          <w:spacing w:val="-2"/>
        </w:rPr>
        <w:t xml:space="preserve"> </w:t>
      </w:r>
      <w:r>
        <w:t>ai</w:t>
      </w:r>
      <w:r>
        <w:rPr>
          <w:spacing w:val="-3"/>
        </w:rPr>
        <w:t xml:space="preserve"> </w:t>
      </w:r>
      <w:r>
        <w:t>sensi</w:t>
      </w:r>
      <w:r>
        <w:rPr>
          <w:spacing w:val="-3"/>
        </w:rPr>
        <w:t xml:space="preserve"> </w:t>
      </w:r>
      <w:r>
        <w:t>del</w:t>
      </w:r>
      <w:r>
        <w:rPr>
          <w:spacing w:val="-1"/>
        </w:rPr>
        <w:t xml:space="preserve"> </w:t>
      </w:r>
      <w:r>
        <w:t>decreto-legge 28/8/2000,</w:t>
      </w:r>
      <w:r>
        <w:rPr>
          <w:spacing w:val="-2"/>
        </w:rPr>
        <w:t xml:space="preserve"> </w:t>
      </w:r>
      <w:r>
        <w:t>n.</w:t>
      </w:r>
      <w:r>
        <w:rPr>
          <w:spacing w:val="-2"/>
        </w:rPr>
        <w:t xml:space="preserve"> </w:t>
      </w:r>
      <w:r>
        <w:t>240,</w:t>
      </w:r>
      <w:r>
        <w:rPr>
          <w:spacing w:val="-2"/>
        </w:rPr>
        <w:t xml:space="preserve"> </w:t>
      </w:r>
      <w:r>
        <w:t>convertito</w:t>
      </w:r>
      <w:r>
        <w:rPr>
          <w:spacing w:val="-2"/>
        </w:rPr>
        <w:t xml:space="preserve"> </w:t>
      </w:r>
      <w:r>
        <w:t>con</w:t>
      </w:r>
      <w:r>
        <w:rPr>
          <w:spacing w:val="-2"/>
        </w:rPr>
        <w:t xml:space="preserve"> </w:t>
      </w:r>
      <w:r>
        <w:t>modificazioni</w:t>
      </w:r>
      <w:r>
        <w:rPr>
          <w:spacing w:val="-1"/>
        </w:rPr>
        <w:t xml:space="preserve"> </w:t>
      </w:r>
      <w:r>
        <w:t>nella</w:t>
      </w:r>
      <w:r>
        <w:rPr>
          <w:spacing w:val="-3"/>
        </w:rPr>
        <w:t xml:space="preserve"> </w:t>
      </w:r>
      <w:r>
        <w:t>legge</w:t>
      </w:r>
      <w:r>
        <w:rPr>
          <w:spacing w:val="-1"/>
        </w:rPr>
        <w:t xml:space="preserve"> </w:t>
      </w:r>
      <w:r>
        <w:t>27/10/2000,</w:t>
      </w:r>
      <w:r>
        <w:rPr>
          <w:spacing w:val="-2"/>
        </w:rPr>
        <w:t xml:space="preserve"> </w:t>
      </w:r>
      <w:r>
        <w:t>n.</w:t>
      </w:r>
      <w:r>
        <w:rPr>
          <w:spacing w:val="-2"/>
        </w:rPr>
        <w:t xml:space="preserve"> </w:t>
      </w:r>
      <w:r>
        <w:t>306,</w:t>
      </w:r>
      <w:r>
        <w:rPr>
          <w:spacing w:val="-2"/>
        </w:rPr>
        <w:t xml:space="preserve"> </w:t>
      </w:r>
      <w:r>
        <w:t>per il servizio prestato nelle scuole militari nonché per il periodo di servizio prestato nei progetti previsti dall’art 1 comma 65 della legge 107/15 e successive modifiche ed integrazioni. Analogamente all’assenza per malattia, non interrompe la continuità del servizio l’utilizzazione in altri compiti per inidoneità temporanea. Non interrompe la maturazione del punteggio della continuità</w:t>
      </w:r>
      <w:r>
        <w:rPr>
          <w:spacing w:val="-1"/>
        </w:rPr>
        <w:t xml:space="preserve"> </w:t>
      </w:r>
      <w:r>
        <w:t>neanche la</w:t>
      </w:r>
      <w:r>
        <w:rPr>
          <w:spacing w:val="-2"/>
        </w:rPr>
        <w:t xml:space="preserve"> </w:t>
      </w:r>
      <w:r>
        <w:t>fruizione del</w:t>
      </w:r>
      <w:r>
        <w:rPr>
          <w:spacing w:val="-1"/>
        </w:rPr>
        <w:t xml:space="preserve"> </w:t>
      </w:r>
      <w:r>
        <w:t>congedo</w:t>
      </w:r>
      <w:r>
        <w:rPr>
          <w:spacing w:val="-2"/>
        </w:rPr>
        <w:t xml:space="preserve"> </w:t>
      </w:r>
      <w:r>
        <w:t>biennale per l’assistenza a</w:t>
      </w:r>
      <w:r>
        <w:rPr>
          <w:spacing w:val="-1"/>
        </w:rPr>
        <w:t xml:space="preserve"> </w:t>
      </w:r>
      <w:r>
        <w:t>familiari</w:t>
      </w:r>
      <w:r>
        <w:rPr>
          <w:spacing w:val="-1"/>
        </w:rPr>
        <w:t xml:space="preserve"> </w:t>
      </w:r>
      <w:r>
        <w:t>con grave disabilità di cui all’art. 42 comma 5 del decreto legislativo n. 151/01. Si precisa, inoltre, che nel caso di dimensionamento della rete scolastica (sdoppiamento, aggregazione, soppressione, fusione di scuole) la titolarità ed il servizio relativi alla scuola di nuova</w:t>
      </w:r>
      <w:r>
        <w:rPr>
          <w:spacing w:val="-13"/>
        </w:rPr>
        <w:t xml:space="preserve"> </w:t>
      </w:r>
      <w:r>
        <w:t>istituzione</w:t>
      </w:r>
      <w:r>
        <w:rPr>
          <w:spacing w:val="-11"/>
        </w:rPr>
        <w:t xml:space="preserve"> </w:t>
      </w:r>
      <w:r>
        <w:t>o</w:t>
      </w:r>
      <w:r>
        <w:rPr>
          <w:spacing w:val="-12"/>
        </w:rPr>
        <w:t xml:space="preserve"> </w:t>
      </w:r>
      <w:r>
        <w:t>aggregante</w:t>
      </w:r>
      <w:r>
        <w:rPr>
          <w:spacing w:val="-11"/>
        </w:rPr>
        <w:t xml:space="preserve"> </w:t>
      </w:r>
      <w:r>
        <w:t>si</w:t>
      </w:r>
      <w:r>
        <w:rPr>
          <w:spacing w:val="-12"/>
        </w:rPr>
        <w:t xml:space="preserve"> </w:t>
      </w:r>
      <w:r>
        <w:t>devono</w:t>
      </w:r>
      <w:r>
        <w:rPr>
          <w:spacing w:val="-11"/>
        </w:rPr>
        <w:t xml:space="preserve"> </w:t>
      </w:r>
      <w:r>
        <w:t>ricongiungere</w:t>
      </w:r>
      <w:r>
        <w:rPr>
          <w:spacing w:val="-11"/>
        </w:rPr>
        <w:t xml:space="preserve"> </w:t>
      </w:r>
      <w:r>
        <w:t>alla</w:t>
      </w:r>
      <w:r>
        <w:rPr>
          <w:spacing w:val="-11"/>
        </w:rPr>
        <w:t xml:space="preserve"> </w:t>
      </w:r>
      <w:r>
        <w:t>titolarità</w:t>
      </w:r>
      <w:r>
        <w:rPr>
          <w:spacing w:val="-11"/>
        </w:rPr>
        <w:t xml:space="preserve"> </w:t>
      </w:r>
      <w:r>
        <w:t>ed</w:t>
      </w:r>
      <w:r>
        <w:rPr>
          <w:spacing w:val="-13"/>
        </w:rPr>
        <w:t xml:space="preserve"> </w:t>
      </w:r>
      <w:r>
        <w:t>al</w:t>
      </w:r>
      <w:r>
        <w:rPr>
          <w:spacing w:val="-12"/>
        </w:rPr>
        <w:t xml:space="preserve"> </w:t>
      </w:r>
      <w:r>
        <w:t>servizio</w:t>
      </w:r>
      <w:r>
        <w:rPr>
          <w:spacing w:val="-10"/>
        </w:rPr>
        <w:t xml:space="preserve"> </w:t>
      </w:r>
      <w:r>
        <w:t>relativi</w:t>
      </w:r>
      <w:r>
        <w:rPr>
          <w:spacing w:val="-10"/>
        </w:rPr>
        <w:t xml:space="preserve"> </w:t>
      </w:r>
      <w:r>
        <w:t>alla</w:t>
      </w:r>
      <w:r>
        <w:rPr>
          <w:spacing w:val="-11"/>
        </w:rPr>
        <w:t xml:space="preserve"> </w:t>
      </w:r>
      <w:r>
        <w:t>scuola</w:t>
      </w:r>
      <w:r>
        <w:rPr>
          <w:spacing w:val="-13"/>
        </w:rPr>
        <w:t xml:space="preserve"> </w:t>
      </w:r>
      <w:r>
        <w:t>sdoppiata,</w:t>
      </w:r>
      <w:r>
        <w:rPr>
          <w:spacing w:val="-9"/>
        </w:rPr>
        <w:t xml:space="preserve"> </w:t>
      </w:r>
      <w:r>
        <w:t>aggregata,</w:t>
      </w:r>
    </w:p>
    <w:p w14:paraId="2A7C5D66" w14:textId="77777777" w:rsidR="002148D2" w:rsidRDefault="002148D2">
      <w:pPr>
        <w:sectPr w:rsidR="002148D2" w:rsidSect="009D3F1D">
          <w:pgSz w:w="11910" w:h="16840"/>
          <w:pgMar w:top="1320" w:right="280" w:bottom="1140" w:left="320" w:header="0" w:footer="946" w:gutter="0"/>
          <w:cols w:space="720"/>
        </w:sectPr>
      </w:pPr>
    </w:p>
    <w:p w14:paraId="0017E4DB" w14:textId="77777777" w:rsidR="002148D2" w:rsidRDefault="005D0A72">
      <w:pPr>
        <w:pStyle w:val="Corpotesto"/>
        <w:spacing w:before="80"/>
        <w:ind w:right="849"/>
      </w:pPr>
      <w:r>
        <w:t>soppressa</w:t>
      </w:r>
      <w:r>
        <w:rPr>
          <w:spacing w:val="-11"/>
        </w:rPr>
        <w:t xml:space="preserve"> </w:t>
      </w:r>
      <w:r>
        <w:t>o</w:t>
      </w:r>
      <w:r>
        <w:rPr>
          <w:spacing w:val="-9"/>
        </w:rPr>
        <w:t xml:space="preserve"> </w:t>
      </w:r>
      <w:r>
        <w:t>fusa</w:t>
      </w:r>
      <w:r>
        <w:rPr>
          <w:spacing w:val="-11"/>
        </w:rPr>
        <w:t xml:space="preserve"> </w:t>
      </w:r>
      <w:r>
        <w:t>al</w:t>
      </w:r>
      <w:r>
        <w:rPr>
          <w:spacing w:val="-10"/>
        </w:rPr>
        <w:t xml:space="preserve"> </w:t>
      </w:r>
      <w:r>
        <w:t>fine</w:t>
      </w:r>
      <w:r>
        <w:rPr>
          <w:spacing w:val="-8"/>
        </w:rPr>
        <w:t xml:space="preserve"> </w:t>
      </w:r>
      <w:r>
        <w:t>dell’attribuzione</w:t>
      </w:r>
      <w:r>
        <w:rPr>
          <w:spacing w:val="-8"/>
        </w:rPr>
        <w:t xml:space="preserve"> </w:t>
      </w:r>
      <w:r>
        <w:t>del</w:t>
      </w:r>
      <w:r>
        <w:rPr>
          <w:spacing w:val="-10"/>
        </w:rPr>
        <w:t xml:space="preserve"> </w:t>
      </w:r>
      <w:r>
        <w:t>punteggio</w:t>
      </w:r>
      <w:r>
        <w:rPr>
          <w:spacing w:val="-9"/>
        </w:rPr>
        <w:t xml:space="preserve"> </w:t>
      </w:r>
      <w:r>
        <w:t>in</w:t>
      </w:r>
      <w:r>
        <w:rPr>
          <w:spacing w:val="-7"/>
        </w:rPr>
        <w:t xml:space="preserve"> </w:t>
      </w:r>
      <w:r>
        <w:t>questione.</w:t>
      </w:r>
      <w:r>
        <w:rPr>
          <w:spacing w:val="-9"/>
        </w:rPr>
        <w:t xml:space="preserve"> </w:t>
      </w:r>
      <w:r>
        <w:t>Non</w:t>
      </w:r>
      <w:r>
        <w:rPr>
          <w:spacing w:val="-9"/>
        </w:rPr>
        <w:t xml:space="preserve"> </w:t>
      </w:r>
      <w:r>
        <w:t>interrompe</w:t>
      </w:r>
      <w:r>
        <w:rPr>
          <w:spacing w:val="-9"/>
        </w:rPr>
        <w:t xml:space="preserve"> </w:t>
      </w:r>
      <w:r>
        <w:t>la</w:t>
      </w:r>
      <w:r>
        <w:rPr>
          <w:spacing w:val="-11"/>
        </w:rPr>
        <w:t xml:space="preserve"> </w:t>
      </w:r>
      <w:r>
        <w:t>continuità</w:t>
      </w:r>
      <w:r>
        <w:rPr>
          <w:spacing w:val="-11"/>
        </w:rPr>
        <w:t xml:space="preserve"> </w:t>
      </w:r>
      <w:r>
        <w:t>del</w:t>
      </w:r>
      <w:r>
        <w:rPr>
          <w:spacing w:val="-10"/>
        </w:rPr>
        <w:t xml:space="preserve"> </w:t>
      </w:r>
      <w:r>
        <w:t>servizio</w:t>
      </w:r>
      <w:r>
        <w:rPr>
          <w:spacing w:val="-7"/>
        </w:rPr>
        <w:t xml:space="preserve"> </w:t>
      </w:r>
      <w:r>
        <w:t>l'utilizzazione in altra scuola del docente in soprannumero nella scuola di titolarità né il trasferimento del docente in quanto soprannumerario qualora il medesimo abbia richiesto in ciascun anno dell’ottennio successivo anche il trasferimento nell'istituto di precedente titolarità ovvero nel comune. La continuità di servizio maturata nella scuola o nell'istituto di precedente</w:t>
      </w:r>
      <w:r>
        <w:rPr>
          <w:spacing w:val="-5"/>
        </w:rPr>
        <w:t xml:space="preserve"> </w:t>
      </w:r>
      <w:r>
        <w:t>titolarità</w:t>
      </w:r>
      <w:r>
        <w:rPr>
          <w:spacing w:val="-7"/>
        </w:rPr>
        <w:t xml:space="preserve"> </w:t>
      </w:r>
      <w:r>
        <w:t>viene</w:t>
      </w:r>
      <w:r>
        <w:rPr>
          <w:spacing w:val="-5"/>
        </w:rPr>
        <w:t xml:space="preserve"> </w:t>
      </w:r>
      <w:r>
        <w:t>valutata</w:t>
      </w:r>
      <w:r>
        <w:rPr>
          <w:spacing w:val="-7"/>
        </w:rPr>
        <w:t xml:space="preserve"> </w:t>
      </w:r>
      <w:r>
        <w:t>anche</w:t>
      </w:r>
      <w:r>
        <w:rPr>
          <w:spacing w:val="-5"/>
        </w:rPr>
        <w:t xml:space="preserve"> </w:t>
      </w:r>
      <w:r>
        <w:t>al</w:t>
      </w:r>
      <w:r>
        <w:rPr>
          <w:spacing w:val="-6"/>
        </w:rPr>
        <w:t xml:space="preserve"> </w:t>
      </w:r>
      <w:r>
        <w:t>personale</w:t>
      </w:r>
      <w:r>
        <w:rPr>
          <w:spacing w:val="-5"/>
        </w:rPr>
        <w:t xml:space="preserve"> </w:t>
      </w:r>
      <w:r>
        <w:t>docente</w:t>
      </w:r>
      <w:r>
        <w:rPr>
          <w:spacing w:val="-5"/>
        </w:rPr>
        <w:t xml:space="preserve"> </w:t>
      </w:r>
      <w:r>
        <w:t>beneficiario</w:t>
      </w:r>
      <w:r>
        <w:rPr>
          <w:spacing w:val="-6"/>
        </w:rPr>
        <w:t xml:space="preserve"> </w:t>
      </w:r>
      <w:r>
        <w:t>della</w:t>
      </w:r>
      <w:r>
        <w:rPr>
          <w:spacing w:val="-7"/>
        </w:rPr>
        <w:t xml:space="preserve"> </w:t>
      </w:r>
      <w:r>
        <w:t>precedenza</w:t>
      </w:r>
      <w:r>
        <w:rPr>
          <w:spacing w:val="-7"/>
        </w:rPr>
        <w:t xml:space="preserve"> </w:t>
      </w:r>
      <w:r>
        <w:t>di</w:t>
      </w:r>
      <w:r>
        <w:rPr>
          <w:spacing w:val="-6"/>
        </w:rPr>
        <w:t xml:space="preserve"> </w:t>
      </w:r>
      <w:r>
        <w:t>cui</w:t>
      </w:r>
      <w:r>
        <w:rPr>
          <w:spacing w:val="-6"/>
        </w:rPr>
        <w:t xml:space="preserve"> </w:t>
      </w:r>
      <w:r>
        <w:t>all’art</w:t>
      </w:r>
      <w:r>
        <w:rPr>
          <w:spacing w:val="-7"/>
        </w:rPr>
        <w:t xml:space="preserve"> </w:t>
      </w:r>
      <w:r>
        <w:t>13,</w:t>
      </w:r>
      <w:r>
        <w:rPr>
          <w:spacing w:val="-5"/>
        </w:rPr>
        <w:t xml:space="preserve"> </w:t>
      </w:r>
      <w:r>
        <w:t>punto</w:t>
      </w:r>
      <w:r>
        <w:rPr>
          <w:spacing w:val="-6"/>
        </w:rPr>
        <w:t xml:space="preserve"> </w:t>
      </w:r>
      <w:r>
        <w:t>II)</w:t>
      </w:r>
      <w:r>
        <w:rPr>
          <w:spacing w:val="-5"/>
        </w:rPr>
        <w:t xml:space="preserve"> </w:t>
      </w:r>
      <w:r>
        <w:t>del presente contratto - alle condizioni ivi previste - che, a seguito del trasferimento d'ufficio, sia attualmente titolare su ambito. Si precisa che il punteggio in questione viene riconosciuto anche per la formulazione della graduatoria interna di istituto ai fini dell’individuazione del soprannumerario da trasferire d’ufficio. La continuità didattica, legata alla scuola di ex-titolarità, del personale scolastico trasferito d’ufficio nell’ultimo ottennio va considerata ai fini della sola domanda di trasferimento</w:t>
      </w:r>
      <w:r>
        <w:rPr>
          <w:spacing w:val="-4"/>
        </w:rPr>
        <w:t xml:space="preserve"> </w:t>
      </w:r>
      <w:r>
        <w:t>e</w:t>
      </w:r>
      <w:r>
        <w:rPr>
          <w:spacing w:val="-4"/>
        </w:rPr>
        <w:t xml:space="preserve"> </w:t>
      </w:r>
      <w:r>
        <w:t>non</w:t>
      </w:r>
      <w:r>
        <w:rPr>
          <w:spacing w:val="-5"/>
        </w:rPr>
        <w:t xml:space="preserve"> </w:t>
      </w:r>
      <w:r>
        <w:t>anche</w:t>
      </w:r>
      <w:r>
        <w:rPr>
          <w:spacing w:val="-4"/>
        </w:rPr>
        <w:t xml:space="preserve"> </w:t>
      </w:r>
      <w:r>
        <w:t>della</w:t>
      </w:r>
      <w:r>
        <w:rPr>
          <w:spacing w:val="-3"/>
        </w:rPr>
        <w:t xml:space="preserve"> </w:t>
      </w:r>
      <w:r>
        <w:t>domanda</w:t>
      </w:r>
      <w:r>
        <w:rPr>
          <w:spacing w:val="-1"/>
        </w:rPr>
        <w:t xml:space="preserve"> </w:t>
      </w:r>
      <w:r>
        <w:t>di</w:t>
      </w:r>
      <w:r>
        <w:rPr>
          <w:spacing w:val="-3"/>
        </w:rPr>
        <w:t xml:space="preserve"> </w:t>
      </w:r>
      <w:r>
        <w:t>passaggio.</w:t>
      </w:r>
      <w:r>
        <w:rPr>
          <w:spacing w:val="-4"/>
        </w:rPr>
        <w:t xml:space="preserve"> </w:t>
      </w:r>
      <w:r>
        <w:t>Nei</w:t>
      </w:r>
      <w:r>
        <w:rPr>
          <w:spacing w:val="-3"/>
        </w:rPr>
        <w:t xml:space="preserve"> </w:t>
      </w:r>
      <w:r>
        <w:t>riguardi</w:t>
      </w:r>
      <w:r>
        <w:rPr>
          <w:spacing w:val="-1"/>
        </w:rPr>
        <w:t xml:space="preserve"> </w:t>
      </w:r>
      <w:r>
        <w:t>del</w:t>
      </w:r>
      <w:r>
        <w:rPr>
          <w:spacing w:val="-5"/>
        </w:rPr>
        <w:t xml:space="preserve"> </w:t>
      </w:r>
      <w:r>
        <w:t>personale</w:t>
      </w:r>
      <w:r>
        <w:rPr>
          <w:spacing w:val="-4"/>
        </w:rPr>
        <w:t xml:space="preserve"> </w:t>
      </w:r>
      <w:r>
        <w:t>docente</w:t>
      </w:r>
      <w:r>
        <w:rPr>
          <w:spacing w:val="-4"/>
        </w:rPr>
        <w:t xml:space="preserve"> </w:t>
      </w:r>
      <w:r>
        <w:t>ed</w:t>
      </w:r>
      <w:r>
        <w:rPr>
          <w:spacing w:val="-6"/>
        </w:rPr>
        <w:t xml:space="preserve"> </w:t>
      </w:r>
      <w:r>
        <w:t>educativo</w:t>
      </w:r>
      <w:r>
        <w:rPr>
          <w:spacing w:val="-4"/>
        </w:rPr>
        <w:t xml:space="preserve"> </w:t>
      </w:r>
      <w:r>
        <w:t>soprannumerario trasferito d’ufficio senza aver prodotto domanda o trasferito a domanda condizionata, che abbia richiesto come prima preferenza in ciascun anno dell’ottennio il rientro nella scuola o nel comune di precedente titolarità, l’aver ottenuto nel corso dell’ottennio il</w:t>
      </w:r>
      <w:r>
        <w:rPr>
          <w:spacing w:val="-1"/>
        </w:rPr>
        <w:t xml:space="preserve"> </w:t>
      </w:r>
      <w:r>
        <w:t>trasferimento per altre preferenze espresse nella</w:t>
      </w:r>
      <w:r>
        <w:rPr>
          <w:spacing w:val="-1"/>
        </w:rPr>
        <w:t xml:space="preserve"> </w:t>
      </w:r>
      <w:r>
        <w:t>domanda</w:t>
      </w:r>
      <w:r>
        <w:rPr>
          <w:spacing w:val="-1"/>
        </w:rPr>
        <w:t xml:space="preserve"> </w:t>
      </w:r>
      <w:r>
        <w:t>non interrompe la</w:t>
      </w:r>
      <w:r>
        <w:rPr>
          <w:spacing w:val="-2"/>
        </w:rPr>
        <w:t xml:space="preserve"> </w:t>
      </w:r>
      <w:r>
        <w:t>continuità del</w:t>
      </w:r>
      <w:r>
        <w:rPr>
          <w:spacing w:val="-1"/>
        </w:rPr>
        <w:t xml:space="preserve"> </w:t>
      </w:r>
      <w:r>
        <w:t>servizio. Qualora, scaduto l’ottennio in questione, il docente non abbia ottenuto il rientro nella scuola di precedente titolarità i punteggi relativi alla continuità didattica nell’ottennio dovranno essere riferiti esclusivamente alla scuola ove è stato trasferito in quanto soprannumerario. Il punteggio in questione spetta anche ai docenti comandati in istituti diversi da quello di titolarità su cattedre ove si è attuata la sperimentazione a norma dell'art. 278 del</w:t>
      </w:r>
      <w:r>
        <w:rPr>
          <w:spacing w:val="14"/>
        </w:rPr>
        <w:t xml:space="preserve"> </w:t>
      </w:r>
      <w:r>
        <w:t>decreto legislativo n. 297/94, ai docenti utilizzati a domanda o d'ufficio, sui posti di sostegno anche in scuole o sedi diverse da quella di titolarità, ai docenti</w:t>
      </w:r>
      <w:r>
        <w:rPr>
          <w:spacing w:val="-5"/>
        </w:rPr>
        <w:t xml:space="preserve"> </w:t>
      </w:r>
      <w:r>
        <w:t>della</w:t>
      </w:r>
      <w:r>
        <w:rPr>
          <w:spacing w:val="-6"/>
        </w:rPr>
        <w:t xml:space="preserve"> </w:t>
      </w:r>
      <w:r>
        <w:t>scuola</w:t>
      </w:r>
      <w:r>
        <w:rPr>
          <w:spacing w:val="-6"/>
        </w:rPr>
        <w:t xml:space="preserve"> </w:t>
      </w:r>
      <w:r>
        <w:t>primaria</w:t>
      </w:r>
      <w:r>
        <w:rPr>
          <w:spacing w:val="-6"/>
        </w:rPr>
        <w:t xml:space="preserve"> </w:t>
      </w:r>
      <w:r>
        <w:t>utilizzati</w:t>
      </w:r>
      <w:r>
        <w:rPr>
          <w:spacing w:val="-5"/>
        </w:rPr>
        <w:t xml:space="preserve"> </w:t>
      </w:r>
      <w:r>
        <w:t>come</w:t>
      </w:r>
      <w:r>
        <w:rPr>
          <w:spacing w:val="-4"/>
        </w:rPr>
        <w:t xml:space="preserve"> </w:t>
      </w:r>
      <w:r>
        <w:t>specialisti</w:t>
      </w:r>
      <w:r>
        <w:rPr>
          <w:spacing w:val="-5"/>
        </w:rPr>
        <w:t xml:space="preserve"> </w:t>
      </w:r>
      <w:r>
        <w:t>per</w:t>
      </w:r>
      <w:r>
        <w:rPr>
          <w:spacing w:val="-5"/>
        </w:rPr>
        <w:t xml:space="preserve"> </w:t>
      </w:r>
      <w:r>
        <w:t>la</w:t>
      </w:r>
      <w:r>
        <w:rPr>
          <w:spacing w:val="-6"/>
        </w:rPr>
        <w:t xml:space="preserve"> </w:t>
      </w:r>
      <w:r>
        <w:t>lingua</w:t>
      </w:r>
      <w:r>
        <w:rPr>
          <w:spacing w:val="-6"/>
        </w:rPr>
        <w:t xml:space="preserve"> </w:t>
      </w:r>
      <w:r>
        <w:t>straniera</w:t>
      </w:r>
      <w:r>
        <w:rPr>
          <w:spacing w:val="-3"/>
        </w:rPr>
        <w:t xml:space="preserve"> </w:t>
      </w:r>
      <w:r>
        <w:t>presso</w:t>
      </w:r>
      <w:r>
        <w:rPr>
          <w:spacing w:val="-4"/>
        </w:rPr>
        <w:t xml:space="preserve"> </w:t>
      </w:r>
      <w:r>
        <w:t>il</w:t>
      </w:r>
      <w:r>
        <w:rPr>
          <w:spacing w:val="-6"/>
        </w:rPr>
        <w:t xml:space="preserve"> </w:t>
      </w:r>
      <w:r>
        <w:t>plesso</w:t>
      </w:r>
      <w:r>
        <w:rPr>
          <w:spacing w:val="-7"/>
        </w:rPr>
        <w:t xml:space="preserve"> </w:t>
      </w:r>
      <w:r>
        <w:t>o</w:t>
      </w:r>
      <w:r>
        <w:rPr>
          <w:spacing w:val="-4"/>
        </w:rPr>
        <w:t xml:space="preserve"> </w:t>
      </w:r>
      <w:r>
        <w:t>fuori</w:t>
      </w:r>
      <w:r>
        <w:rPr>
          <w:spacing w:val="-5"/>
        </w:rPr>
        <w:t xml:space="preserve"> </w:t>
      </w:r>
      <w:r>
        <w:t>del</w:t>
      </w:r>
      <w:r>
        <w:rPr>
          <w:spacing w:val="-5"/>
        </w:rPr>
        <w:t xml:space="preserve"> </w:t>
      </w:r>
      <w:r>
        <w:t>plesso di</w:t>
      </w:r>
      <w:r>
        <w:rPr>
          <w:spacing w:val="-5"/>
        </w:rPr>
        <w:t xml:space="preserve"> </w:t>
      </w:r>
      <w:r>
        <w:t>titolarità, ai</w:t>
      </w:r>
      <w:r>
        <w:rPr>
          <w:spacing w:val="-3"/>
        </w:rPr>
        <w:t xml:space="preserve"> </w:t>
      </w:r>
      <w:r>
        <w:t>docenti</w:t>
      </w:r>
      <w:r>
        <w:rPr>
          <w:spacing w:val="-5"/>
        </w:rPr>
        <w:t xml:space="preserve"> </w:t>
      </w:r>
      <w:r>
        <w:t>utilizzati</w:t>
      </w:r>
      <w:r>
        <w:rPr>
          <w:spacing w:val="-3"/>
        </w:rPr>
        <w:t xml:space="preserve"> </w:t>
      </w:r>
      <w:r>
        <w:t>in</w:t>
      </w:r>
      <w:r>
        <w:rPr>
          <w:spacing w:val="-5"/>
        </w:rPr>
        <w:t xml:space="preserve"> </w:t>
      </w:r>
      <w:r>
        <w:t>materie</w:t>
      </w:r>
      <w:r>
        <w:rPr>
          <w:spacing w:val="-4"/>
        </w:rPr>
        <w:t xml:space="preserve"> </w:t>
      </w:r>
      <w:r>
        <w:t>affini</w:t>
      </w:r>
      <w:r>
        <w:rPr>
          <w:spacing w:val="-5"/>
        </w:rPr>
        <w:t xml:space="preserve"> </w:t>
      </w:r>
      <w:r>
        <w:t>ed</w:t>
      </w:r>
      <w:r>
        <w:rPr>
          <w:spacing w:val="-4"/>
        </w:rPr>
        <w:t xml:space="preserve"> </w:t>
      </w:r>
      <w:r>
        <w:t>ai</w:t>
      </w:r>
      <w:r>
        <w:rPr>
          <w:spacing w:val="-3"/>
        </w:rPr>
        <w:t xml:space="preserve"> </w:t>
      </w:r>
      <w:r>
        <w:t>docenti</w:t>
      </w:r>
      <w:r>
        <w:rPr>
          <w:spacing w:val="-5"/>
        </w:rPr>
        <w:t xml:space="preserve"> </w:t>
      </w:r>
      <w:r>
        <w:t>che</w:t>
      </w:r>
      <w:r>
        <w:rPr>
          <w:spacing w:val="-4"/>
        </w:rPr>
        <w:t xml:space="preserve"> </w:t>
      </w:r>
      <w:r>
        <w:t>prestano</w:t>
      </w:r>
      <w:r>
        <w:rPr>
          <w:spacing w:val="-4"/>
        </w:rPr>
        <w:t xml:space="preserve"> </w:t>
      </w:r>
      <w:r>
        <w:t>servizio</w:t>
      </w:r>
      <w:r>
        <w:rPr>
          <w:spacing w:val="-5"/>
        </w:rPr>
        <w:t xml:space="preserve"> </w:t>
      </w:r>
      <w:r>
        <w:t>nelle</w:t>
      </w:r>
      <w:r>
        <w:rPr>
          <w:spacing w:val="-4"/>
        </w:rPr>
        <w:t xml:space="preserve"> </w:t>
      </w:r>
      <w:r>
        <w:t>figure</w:t>
      </w:r>
      <w:r>
        <w:rPr>
          <w:spacing w:val="-1"/>
        </w:rPr>
        <w:t xml:space="preserve"> </w:t>
      </w:r>
      <w:r>
        <w:t>professionali</w:t>
      </w:r>
      <w:r>
        <w:rPr>
          <w:spacing w:val="-3"/>
        </w:rPr>
        <w:t xml:space="preserve"> </w:t>
      </w:r>
      <w:r>
        <w:t>di</w:t>
      </w:r>
      <w:r>
        <w:rPr>
          <w:spacing w:val="-5"/>
        </w:rPr>
        <w:t xml:space="preserve"> </w:t>
      </w:r>
      <w:r>
        <w:t>cui</w:t>
      </w:r>
      <w:r>
        <w:rPr>
          <w:spacing w:val="-3"/>
        </w:rPr>
        <w:t xml:space="preserve"> </w:t>
      </w:r>
      <w:r>
        <w:t>all'art.</w:t>
      </w:r>
      <w:r>
        <w:rPr>
          <w:spacing w:val="-5"/>
        </w:rPr>
        <w:t xml:space="preserve"> </w:t>
      </w:r>
      <w:r>
        <w:t>5</w:t>
      </w:r>
      <w:r>
        <w:rPr>
          <w:spacing w:val="-3"/>
        </w:rPr>
        <w:t xml:space="preserve"> </w:t>
      </w:r>
      <w:r>
        <w:t xml:space="preserve">del </w:t>
      </w:r>
      <w:r>
        <w:rPr>
          <w:sz w:val="16"/>
        </w:rPr>
        <w:t xml:space="preserve">decreto- legge </w:t>
      </w:r>
      <w:r>
        <w:t>6.8.1988, n. 323</w:t>
      </w:r>
      <w:r>
        <w:rPr>
          <w:spacing w:val="-1"/>
        </w:rPr>
        <w:t xml:space="preserve"> </w:t>
      </w:r>
      <w:r>
        <w:t>convertito con modificazioni nella legge 6.10.1988, n. 426. Il punteggio in questione</w:t>
      </w:r>
      <w:r>
        <w:rPr>
          <w:spacing w:val="13"/>
        </w:rPr>
        <w:t xml:space="preserve"> </w:t>
      </w:r>
      <w:r>
        <w:t>spetta anche ai</w:t>
      </w:r>
      <w:r>
        <w:rPr>
          <w:spacing w:val="-13"/>
        </w:rPr>
        <w:t xml:space="preserve"> </w:t>
      </w:r>
      <w:r>
        <w:t>docenti</w:t>
      </w:r>
      <w:r>
        <w:rPr>
          <w:spacing w:val="-13"/>
        </w:rPr>
        <w:t xml:space="preserve"> </w:t>
      </w:r>
      <w:r>
        <w:t>appartenenti</w:t>
      </w:r>
      <w:r>
        <w:rPr>
          <w:spacing w:val="-13"/>
        </w:rPr>
        <w:t xml:space="preserve"> </w:t>
      </w:r>
      <w:r>
        <w:t>a</w:t>
      </w:r>
      <w:r>
        <w:rPr>
          <w:spacing w:val="-14"/>
        </w:rPr>
        <w:t xml:space="preserve"> </w:t>
      </w:r>
      <w:r>
        <w:t>posto</w:t>
      </w:r>
      <w:r>
        <w:rPr>
          <w:spacing w:val="-13"/>
        </w:rPr>
        <w:t xml:space="preserve"> </w:t>
      </w:r>
      <w:r>
        <w:t>o</w:t>
      </w:r>
      <w:r>
        <w:rPr>
          <w:spacing w:val="-13"/>
        </w:rPr>
        <w:t xml:space="preserve"> </w:t>
      </w:r>
      <w:r>
        <w:t>classe</w:t>
      </w:r>
      <w:r>
        <w:rPr>
          <w:spacing w:val="-12"/>
        </w:rPr>
        <w:t xml:space="preserve"> </w:t>
      </w:r>
      <w:r>
        <w:t>di</w:t>
      </w:r>
      <w:r>
        <w:rPr>
          <w:spacing w:val="-13"/>
        </w:rPr>
        <w:t xml:space="preserve"> </w:t>
      </w:r>
      <w:r>
        <w:t>concorso</w:t>
      </w:r>
      <w:r>
        <w:rPr>
          <w:spacing w:val="-13"/>
        </w:rPr>
        <w:t xml:space="preserve"> </w:t>
      </w:r>
      <w:r>
        <w:t>in</w:t>
      </w:r>
      <w:r>
        <w:rPr>
          <w:spacing w:val="-13"/>
        </w:rPr>
        <w:t xml:space="preserve"> </w:t>
      </w:r>
      <w:r>
        <w:t>esubero</w:t>
      </w:r>
      <w:r>
        <w:rPr>
          <w:spacing w:val="-13"/>
        </w:rPr>
        <w:t xml:space="preserve"> </w:t>
      </w:r>
      <w:r>
        <w:t>utilizzati</w:t>
      </w:r>
      <w:r>
        <w:rPr>
          <w:spacing w:val="-11"/>
        </w:rPr>
        <w:t xml:space="preserve"> </w:t>
      </w:r>
      <w:r>
        <w:t>a</w:t>
      </w:r>
      <w:r>
        <w:rPr>
          <w:spacing w:val="-12"/>
        </w:rPr>
        <w:t xml:space="preserve"> </w:t>
      </w:r>
      <w:r>
        <w:t>domanda</w:t>
      </w:r>
      <w:r>
        <w:rPr>
          <w:spacing w:val="-12"/>
        </w:rPr>
        <w:t xml:space="preserve"> </w:t>
      </w:r>
      <w:r>
        <w:t>o</w:t>
      </w:r>
      <w:r>
        <w:rPr>
          <w:spacing w:val="-13"/>
        </w:rPr>
        <w:t xml:space="preserve"> </w:t>
      </w:r>
      <w:r>
        <w:t>d'ufficio</w:t>
      </w:r>
      <w:r>
        <w:rPr>
          <w:spacing w:val="-13"/>
        </w:rPr>
        <w:t xml:space="preserve"> </w:t>
      </w:r>
      <w:r>
        <w:t>ai</w:t>
      </w:r>
      <w:r>
        <w:rPr>
          <w:spacing w:val="-13"/>
        </w:rPr>
        <w:t xml:space="preserve"> </w:t>
      </w:r>
      <w:r>
        <w:t>sensi</w:t>
      </w:r>
      <w:r>
        <w:rPr>
          <w:spacing w:val="-13"/>
        </w:rPr>
        <w:t xml:space="preserve"> </w:t>
      </w:r>
      <w:r>
        <w:t>dell'art.</w:t>
      </w:r>
      <w:r>
        <w:rPr>
          <w:spacing w:val="-13"/>
        </w:rPr>
        <w:t xml:space="preserve"> </w:t>
      </w:r>
      <w:r>
        <w:t>1</w:t>
      </w:r>
      <w:r>
        <w:rPr>
          <w:spacing w:val="-13"/>
        </w:rPr>
        <w:t xml:space="preserve"> </w:t>
      </w:r>
      <w:r>
        <w:t>del</w:t>
      </w:r>
      <w:r>
        <w:rPr>
          <w:spacing w:val="-5"/>
        </w:rPr>
        <w:t xml:space="preserve"> </w:t>
      </w:r>
      <w:r>
        <w:t>decreto legislativo n. 35/93, in ruolo o classe di concorso diversi da quelli di titolarità. In ogni caso non deve essere considerata interruzione della continuità del servizio nella scuola di titolarità la mancata prestazione del servizio per un periodo di durata</w:t>
      </w:r>
      <w:r>
        <w:rPr>
          <w:spacing w:val="-6"/>
        </w:rPr>
        <w:t xml:space="preserve"> </w:t>
      </w:r>
      <w:r>
        <w:t>complessiva</w:t>
      </w:r>
      <w:r>
        <w:rPr>
          <w:spacing w:val="-6"/>
        </w:rPr>
        <w:t xml:space="preserve"> </w:t>
      </w:r>
      <w:r>
        <w:t>inferiore</w:t>
      </w:r>
      <w:r>
        <w:rPr>
          <w:spacing w:val="-4"/>
        </w:rPr>
        <w:t xml:space="preserve"> </w:t>
      </w:r>
      <w:r>
        <w:t>a</w:t>
      </w:r>
      <w:r>
        <w:rPr>
          <w:spacing w:val="-6"/>
        </w:rPr>
        <w:t xml:space="preserve"> </w:t>
      </w:r>
      <w:r>
        <w:t>6</w:t>
      </w:r>
      <w:r>
        <w:rPr>
          <w:spacing w:val="-5"/>
        </w:rPr>
        <w:t xml:space="preserve"> </w:t>
      </w:r>
      <w:r>
        <w:t>mesi</w:t>
      </w:r>
      <w:r>
        <w:rPr>
          <w:spacing w:val="-5"/>
        </w:rPr>
        <w:t xml:space="preserve"> </w:t>
      </w:r>
      <w:r>
        <w:t>in</w:t>
      </w:r>
      <w:r>
        <w:rPr>
          <w:spacing w:val="-5"/>
        </w:rPr>
        <w:t xml:space="preserve"> </w:t>
      </w:r>
      <w:r>
        <w:t>ciascun</w:t>
      </w:r>
      <w:r>
        <w:rPr>
          <w:spacing w:val="-4"/>
        </w:rPr>
        <w:t xml:space="preserve"> </w:t>
      </w:r>
      <w:r>
        <w:t>anno</w:t>
      </w:r>
      <w:r>
        <w:rPr>
          <w:spacing w:val="-7"/>
        </w:rPr>
        <w:t xml:space="preserve"> </w:t>
      </w:r>
      <w:r>
        <w:t>scolastico.</w:t>
      </w:r>
      <w:r>
        <w:rPr>
          <w:spacing w:val="-4"/>
        </w:rPr>
        <w:t xml:space="preserve"> </w:t>
      </w:r>
      <w:r>
        <w:t>Il</w:t>
      </w:r>
      <w:r>
        <w:rPr>
          <w:spacing w:val="-5"/>
        </w:rPr>
        <w:t xml:space="preserve"> </w:t>
      </w:r>
      <w:r>
        <w:t>punteggio</w:t>
      </w:r>
      <w:r>
        <w:rPr>
          <w:spacing w:val="-5"/>
        </w:rPr>
        <w:t xml:space="preserve"> </w:t>
      </w:r>
      <w:r>
        <w:t>di</w:t>
      </w:r>
      <w:r>
        <w:rPr>
          <w:spacing w:val="-5"/>
        </w:rPr>
        <w:t xml:space="preserve"> </w:t>
      </w:r>
      <w:r>
        <w:t>cui</w:t>
      </w:r>
      <w:r>
        <w:rPr>
          <w:spacing w:val="-5"/>
        </w:rPr>
        <w:t xml:space="preserve"> </w:t>
      </w:r>
      <w:r>
        <w:t>trattasi</w:t>
      </w:r>
      <w:r>
        <w:rPr>
          <w:spacing w:val="-3"/>
        </w:rPr>
        <w:t xml:space="preserve"> </w:t>
      </w:r>
      <w:r>
        <w:t>non</w:t>
      </w:r>
      <w:r>
        <w:rPr>
          <w:spacing w:val="-5"/>
        </w:rPr>
        <w:t xml:space="preserve"> </w:t>
      </w:r>
      <w:r>
        <w:t>spetta,</w:t>
      </w:r>
      <w:r>
        <w:rPr>
          <w:spacing w:val="-4"/>
        </w:rPr>
        <w:t xml:space="preserve"> </w:t>
      </w:r>
      <w:r>
        <w:t>invece,</w:t>
      </w:r>
      <w:r>
        <w:rPr>
          <w:spacing w:val="-4"/>
        </w:rPr>
        <w:t xml:space="preserve"> </w:t>
      </w:r>
      <w:r>
        <w:t>nel caso</w:t>
      </w:r>
      <w:r>
        <w:rPr>
          <w:spacing w:val="-4"/>
        </w:rPr>
        <w:t xml:space="preserve"> </w:t>
      </w:r>
      <w:r>
        <w:t>di assegnazione provvisoria e di trasferimento annuale salvo che si tratti di docente trasferito nell’ottennio quale soprannumerario che abbia</w:t>
      </w:r>
      <w:r>
        <w:rPr>
          <w:spacing w:val="-2"/>
        </w:rPr>
        <w:t xml:space="preserve"> </w:t>
      </w:r>
      <w:r>
        <w:t>chiesto, in ciascun anno dell’ottennio medesimo, il</w:t>
      </w:r>
      <w:r>
        <w:rPr>
          <w:spacing w:val="-1"/>
        </w:rPr>
        <w:t xml:space="preserve"> </w:t>
      </w:r>
      <w:r>
        <w:t>rientro nell'istituto di</w:t>
      </w:r>
      <w:r>
        <w:rPr>
          <w:spacing w:val="-1"/>
        </w:rPr>
        <w:t xml:space="preserve"> </w:t>
      </w:r>
      <w:r>
        <w:t>precedente titolarità. In</w:t>
      </w:r>
      <w:r>
        <w:rPr>
          <w:spacing w:val="-15"/>
        </w:rPr>
        <w:t xml:space="preserve"> </w:t>
      </w:r>
      <w:r>
        <w:t>quest’ultimo</w:t>
      </w:r>
      <w:r>
        <w:rPr>
          <w:spacing w:val="-14"/>
        </w:rPr>
        <w:t xml:space="preserve"> </w:t>
      </w:r>
      <w:r>
        <w:t>caso</w:t>
      </w:r>
      <w:r>
        <w:rPr>
          <w:spacing w:val="-14"/>
        </w:rPr>
        <w:t xml:space="preserve"> </w:t>
      </w:r>
      <w:r>
        <w:t>l’aver</w:t>
      </w:r>
      <w:r>
        <w:rPr>
          <w:spacing w:val="-14"/>
        </w:rPr>
        <w:t xml:space="preserve"> </w:t>
      </w:r>
      <w:r>
        <w:t>ottenuto</w:t>
      </w:r>
      <w:r>
        <w:rPr>
          <w:spacing w:val="-14"/>
        </w:rPr>
        <w:t xml:space="preserve"> </w:t>
      </w:r>
      <w:r>
        <w:t>assegnazione</w:t>
      </w:r>
      <w:r>
        <w:rPr>
          <w:spacing w:val="-14"/>
        </w:rPr>
        <w:t xml:space="preserve"> </w:t>
      </w:r>
      <w:r>
        <w:t>provvisoria</w:t>
      </w:r>
      <w:r>
        <w:rPr>
          <w:spacing w:val="-14"/>
        </w:rPr>
        <w:t xml:space="preserve"> </w:t>
      </w:r>
      <w:r>
        <w:t>interprovinciale</w:t>
      </w:r>
      <w:r>
        <w:rPr>
          <w:spacing w:val="-14"/>
        </w:rPr>
        <w:t xml:space="preserve"> </w:t>
      </w:r>
      <w:r>
        <w:t>determina</w:t>
      </w:r>
      <w:r>
        <w:rPr>
          <w:spacing w:val="-14"/>
        </w:rPr>
        <w:t xml:space="preserve"> </w:t>
      </w:r>
      <w:r>
        <w:t>comunque</w:t>
      </w:r>
      <w:r>
        <w:rPr>
          <w:spacing w:val="-14"/>
        </w:rPr>
        <w:t xml:space="preserve"> </w:t>
      </w:r>
      <w:r>
        <w:t>la</w:t>
      </w:r>
      <w:r>
        <w:rPr>
          <w:spacing w:val="-14"/>
        </w:rPr>
        <w:t xml:space="preserve"> </w:t>
      </w:r>
      <w:r>
        <w:t>perdita</w:t>
      </w:r>
      <w:r>
        <w:rPr>
          <w:spacing w:val="-14"/>
        </w:rPr>
        <w:t xml:space="preserve"> </w:t>
      </w:r>
      <w:r>
        <w:t>del</w:t>
      </w:r>
      <w:r>
        <w:rPr>
          <w:spacing w:val="-12"/>
        </w:rPr>
        <w:t xml:space="preserve"> </w:t>
      </w:r>
      <w:r>
        <w:t>punteggio di continuità a partire dalla mobilità del 2020/2021, mentre continua a permanere il diritto di rientro. Il punteggio va attribuito</w:t>
      </w:r>
      <w:r>
        <w:rPr>
          <w:spacing w:val="-4"/>
        </w:rPr>
        <w:t xml:space="preserve"> </w:t>
      </w:r>
      <w:r>
        <w:t>se</w:t>
      </w:r>
      <w:r>
        <w:rPr>
          <w:spacing w:val="-4"/>
        </w:rPr>
        <w:t xml:space="preserve"> </w:t>
      </w:r>
      <w:r>
        <w:t>la</w:t>
      </w:r>
      <w:r>
        <w:rPr>
          <w:spacing w:val="-4"/>
        </w:rPr>
        <w:t xml:space="preserve"> </w:t>
      </w:r>
      <w:r>
        <w:t>scuola</w:t>
      </w:r>
      <w:r>
        <w:rPr>
          <w:spacing w:val="-6"/>
        </w:rPr>
        <w:t xml:space="preserve"> </w:t>
      </w:r>
      <w:r>
        <w:t>di</w:t>
      </w:r>
      <w:r>
        <w:rPr>
          <w:spacing w:val="-5"/>
        </w:rPr>
        <w:t xml:space="preserve"> </w:t>
      </w:r>
      <w:r>
        <w:t>titolarità</w:t>
      </w:r>
      <w:r>
        <w:rPr>
          <w:spacing w:val="-6"/>
        </w:rPr>
        <w:t xml:space="preserve"> </w:t>
      </w:r>
      <w:r>
        <w:t>giuridica</w:t>
      </w:r>
      <w:r>
        <w:rPr>
          <w:spacing w:val="-6"/>
        </w:rPr>
        <w:t xml:space="preserve"> </w:t>
      </w:r>
      <w:r>
        <w:t>e</w:t>
      </w:r>
      <w:r>
        <w:rPr>
          <w:spacing w:val="-4"/>
        </w:rPr>
        <w:t xml:space="preserve"> </w:t>
      </w:r>
      <w:r>
        <w:t>la</w:t>
      </w:r>
      <w:r>
        <w:rPr>
          <w:spacing w:val="-6"/>
        </w:rPr>
        <w:t xml:space="preserve"> </w:t>
      </w:r>
      <w:r>
        <w:t>scuola</w:t>
      </w:r>
      <w:r>
        <w:rPr>
          <w:spacing w:val="-6"/>
        </w:rPr>
        <w:t xml:space="preserve"> </w:t>
      </w:r>
      <w:r>
        <w:t>in</w:t>
      </w:r>
      <w:r>
        <w:rPr>
          <w:spacing w:val="-5"/>
        </w:rPr>
        <w:t xml:space="preserve"> </w:t>
      </w:r>
      <w:r>
        <w:t>cui</w:t>
      </w:r>
      <w:r>
        <w:rPr>
          <w:spacing w:val="-5"/>
        </w:rPr>
        <w:t xml:space="preserve"> </w:t>
      </w:r>
      <w:r>
        <w:t>l'interessato</w:t>
      </w:r>
      <w:r>
        <w:rPr>
          <w:spacing w:val="-5"/>
        </w:rPr>
        <w:t xml:space="preserve"> </w:t>
      </w:r>
      <w:r>
        <w:t>ha</w:t>
      </w:r>
      <w:r>
        <w:rPr>
          <w:spacing w:val="-6"/>
        </w:rPr>
        <w:t xml:space="preserve"> </w:t>
      </w:r>
      <w:r>
        <w:t>prestato</w:t>
      </w:r>
      <w:r>
        <w:rPr>
          <w:spacing w:val="-5"/>
        </w:rPr>
        <w:t xml:space="preserve"> </w:t>
      </w:r>
      <w:r>
        <w:t>servizio</w:t>
      </w:r>
      <w:r>
        <w:rPr>
          <w:spacing w:val="-5"/>
        </w:rPr>
        <w:t xml:space="preserve"> </w:t>
      </w:r>
      <w:r>
        <w:t>continuativo</w:t>
      </w:r>
      <w:r>
        <w:rPr>
          <w:spacing w:val="-4"/>
        </w:rPr>
        <w:t xml:space="preserve"> </w:t>
      </w:r>
      <w:r>
        <w:t>coincidono</w:t>
      </w:r>
      <w:r>
        <w:rPr>
          <w:spacing w:val="-4"/>
        </w:rPr>
        <w:t xml:space="preserve"> </w:t>
      </w:r>
      <w:r>
        <w:t>per</w:t>
      </w:r>
      <w:r>
        <w:rPr>
          <w:spacing w:val="-5"/>
        </w:rPr>
        <w:t xml:space="preserve"> </w:t>
      </w:r>
      <w:r>
        <w:t>il periodo considerato. Il punteggio va anche attribuito nel caso di diritto al rientro nell’ottennio del personale trasferito in quanto soprannumerario. Per i docenti di istruzione secondaria di I e II grado e artistica il servizio deve essere altresì prestato nella classe di concorso di attuale titolarità. Il punteggio va anche attribuito ai docenti, già titolari sulla classe A075</w:t>
      </w:r>
      <w:r>
        <w:rPr>
          <w:spacing w:val="-1"/>
        </w:rPr>
        <w:t xml:space="preserve"> </w:t>
      </w:r>
      <w:r>
        <w:t>e transitati sulla</w:t>
      </w:r>
      <w:r>
        <w:rPr>
          <w:spacing w:val="-2"/>
        </w:rPr>
        <w:t xml:space="preserve"> </w:t>
      </w:r>
      <w:r>
        <w:t>classe A076</w:t>
      </w:r>
      <w:r>
        <w:rPr>
          <w:spacing w:val="-1"/>
        </w:rPr>
        <w:t xml:space="preserve"> </w:t>
      </w:r>
      <w:r>
        <w:t>in forza della C.M.</w:t>
      </w:r>
      <w:r>
        <w:rPr>
          <w:spacing w:val="-1"/>
        </w:rPr>
        <w:t xml:space="preserve"> </w:t>
      </w:r>
      <w:r>
        <w:t>215/95,</w:t>
      </w:r>
      <w:r>
        <w:rPr>
          <w:spacing w:val="-1"/>
        </w:rPr>
        <w:t xml:space="preserve"> </w:t>
      </w:r>
      <w:r>
        <w:t>nella</w:t>
      </w:r>
      <w:r>
        <w:rPr>
          <w:spacing w:val="-2"/>
        </w:rPr>
        <w:t xml:space="preserve"> </w:t>
      </w:r>
      <w:r>
        <w:t>sola</w:t>
      </w:r>
      <w:r>
        <w:rPr>
          <w:spacing w:val="-1"/>
        </w:rPr>
        <w:t xml:space="preserve"> </w:t>
      </w:r>
      <w:r>
        <w:t>ipotesi</w:t>
      </w:r>
      <w:r>
        <w:rPr>
          <w:spacing w:val="-2"/>
        </w:rPr>
        <w:t xml:space="preserve"> </w:t>
      </w:r>
      <w:r>
        <w:t>che non</w:t>
      </w:r>
      <w:r>
        <w:rPr>
          <w:spacing w:val="-1"/>
        </w:rPr>
        <w:t xml:space="preserve"> </w:t>
      </w:r>
      <w:r>
        <w:t>sia</w:t>
      </w:r>
      <w:r>
        <w:rPr>
          <w:spacing w:val="-1"/>
        </w:rPr>
        <w:t xml:space="preserve"> </w:t>
      </w:r>
      <w:r>
        <w:t>cambiato l’istituto</w:t>
      </w:r>
      <w:r>
        <w:rPr>
          <w:spacing w:val="-1"/>
        </w:rPr>
        <w:t xml:space="preserve"> </w:t>
      </w:r>
      <w:r>
        <w:t>di titolarità. Non va valutato l'anno scolastico in corso al momento della presentazione della domanda.</w:t>
      </w:r>
    </w:p>
    <w:p w14:paraId="2FB34E05" w14:textId="77777777" w:rsidR="002148D2" w:rsidRDefault="005D0A72">
      <w:pPr>
        <w:pStyle w:val="Corpotesto"/>
        <w:spacing w:before="2"/>
        <w:ind w:right="853"/>
      </w:pPr>
      <w:r>
        <w:t>(5</w:t>
      </w:r>
      <w:r>
        <w:rPr>
          <w:spacing w:val="-15"/>
        </w:rPr>
        <w:t xml:space="preserve"> </w:t>
      </w:r>
      <w:r>
        <w:t>bis)</w:t>
      </w:r>
      <w:r>
        <w:rPr>
          <w:spacing w:val="-14"/>
        </w:rPr>
        <w:t xml:space="preserve"> </w:t>
      </w:r>
      <w:r>
        <w:t>Ai</w:t>
      </w:r>
      <w:r>
        <w:rPr>
          <w:spacing w:val="-14"/>
        </w:rPr>
        <w:t xml:space="preserve"> </w:t>
      </w:r>
      <w:r>
        <w:t>fini</w:t>
      </w:r>
      <w:r>
        <w:rPr>
          <w:spacing w:val="-14"/>
        </w:rPr>
        <w:t xml:space="preserve"> </w:t>
      </w:r>
      <w:r>
        <w:t>della</w:t>
      </w:r>
      <w:r>
        <w:rPr>
          <w:spacing w:val="-14"/>
        </w:rPr>
        <w:t xml:space="preserve"> </w:t>
      </w:r>
      <w:r>
        <w:t>formazione</w:t>
      </w:r>
      <w:r>
        <w:rPr>
          <w:spacing w:val="-14"/>
        </w:rPr>
        <w:t xml:space="preserve"> </w:t>
      </w:r>
      <w:r>
        <w:t>della</w:t>
      </w:r>
      <w:r>
        <w:rPr>
          <w:spacing w:val="-14"/>
        </w:rPr>
        <w:t xml:space="preserve"> </w:t>
      </w:r>
      <w:r>
        <w:t>graduatoria</w:t>
      </w:r>
      <w:r>
        <w:rPr>
          <w:spacing w:val="-14"/>
        </w:rPr>
        <w:t xml:space="preserve"> </w:t>
      </w:r>
      <w:r>
        <w:t>per</w:t>
      </w:r>
      <w:r>
        <w:rPr>
          <w:spacing w:val="-14"/>
        </w:rPr>
        <w:t xml:space="preserve"> </w:t>
      </w:r>
      <w:r>
        <w:t>l’individuazione</w:t>
      </w:r>
      <w:r>
        <w:rPr>
          <w:spacing w:val="-14"/>
        </w:rPr>
        <w:t xml:space="preserve"> </w:t>
      </w:r>
      <w:r>
        <w:t>del</w:t>
      </w:r>
      <w:r>
        <w:rPr>
          <w:spacing w:val="-14"/>
        </w:rPr>
        <w:t xml:space="preserve"> </w:t>
      </w:r>
      <w:r>
        <w:t>soprannumerario</w:t>
      </w:r>
      <w:r>
        <w:rPr>
          <w:spacing w:val="-14"/>
        </w:rPr>
        <w:t xml:space="preserve"> </w:t>
      </w:r>
      <w:r>
        <w:t>ed</w:t>
      </w:r>
      <w:r>
        <w:rPr>
          <w:spacing w:val="-14"/>
        </w:rPr>
        <w:t xml:space="preserve"> </w:t>
      </w:r>
      <w:r>
        <w:t>ai</w:t>
      </w:r>
      <w:r>
        <w:rPr>
          <w:spacing w:val="-14"/>
        </w:rPr>
        <w:t xml:space="preserve"> </w:t>
      </w:r>
      <w:r>
        <w:t>fini</w:t>
      </w:r>
      <w:r>
        <w:rPr>
          <w:spacing w:val="-14"/>
        </w:rPr>
        <w:t xml:space="preserve"> </w:t>
      </w:r>
      <w:r>
        <w:t>del</w:t>
      </w:r>
      <w:r>
        <w:rPr>
          <w:spacing w:val="-14"/>
        </w:rPr>
        <w:t xml:space="preserve"> </w:t>
      </w:r>
      <w:r>
        <w:t>trasferimento</w:t>
      </w:r>
      <w:r>
        <w:rPr>
          <w:spacing w:val="-15"/>
        </w:rPr>
        <w:t xml:space="preserve"> </w:t>
      </w:r>
      <w:r>
        <w:t>d’ufficio si prescinde dal triennio, fermo restando quanto precisato nella nota 5, la continuità didattica nella scuola di attuale titolarità viene così valutata:</w:t>
      </w:r>
    </w:p>
    <w:p w14:paraId="0CC4F2F5" w14:textId="77777777" w:rsidR="002148D2" w:rsidRDefault="005D0A72">
      <w:pPr>
        <w:pStyle w:val="Corpotesto"/>
        <w:jc w:val="left"/>
        <w:rPr>
          <w:sz w:val="20"/>
        </w:rPr>
      </w:pPr>
      <w:r>
        <w:rPr>
          <w:noProof/>
          <w:sz w:val="20"/>
          <w:lang w:eastAsia="it-IT"/>
        </w:rPr>
        <mc:AlternateContent>
          <mc:Choice Requires="wpg">
            <w:drawing>
              <wp:inline distT="0" distB="0" distL="0" distR="0" wp14:anchorId="677B7D70" wp14:editId="078829A7">
                <wp:extent cx="5727065" cy="708660"/>
                <wp:effectExtent l="0" t="0" r="0" b="5715"/>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27065" cy="708660"/>
                          <a:chOff x="0" y="0"/>
                          <a:chExt cx="5727065" cy="708660"/>
                        </a:xfrm>
                      </wpg:grpSpPr>
                      <wps:wsp>
                        <wps:cNvPr id="17" name="Textbox 17"/>
                        <wps:cNvSpPr txBox="1"/>
                        <wps:spPr>
                          <a:xfrm>
                            <a:off x="4821301" y="4572"/>
                            <a:ext cx="901065" cy="699770"/>
                          </a:xfrm>
                          <a:prstGeom prst="rect">
                            <a:avLst/>
                          </a:prstGeom>
                          <a:ln w="9144">
                            <a:solidFill>
                              <a:srgbClr val="000000"/>
                            </a:solidFill>
                            <a:prstDash val="solid"/>
                          </a:ln>
                        </wps:spPr>
                        <wps:txbx>
                          <w:txbxContent>
                            <w:p w14:paraId="144F37C1" w14:textId="77777777" w:rsidR="002148D2" w:rsidRDefault="002148D2">
                              <w:pPr>
                                <w:rPr>
                                  <w:sz w:val="18"/>
                                </w:rPr>
                              </w:pPr>
                            </w:p>
                            <w:p w14:paraId="3E1AB0C5" w14:textId="77777777" w:rsidR="002148D2" w:rsidRDefault="002148D2">
                              <w:pPr>
                                <w:rPr>
                                  <w:sz w:val="18"/>
                                </w:rPr>
                              </w:pPr>
                            </w:p>
                            <w:p w14:paraId="20FC3E40" w14:textId="77777777" w:rsidR="002148D2" w:rsidRDefault="002148D2">
                              <w:pPr>
                                <w:rPr>
                                  <w:sz w:val="18"/>
                                </w:rPr>
                              </w:pPr>
                            </w:p>
                            <w:p w14:paraId="07ECD813" w14:textId="77777777" w:rsidR="002148D2" w:rsidRDefault="005D0A72">
                              <w:pPr>
                                <w:spacing w:before="1"/>
                                <w:ind w:left="631"/>
                                <w:rPr>
                                  <w:sz w:val="18"/>
                                </w:rPr>
                              </w:pPr>
                              <w:r>
                                <w:rPr>
                                  <w:sz w:val="18"/>
                                </w:rPr>
                                <w:t>Punti</w:t>
                              </w:r>
                              <w:r>
                                <w:rPr>
                                  <w:spacing w:val="-5"/>
                                  <w:sz w:val="18"/>
                                </w:rPr>
                                <w:t xml:space="preserve"> </w:t>
                              </w:r>
                              <w:r>
                                <w:rPr>
                                  <w:spacing w:val="-10"/>
                                  <w:sz w:val="18"/>
                                </w:rPr>
                                <w:t>2</w:t>
                              </w:r>
                            </w:p>
                            <w:p w14:paraId="2429F492" w14:textId="77777777" w:rsidR="002148D2" w:rsidRDefault="005D0A72">
                              <w:pPr>
                                <w:spacing w:before="1" w:line="216" w:lineRule="exact"/>
                                <w:ind w:left="631"/>
                                <w:rPr>
                                  <w:sz w:val="18"/>
                                </w:rPr>
                              </w:pPr>
                              <w:r>
                                <w:rPr>
                                  <w:sz w:val="18"/>
                                </w:rPr>
                                <w:t>Punti</w:t>
                              </w:r>
                              <w:r>
                                <w:rPr>
                                  <w:spacing w:val="-5"/>
                                  <w:sz w:val="18"/>
                                </w:rPr>
                                <w:t xml:space="preserve"> </w:t>
                              </w:r>
                              <w:r>
                                <w:rPr>
                                  <w:spacing w:val="-10"/>
                                  <w:sz w:val="18"/>
                                </w:rPr>
                                <w:t>3</w:t>
                              </w:r>
                            </w:p>
                          </w:txbxContent>
                        </wps:txbx>
                        <wps:bodyPr wrap="square" lIns="0" tIns="0" rIns="0" bIns="0" rtlCol="0">
                          <a:noAutofit/>
                        </wps:bodyPr>
                      </wps:wsp>
                      <wps:wsp>
                        <wps:cNvPr id="18" name="Textbox 18"/>
                        <wps:cNvSpPr txBox="1"/>
                        <wps:spPr>
                          <a:xfrm>
                            <a:off x="4572" y="4572"/>
                            <a:ext cx="4817110" cy="699770"/>
                          </a:xfrm>
                          <a:prstGeom prst="rect">
                            <a:avLst/>
                          </a:prstGeom>
                          <a:ln w="9144">
                            <a:solidFill>
                              <a:srgbClr val="000000"/>
                            </a:solidFill>
                            <a:prstDash val="solid"/>
                          </a:ln>
                        </wps:spPr>
                        <wps:txbx>
                          <w:txbxContent>
                            <w:p w14:paraId="0563531C" w14:textId="77777777" w:rsidR="002148D2" w:rsidRDefault="005D0A72">
                              <w:pPr>
                                <w:numPr>
                                  <w:ilvl w:val="0"/>
                                  <w:numId w:val="3"/>
                                </w:numPr>
                                <w:tabs>
                                  <w:tab w:val="left" w:pos="853"/>
                                </w:tabs>
                                <w:spacing w:before="2"/>
                                <w:ind w:right="64" w:firstLine="0"/>
                                <w:jc w:val="both"/>
                                <w:rPr>
                                  <w:sz w:val="18"/>
                                </w:rPr>
                              </w:pPr>
                              <w:r>
                                <w:rPr>
                                  <w:sz w:val="18"/>
                                </w:rPr>
                                <w:t>Per</w:t>
                              </w:r>
                              <w:r>
                                <w:rPr>
                                  <w:spacing w:val="-15"/>
                                  <w:sz w:val="18"/>
                                </w:rPr>
                                <w:t xml:space="preserve"> </w:t>
                              </w:r>
                              <w:r>
                                <w:rPr>
                                  <w:sz w:val="18"/>
                                </w:rPr>
                                <w:t>ogni</w:t>
                              </w:r>
                              <w:r>
                                <w:rPr>
                                  <w:spacing w:val="-13"/>
                                  <w:sz w:val="18"/>
                                </w:rPr>
                                <w:t xml:space="preserve"> </w:t>
                              </w:r>
                              <w:r>
                                <w:rPr>
                                  <w:sz w:val="18"/>
                                </w:rPr>
                                <w:t>anno</w:t>
                              </w:r>
                              <w:r>
                                <w:rPr>
                                  <w:spacing w:val="-13"/>
                                  <w:sz w:val="18"/>
                                </w:rPr>
                                <w:t xml:space="preserve"> </w:t>
                              </w:r>
                              <w:r>
                                <w:rPr>
                                  <w:sz w:val="18"/>
                                </w:rPr>
                                <w:t>di</w:t>
                              </w:r>
                              <w:r>
                                <w:rPr>
                                  <w:spacing w:val="-14"/>
                                  <w:sz w:val="18"/>
                                </w:rPr>
                                <w:t xml:space="preserve"> </w:t>
                              </w:r>
                              <w:r>
                                <w:rPr>
                                  <w:sz w:val="18"/>
                                </w:rPr>
                                <w:t>servizio</w:t>
                              </w:r>
                              <w:r>
                                <w:rPr>
                                  <w:spacing w:val="-12"/>
                                  <w:sz w:val="18"/>
                                </w:rPr>
                                <w:t xml:space="preserve"> </w:t>
                              </w:r>
                              <w:r>
                                <w:rPr>
                                  <w:sz w:val="18"/>
                                </w:rPr>
                                <w:t>di</w:t>
                              </w:r>
                              <w:r>
                                <w:rPr>
                                  <w:spacing w:val="-14"/>
                                  <w:sz w:val="18"/>
                                </w:rPr>
                                <w:t xml:space="preserve"> </w:t>
                              </w:r>
                              <w:r>
                                <w:rPr>
                                  <w:sz w:val="18"/>
                                </w:rPr>
                                <w:t>ruolo</w:t>
                              </w:r>
                              <w:r>
                                <w:rPr>
                                  <w:spacing w:val="-14"/>
                                  <w:sz w:val="18"/>
                                </w:rPr>
                                <w:t xml:space="preserve"> </w:t>
                              </w:r>
                              <w:r>
                                <w:rPr>
                                  <w:sz w:val="18"/>
                                </w:rPr>
                                <w:t>prestato</w:t>
                              </w:r>
                              <w:r>
                                <w:rPr>
                                  <w:spacing w:val="-13"/>
                                  <w:sz w:val="18"/>
                                </w:rPr>
                                <w:t xml:space="preserve"> </w:t>
                              </w:r>
                              <w:r>
                                <w:rPr>
                                  <w:sz w:val="18"/>
                                </w:rPr>
                                <w:t>nella</w:t>
                              </w:r>
                              <w:r>
                                <w:rPr>
                                  <w:spacing w:val="-15"/>
                                  <w:sz w:val="18"/>
                                </w:rPr>
                                <w:t xml:space="preserve"> </w:t>
                              </w:r>
                              <w:r>
                                <w:rPr>
                                  <w:sz w:val="18"/>
                                </w:rPr>
                                <w:t>scuola</w:t>
                              </w:r>
                              <w:r>
                                <w:rPr>
                                  <w:spacing w:val="-13"/>
                                  <w:sz w:val="18"/>
                                </w:rPr>
                                <w:t xml:space="preserve"> </w:t>
                              </w:r>
                              <w:r>
                                <w:rPr>
                                  <w:sz w:val="18"/>
                                </w:rPr>
                                <w:t>di</w:t>
                              </w:r>
                              <w:r>
                                <w:rPr>
                                  <w:spacing w:val="-13"/>
                                  <w:sz w:val="18"/>
                                </w:rPr>
                                <w:t xml:space="preserve"> </w:t>
                              </w:r>
                              <w:r>
                                <w:rPr>
                                  <w:sz w:val="18"/>
                                </w:rPr>
                                <w:t>attuale</w:t>
                              </w:r>
                              <w:r>
                                <w:rPr>
                                  <w:spacing w:val="-14"/>
                                  <w:sz w:val="18"/>
                                </w:rPr>
                                <w:t xml:space="preserve"> </w:t>
                              </w:r>
                              <w:r>
                                <w:rPr>
                                  <w:sz w:val="18"/>
                                </w:rPr>
                                <w:t>titolarità</w:t>
                              </w:r>
                              <w:r>
                                <w:rPr>
                                  <w:spacing w:val="-14"/>
                                  <w:sz w:val="18"/>
                                </w:rPr>
                                <w:t xml:space="preserve"> </w:t>
                              </w:r>
                              <w:r>
                                <w:rPr>
                                  <w:sz w:val="18"/>
                                </w:rPr>
                                <w:t>o</w:t>
                              </w:r>
                              <w:r>
                                <w:rPr>
                                  <w:spacing w:val="-14"/>
                                  <w:sz w:val="18"/>
                                </w:rPr>
                                <w:t xml:space="preserve"> </w:t>
                              </w:r>
                              <w:r>
                                <w:rPr>
                                  <w:sz w:val="18"/>
                                </w:rPr>
                                <w:t>di</w:t>
                              </w:r>
                              <w:r>
                                <w:rPr>
                                  <w:spacing w:val="-14"/>
                                  <w:sz w:val="18"/>
                                </w:rPr>
                                <w:t xml:space="preserve"> </w:t>
                              </w:r>
                              <w:r>
                                <w:rPr>
                                  <w:sz w:val="18"/>
                                </w:rPr>
                                <w:t>incarico triennale</w:t>
                              </w:r>
                              <w:r>
                                <w:rPr>
                                  <w:spacing w:val="-13"/>
                                  <w:sz w:val="18"/>
                                </w:rPr>
                                <w:t xml:space="preserve"> </w:t>
                              </w:r>
                              <w:r>
                                <w:rPr>
                                  <w:sz w:val="18"/>
                                </w:rPr>
                                <w:t>senza</w:t>
                              </w:r>
                              <w:r>
                                <w:rPr>
                                  <w:spacing w:val="-13"/>
                                  <w:sz w:val="18"/>
                                </w:rPr>
                                <w:t xml:space="preserve"> </w:t>
                              </w:r>
                              <w:r>
                                <w:rPr>
                                  <w:sz w:val="18"/>
                                </w:rPr>
                                <w:t>soluzione</w:t>
                              </w:r>
                              <w:r>
                                <w:rPr>
                                  <w:spacing w:val="-12"/>
                                  <w:sz w:val="18"/>
                                </w:rPr>
                                <w:t xml:space="preserve"> </w:t>
                              </w:r>
                              <w:r>
                                <w:rPr>
                                  <w:sz w:val="18"/>
                                </w:rPr>
                                <w:t>di</w:t>
                              </w:r>
                              <w:r>
                                <w:rPr>
                                  <w:spacing w:val="-13"/>
                                  <w:sz w:val="18"/>
                                </w:rPr>
                                <w:t xml:space="preserve"> </w:t>
                              </w:r>
                              <w:r>
                                <w:rPr>
                                  <w:sz w:val="18"/>
                                </w:rPr>
                                <w:t>continuità</w:t>
                              </w:r>
                              <w:r>
                                <w:rPr>
                                  <w:spacing w:val="-14"/>
                                  <w:sz w:val="18"/>
                                </w:rPr>
                                <w:t xml:space="preserve"> </w:t>
                              </w:r>
                              <w:r>
                                <w:rPr>
                                  <w:sz w:val="18"/>
                                </w:rPr>
                                <w:t>in</w:t>
                              </w:r>
                              <w:r>
                                <w:rPr>
                                  <w:spacing w:val="-12"/>
                                  <w:sz w:val="18"/>
                                </w:rPr>
                                <w:t xml:space="preserve"> </w:t>
                              </w:r>
                              <w:r>
                                <w:rPr>
                                  <w:sz w:val="18"/>
                                </w:rPr>
                                <w:t>aggiunta</w:t>
                              </w:r>
                              <w:r>
                                <w:rPr>
                                  <w:spacing w:val="-12"/>
                                  <w:sz w:val="18"/>
                                </w:rPr>
                                <w:t xml:space="preserve"> </w:t>
                              </w:r>
                              <w:r>
                                <w:rPr>
                                  <w:sz w:val="18"/>
                                </w:rPr>
                                <w:t>a</w:t>
                              </w:r>
                              <w:r>
                                <w:rPr>
                                  <w:spacing w:val="-12"/>
                                  <w:sz w:val="18"/>
                                </w:rPr>
                                <w:t xml:space="preserve"> </w:t>
                              </w:r>
                              <w:r>
                                <w:rPr>
                                  <w:sz w:val="18"/>
                                </w:rPr>
                                <w:t>quello</w:t>
                              </w:r>
                              <w:r>
                                <w:rPr>
                                  <w:spacing w:val="-13"/>
                                  <w:sz w:val="18"/>
                                </w:rPr>
                                <w:t xml:space="preserve"> </w:t>
                              </w:r>
                              <w:r>
                                <w:rPr>
                                  <w:sz w:val="18"/>
                                </w:rPr>
                                <w:t>previsto</w:t>
                              </w:r>
                              <w:r>
                                <w:rPr>
                                  <w:spacing w:val="-13"/>
                                  <w:sz w:val="18"/>
                                </w:rPr>
                                <w:t xml:space="preserve"> </w:t>
                              </w:r>
                              <w:r>
                                <w:rPr>
                                  <w:sz w:val="18"/>
                                </w:rPr>
                                <w:t>dalle</w:t>
                              </w:r>
                              <w:r>
                                <w:rPr>
                                  <w:spacing w:val="-12"/>
                                  <w:sz w:val="18"/>
                                </w:rPr>
                                <w:t xml:space="preserve"> </w:t>
                              </w:r>
                              <w:r>
                                <w:rPr>
                                  <w:sz w:val="18"/>
                                </w:rPr>
                                <w:t>lettere</w:t>
                              </w:r>
                              <w:r>
                                <w:rPr>
                                  <w:spacing w:val="-12"/>
                                  <w:sz w:val="18"/>
                                </w:rPr>
                                <w:t xml:space="preserve"> </w:t>
                              </w:r>
                              <w:r>
                                <w:rPr>
                                  <w:sz w:val="18"/>
                                </w:rPr>
                                <w:t>A),</w:t>
                              </w:r>
                              <w:r>
                                <w:rPr>
                                  <w:spacing w:val="-13"/>
                                  <w:sz w:val="18"/>
                                </w:rPr>
                                <w:t xml:space="preserve"> </w:t>
                              </w:r>
                              <w:r>
                                <w:rPr>
                                  <w:sz w:val="18"/>
                                </w:rPr>
                                <w:t>A1), B), B1), B2)</w:t>
                              </w:r>
                            </w:p>
                            <w:p w14:paraId="4E77FEDC" w14:textId="77777777" w:rsidR="002148D2" w:rsidRDefault="005D0A72">
                              <w:pPr>
                                <w:numPr>
                                  <w:ilvl w:val="1"/>
                                  <w:numId w:val="3"/>
                                </w:numPr>
                                <w:tabs>
                                  <w:tab w:val="left" w:pos="805"/>
                                </w:tabs>
                                <w:spacing w:line="216" w:lineRule="exact"/>
                                <w:ind w:left="805" w:hanging="174"/>
                                <w:jc w:val="both"/>
                                <w:rPr>
                                  <w:sz w:val="18"/>
                                </w:rPr>
                              </w:pPr>
                              <w:r>
                                <w:rPr>
                                  <w:sz w:val="18"/>
                                </w:rPr>
                                <w:t>entro</w:t>
                              </w:r>
                              <w:r>
                                <w:rPr>
                                  <w:spacing w:val="-1"/>
                                  <w:sz w:val="18"/>
                                </w:rPr>
                                <w:t xml:space="preserve"> </w:t>
                              </w:r>
                              <w:r>
                                <w:rPr>
                                  <w:sz w:val="18"/>
                                </w:rPr>
                                <w:t>il</w:t>
                              </w:r>
                              <w:r>
                                <w:rPr>
                                  <w:spacing w:val="1"/>
                                  <w:sz w:val="18"/>
                                </w:rPr>
                                <w:t xml:space="preserve"> </w:t>
                              </w:r>
                              <w:r>
                                <w:rPr>
                                  <w:spacing w:val="-2"/>
                                  <w:sz w:val="18"/>
                                </w:rPr>
                                <w:t>quinquennio.................................................................……………</w:t>
                              </w:r>
                            </w:p>
                            <w:p w14:paraId="6C7925C5" w14:textId="77777777" w:rsidR="002148D2" w:rsidRDefault="005D0A72">
                              <w:pPr>
                                <w:numPr>
                                  <w:ilvl w:val="1"/>
                                  <w:numId w:val="3"/>
                                </w:numPr>
                                <w:tabs>
                                  <w:tab w:val="left" w:pos="805"/>
                                </w:tabs>
                                <w:spacing w:before="1" w:line="216" w:lineRule="exact"/>
                                <w:ind w:left="805" w:hanging="174"/>
                                <w:jc w:val="both"/>
                                <w:rPr>
                                  <w:sz w:val="18"/>
                                </w:rPr>
                              </w:pPr>
                              <w:r>
                                <w:rPr>
                                  <w:sz w:val="18"/>
                                </w:rPr>
                                <w:t>oltre</w:t>
                              </w:r>
                              <w:r>
                                <w:rPr>
                                  <w:spacing w:val="-3"/>
                                  <w:sz w:val="18"/>
                                </w:rPr>
                                <w:t xml:space="preserve"> </w:t>
                              </w:r>
                              <w:r>
                                <w:rPr>
                                  <w:sz w:val="18"/>
                                </w:rPr>
                                <w:t>il</w:t>
                              </w:r>
                              <w:r>
                                <w:rPr>
                                  <w:spacing w:val="-3"/>
                                  <w:sz w:val="18"/>
                                </w:rPr>
                                <w:t xml:space="preserve"> </w:t>
                              </w:r>
                              <w:r>
                                <w:rPr>
                                  <w:sz w:val="18"/>
                                </w:rPr>
                                <w:t>quinquennio</w:t>
                              </w:r>
                              <w:r>
                                <w:rPr>
                                  <w:spacing w:val="-2"/>
                                  <w:sz w:val="18"/>
                                </w:rPr>
                                <w:t xml:space="preserve"> ……………………………………………………....</w:t>
                              </w:r>
                            </w:p>
                          </w:txbxContent>
                        </wps:txbx>
                        <wps:bodyPr wrap="square" lIns="0" tIns="0" rIns="0" bIns="0" rtlCol="0">
                          <a:noAutofit/>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77B7D70" id="Group 16" o:spid="_x0000_s1037" style="width:450.95pt;height:55.8pt;mso-position-horizontal-relative:char;mso-position-vertical-relative:line" coordsize="57270,7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">
                <v:shape id="Textbox 17" o:spid="_x0000_s1038" type="#_x0000_t202" style="position:absolute;left:48213;top:45;width:9010;height:6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" filled="f" strokeweight=".72pt">
                  <v:textbox inset="0,0,0,0">
                    <w:txbxContent>
                      <w:p w14:paraId="144F37C1" w14:textId="77777777" w:rsidR="002148D2" w:rsidRDefault="002148D2">
                        <w:pPr>
                          <w:rPr>
                            <w:sz w:val="18"/>
                          </w:rPr>
                        </w:pPr>
                      </w:p>
                      <w:p w14:paraId="3E1AB0C5" w14:textId="77777777" w:rsidR="002148D2" w:rsidRDefault="002148D2">
                        <w:pPr>
                          <w:rPr>
                            <w:sz w:val="18"/>
                          </w:rPr>
                        </w:pPr>
                      </w:p>
                      <w:p w14:paraId="20FC3E40" w14:textId="77777777" w:rsidR="002148D2" w:rsidRDefault="002148D2">
                        <w:pPr>
                          <w:rPr>
                            <w:sz w:val="18"/>
                          </w:rPr>
                        </w:pPr>
                      </w:p>
                      <w:p w14:paraId="07ECD813" w14:textId="77777777" w:rsidR="002148D2" w:rsidRDefault="005D0A72">
                        <w:pPr>
                          <w:spacing w:before="1"/>
                          <w:ind w:left="631"/>
                          <w:rPr>
                            <w:sz w:val="18"/>
                          </w:rPr>
                        </w:pPr>
                        <w:r>
                          <w:rPr>
                            <w:sz w:val="18"/>
                          </w:rPr>
                          <w:t>Punti</w:t>
                        </w:r>
                        <w:r>
                          <w:rPr>
                            <w:spacing w:val="-5"/>
                            <w:sz w:val="18"/>
                          </w:rPr>
                          <w:t xml:space="preserve"> </w:t>
                        </w:r>
                        <w:r>
                          <w:rPr>
                            <w:spacing w:val="-10"/>
                            <w:sz w:val="18"/>
                          </w:rPr>
                          <w:t>2</w:t>
                        </w:r>
                      </w:p>
                      <w:p w14:paraId="2429F492" w14:textId="77777777" w:rsidR="002148D2" w:rsidRDefault="005D0A72">
                        <w:pPr>
                          <w:spacing w:before="1" w:line="216" w:lineRule="exact"/>
                          <w:ind w:left="631"/>
                          <w:rPr>
                            <w:sz w:val="18"/>
                          </w:rPr>
                        </w:pPr>
                        <w:r>
                          <w:rPr>
                            <w:sz w:val="18"/>
                          </w:rPr>
                          <w:t>Punti</w:t>
                        </w:r>
                        <w:r>
                          <w:rPr>
                            <w:spacing w:val="-5"/>
                            <w:sz w:val="18"/>
                          </w:rPr>
                          <w:t xml:space="preserve"> </w:t>
                        </w:r>
                        <w:r>
                          <w:rPr>
                            <w:spacing w:val="-10"/>
                            <w:sz w:val="18"/>
                          </w:rPr>
                          <w:t>3</w:t>
                        </w:r>
                      </w:p>
                    </w:txbxContent>
                  </v:textbox>
                </v:shape>
                <v:shape id="Textbox 18" o:spid="_x0000_s1039" type="#_x0000_t202" style="position:absolute;left:45;top:45;width:48171;height:6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" filled="f" strokeweight=".72pt">
                  <v:textbox inset="0,0,0,0">
                    <w:txbxContent>
                      <w:p w14:paraId="0563531C" w14:textId="77777777" w:rsidR="002148D2" w:rsidRDefault="005D0A72">
                        <w:pPr>
                          <w:numPr>
                            <w:ilvl w:val="0"/>
                            <w:numId w:val="3"/>
                          </w:numPr>
                          <w:tabs>
                            <w:tab w:val="left" w:pos="853"/>
                          </w:tabs>
                          <w:spacing w:before="2"/>
                          <w:ind w:right="64" w:firstLine="0"/>
                          <w:jc w:val="both"/>
                          <w:rPr>
                            <w:sz w:val="18"/>
                          </w:rPr>
                        </w:pPr>
                        <w:r>
                          <w:rPr>
                            <w:sz w:val="18"/>
                          </w:rPr>
                          <w:t>Per</w:t>
                        </w:r>
                        <w:r>
                          <w:rPr>
                            <w:spacing w:val="-15"/>
                            <w:sz w:val="18"/>
                          </w:rPr>
                          <w:t xml:space="preserve"> </w:t>
                        </w:r>
                        <w:r>
                          <w:rPr>
                            <w:sz w:val="18"/>
                          </w:rPr>
                          <w:t>ogni</w:t>
                        </w:r>
                        <w:r>
                          <w:rPr>
                            <w:spacing w:val="-13"/>
                            <w:sz w:val="18"/>
                          </w:rPr>
                          <w:t xml:space="preserve"> </w:t>
                        </w:r>
                        <w:r>
                          <w:rPr>
                            <w:sz w:val="18"/>
                          </w:rPr>
                          <w:t>anno</w:t>
                        </w:r>
                        <w:r>
                          <w:rPr>
                            <w:spacing w:val="-13"/>
                            <w:sz w:val="18"/>
                          </w:rPr>
                          <w:t xml:space="preserve"> </w:t>
                        </w:r>
                        <w:r>
                          <w:rPr>
                            <w:sz w:val="18"/>
                          </w:rPr>
                          <w:t>di</w:t>
                        </w:r>
                        <w:r>
                          <w:rPr>
                            <w:spacing w:val="-14"/>
                            <w:sz w:val="18"/>
                          </w:rPr>
                          <w:t xml:space="preserve"> </w:t>
                        </w:r>
                        <w:r>
                          <w:rPr>
                            <w:sz w:val="18"/>
                          </w:rPr>
                          <w:t>servizio</w:t>
                        </w:r>
                        <w:r>
                          <w:rPr>
                            <w:spacing w:val="-12"/>
                            <w:sz w:val="18"/>
                          </w:rPr>
                          <w:t xml:space="preserve"> </w:t>
                        </w:r>
                        <w:r>
                          <w:rPr>
                            <w:sz w:val="18"/>
                          </w:rPr>
                          <w:t>di</w:t>
                        </w:r>
                        <w:r>
                          <w:rPr>
                            <w:spacing w:val="-14"/>
                            <w:sz w:val="18"/>
                          </w:rPr>
                          <w:t xml:space="preserve"> </w:t>
                        </w:r>
                        <w:r>
                          <w:rPr>
                            <w:sz w:val="18"/>
                          </w:rPr>
                          <w:t>ruolo</w:t>
                        </w:r>
                        <w:r>
                          <w:rPr>
                            <w:spacing w:val="-14"/>
                            <w:sz w:val="18"/>
                          </w:rPr>
                          <w:t xml:space="preserve"> </w:t>
                        </w:r>
                        <w:r>
                          <w:rPr>
                            <w:sz w:val="18"/>
                          </w:rPr>
                          <w:t>prestato</w:t>
                        </w:r>
                        <w:r>
                          <w:rPr>
                            <w:spacing w:val="-13"/>
                            <w:sz w:val="18"/>
                          </w:rPr>
                          <w:t xml:space="preserve"> </w:t>
                        </w:r>
                        <w:r>
                          <w:rPr>
                            <w:sz w:val="18"/>
                          </w:rPr>
                          <w:t>nella</w:t>
                        </w:r>
                        <w:r>
                          <w:rPr>
                            <w:spacing w:val="-15"/>
                            <w:sz w:val="18"/>
                          </w:rPr>
                          <w:t xml:space="preserve"> </w:t>
                        </w:r>
                        <w:r>
                          <w:rPr>
                            <w:sz w:val="18"/>
                          </w:rPr>
                          <w:t>scuola</w:t>
                        </w:r>
                        <w:r>
                          <w:rPr>
                            <w:spacing w:val="-13"/>
                            <w:sz w:val="18"/>
                          </w:rPr>
                          <w:t xml:space="preserve"> </w:t>
                        </w:r>
                        <w:r>
                          <w:rPr>
                            <w:sz w:val="18"/>
                          </w:rPr>
                          <w:t>di</w:t>
                        </w:r>
                        <w:r>
                          <w:rPr>
                            <w:spacing w:val="-13"/>
                            <w:sz w:val="18"/>
                          </w:rPr>
                          <w:t xml:space="preserve"> </w:t>
                        </w:r>
                        <w:r>
                          <w:rPr>
                            <w:sz w:val="18"/>
                          </w:rPr>
                          <w:t>attuale</w:t>
                        </w:r>
                        <w:r>
                          <w:rPr>
                            <w:spacing w:val="-14"/>
                            <w:sz w:val="18"/>
                          </w:rPr>
                          <w:t xml:space="preserve"> </w:t>
                        </w:r>
                        <w:r>
                          <w:rPr>
                            <w:sz w:val="18"/>
                          </w:rPr>
                          <w:t>titolarità</w:t>
                        </w:r>
                        <w:r>
                          <w:rPr>
                            <w:spacing w:val="-14"/>
                            <w:sz w:val="18"/>
                          </w:rPr>
                          <w:t xml:space="preserve"> </w:t>
                        </w:r>
                        <w:r>
                          <w:rPr>
                            <w:sz w:val="18"/>
                          </w:rPr>
                          <w:t>o</w:t>
                        </w:r>
                        <w:r>
                          <w:rPr>
                            <w:spacing w:val="-14"/>
                            <w:sz w:val="18"/>
                          </w:rPr>
                          <w:t xml:space="preserve"> </w:t>
                        </w:r>
                        <w:r>
                          <w:rPr>
                            <w:sz w:val="18"/>
                          </w:rPr>
                          <w:t>di</w:t>
                        </w:r>
                        <w:r>
                          <w:rPr>
                            <w:spacing w:val="-14"/>
                            <w:sz w:val="18"/>
                          </w:rPr>
                          <w:t xml:space="preserve"> </w:t>
                        </w:r>
                        <w:r>
                          <w:rPr>
                            <w:sz w:val="18"/>
                          </w:rPr>
                          <w:t>incarico triennale</w:t>
                        </w:r>
                        <w:r>
                          <w:rPr>
                            <w:spacing w:val="-13"/>
                            <w:sz w:val="18"/>
                          </w:rPr>
                          <w:t xml:space="preserve"> </w:t>
                        </w:r>
                        <w:r>
                          <w:rPr>
                            <w:sz w:val="18"/>
                          </w:rPr>
                          <w:t>senza</w:t>
                        </w:r>
                        <w:r>
                          <w:rPr>
                            <w:spacing w:val="-13"/>
                            <w:sz w:val="18"/>
                          </w:rPr>
                          <w:t xml:space="preserve"> </w:t>
                        </w:r>
                        <w:r>
                          <w:rPr>
                            <w:sz w:val="18"/>
                          </w:rPr>
                          <w:t>soluzione</w:t>
                        </w:r>
                        <w:r>
                          <w:rPr>
                            <w:spacing w:val="-12"/>
                            <w:sz w:val="18"/>
                          </w:rPr>
                          <w:t xml:space="preserve"> </w:t>
                        </w:r>
                        <w:r>
                          <w:rPr>
                            <w:sz w:val="18"/>
                          </w:rPr>
                          <w:t>di</w:t>
                        </w:r>
                        <w:r>
                          <w:rPr>
                            <w:spacing w:val="-13"/>
                            <w:sz w:val="18"/>
                          </w:rPr>
                          <w:t xml:space="preserve"> </w:t>
                        </w:r>
                        <w:r>
                          <w:rPr>
                            <w:sz w:val="18"/>
                          </w:rPr>
                          <w:t>continuità</w:t>
                        </w:r>
                        <w:r>
                          <w:rPr>
                            <w:spacing w:val="-14"/>
                            <w:sz w:val="18"/>
                          </w:rPr>
                          <w:t xml:space="preserve"> </w:t>
                        </w:r>
                        <w:r>
                          <w:rPr>
                            <w:sz w:val="18"/>
                          </w:rPr>
                          <w:t>in</w:t>
                        </w:r>
                        <w:r>
                          <w:rPr>
                            <w:spacing w:val="-12"/>
                            <w:sz w:val="18"/>
                          </w:rPr>
                          <w:t xml:space="preserve"> </w:t>
                        </w:r>
                        <w:r>
                          <w:rPr>
                            <w:sz w:val="18"/>
                          </w:rPr>
                          <w:t>aggiunta</w:t>
                        </w:r>
                        <w:r>
                          <w:rPr>
                            <w:spacing w:val="-12"/>
                            <w:sz w:val="18"/>
                          </w:rPr>
                          <w:t xml:space="preserve"> </w:t>
                        </w:r>
                        <w:r>
                          <w:rPr>
                            <w:sz w:val="18"/>
                          </w:rPr>
                          <w:t>a</w:t>
                        </w:r>
                        <w:r>
                          <w:rPr>
                            <w:spacing w:val="-12"/>
                            <w:sz w:val="18"/>
                          </w:rPr>
                          <w:t xml:space="preserve"> </w:t>
                        </w:r>
                        <w:r>
                          <w:rPr>
                            <w:sz w:val="18"/>
                          </w:rPr>
                          <w:t>quello</w:t>
                        </w:r>
                        <w:r>
                          <w:rPr>
                            <w:spacing w:val="-13"/>
                            <w:sz w:val="18"/>
                          </w:rPr>
                          <w:t xml:space="preserve"> </w:t>
                        </w:r>
                        <w:r>
                          <w:rPr>
                            <w:sz w:val="18"/>
                          </w:rPr>
                          <w:t>previsto</w:t>
                        </w:r>
                        <w:r>
                          <w:rPr>
                            <w:spacing w:val="-13"/>
                            <w:sz w:val="18"/>
                          </w:rPr>
                          <w:t xml:space="preserve"> </w:t>
                        </w:r>
                        <w:r>
                          <w:rPr>
                            <w:sz w:val="18"/>
                          </w:rPr>
                          <w:t>dalle</w:t>
                        </w:r>
                        <w:r>
                          <w:rPr>
                            <w:spacing w:val="-12"/>
                            <w:sz w:val="18"/>
                          </w:rPr>
                          <w:t xml:space="preserve"> </w:t>
                        </w:r>
                        <w:r>
                          <w:rPr>
                            <w:sz w:val="18"/>
                          </w:rPr>
                          <w:t>lettere</w:t>
                        </w:r>
                        <w:r>
                          <w:rPr>
                            <w:spacing w:val="-12"/>
                            <w:sz w:val="18"/>
                          </w:rPr>
                          <w:t xml:space="preserve"> </w:t>
                        </w:r>
                        <w:r>
                          <w:rPr>
                            <w:sz w:val="18"/>
                          </w:rPr>
                          <w:t>A),</w:t>
                        </w:r>
                        <w:r>
                          <w:rPr>
                            <w:spacing w:val="-13"/>
                            <w:sz w:val="18"/>
                          </w:rPr>
                          <w:t xml:space="preserve"> </w:t>
                        </w:r>
                        <w:r>
                          <w:rPr>
                            <w:sz w:val="18"/>
                          </w:rPr>
                          <w:t>A1), B), B1), B2)</w:t>
                        </w:r>
                      </w:p>
                      <w:p w14:paraId="4E77FEDC" w14:textId="77777777" w:rsidR="002148D2" w:rsidRDefault="005D0A72">
                        <w:pPr>
                          <w:numPr>
                            <w:ilvl w:val="1"/>
                            <w:numId w:val="3"/>
                          </w:numPr>
                          <w:tabs>
                            <w:tab w:val="left" w:pos="805"/>
                          </w:tabs>
                          <w:spacing w:line="216" w:lineRule="exact"/>
                          <w:ind w:left="805" w:hanging="174"/>
                          <w:jc w:val="both"/>
                          <w:rPr>
                            <w:sz w:val="18"/>
                          </w:rPr>
                        </w:pPr>
                        <w:r>
                          <w:rPr>
                            <w:sz w:val="18"/>
                          </w:rPr>
                          <w:t>entro</w:t>
                        </w:r>
                        <w:r>
                          <w:rPr>
                            <w:spacing w:val="-1"/>
                            <w:sz w:val="18"/>
                          </w:rPr>
                          <w:t xml:space="preserve"> </w:t>
                        </w:r>
                        <w:r>
                          <w:rPr>
                            <w:sz w:val="18"/>
                          </w:rPr>
                          <w:t>il</w:t>
                        </w:r>
                        <w:r>
                          <w:rPr>
                            <w:spacing w:val="1"/>
                            <w:sz w:val="18"/>
                          </w:rPr>
                          <w:t xml:space="preserve"> </w:t>
                        </w:r>
                        <w:r>
                          <w:rPr>
                            <w:spacing w:val="-2"/>
                            <w:sz w:val="18"/>
                          </w:rPr>
                          <w:t>quinquennio.................................................................……………</w:t>
                        </w:r>
                      </w:p>
                      <w:p w14:paraId="6C7925C5" w14:textId="77777777" w:rsidR="002148D2" w:rsidRDefault="005D0A72">
                        <w:pPr>
                          <w:numPr>
                            <w:ilvl w:val="1"/>
                            <w:numId w:val="3"/>
                          </w:numPr>
                          <w:tabs>
                            <w:tab w:val="left" w:pos="805"/>
                          </w:tabs>
                          <w:spacing w:before="1" w:line="216" w:lineRule="exact"/>
                          <w:ind w:left="805" w:hanging="174"/>
                          <w:jc w:val="both"/>
                          <w:rPr>
                            <w:sz w:val="18"/>
                          </w:rPr>
                        </w:pPr>
                        <w:r>
                          <w:rPr>
                            <w:sz w:val="18"/>
                          </w:rPr>
                          <w:t>oltre</w:t>
                        </w:r>
                        <w:r>
                          <w:rPr>
                            <w:spacing w:val="-3"/>
                            <w:sz w:val="18"/>
                          </w:rPr>
                          <w:t xml:space="preserve"> </w:t>
                        </w:r>
                        <w:r>
                          <w:rPr>
                            <w:sz w:val="18"/>
                          </w:rPr>
                          <w:t>il</w:t>
                        </w:r>
                        <w:r>
                          <w:rPr>
                            <w:spacing w:val="-3"/>
                            <w:sz w:val="18"/>
                          </w:rPr>
                          <w:t xml:space="preserve"> </w:t>
                        </w:r>
                        <w:r>
                          <w:rPr>
                            <w:sz w:val="18"/>
                          </w:rPr>
                          <w:t>quinquennio</w:t>
                        </w:r>
                        <w:r>
                          <w:rPr>
                            <w:spacing w:val="-2"/>
                            <w:sz w:val="18"/>
                          </w:rPr>
                          <w:t xml:space="preserve"> ……………………………………………………....</w:t>
                        </w:r>
                      </w:p>
                    </w:txbxContent>
                  </v:textbox>
                </v:shape>
                <w10:anchorlock/>
              </v:group>
            </w:pict>
          </mc:Fallback>
        </mc:AlternateContent>
      </w:r>
    </w:p>
    <w:p w14:paraId="7AA959A5" w14:textId="77777777" w:rsidR="002148D2" w:rsidRDefault="005D0A72">
      <w:pPr>
        <w:pStyle w:val="Corpotesto"/>
        <w:ind w:right="255"/>
        <w:jc w:val="left"/>
      </w:pPr>
      <w:r>
        <w:t>Sempre</w:t>
      </w:r>
      <w:r>
        <w:rPr>
          <w:spacing w:val="22"/>
        </w:rPr>
        <w:t xml:space="preserve"> </w:t>
      </w:r>
      <w:r>
        <w:t>ai</w:t>
      </w:r>
      <w:r>
        <w:rPr>
          <w:spacing w:val="21"/>
        </w:rPr>
        <w:t xml:space="preserve"> </w:t>
      </w:r>
      <w:r>
        <w:t>fini</w:t>
      </w:r>
      <w:r>
        <w:rPr>
          <w:spacing w:val="23"/>
        </w:rPr>
        <w:t xml:space="preserve"> </w:t>
      </w:r>
      <w:r>
        <w:t>della</w:t>
      </w:r>
      <w:r>
        <w:rPr>
          <w:spacing w:val="20"/>
        </w:rPr>
        <w:t xml:space="preserve"> </w:t>
      </w:r>
      <w:r>
        <w:t>formazione</w:t>
      </w:r>
      <w:r>
        <w:rPr>
          <w:spacing w:val="22"/>
        </w:rPr>
        <w:t xml:space="preserve"> </w:t>
      </w:r>
      <w:r>
        <w:t>della</w:t>
      </w:r>
      <w:r>
        <w:rPr>
          <w:spacing w:val="22"/>
        </w:rPr>
        <w:t xml:space="preserve"> </w:t>
      </w:r>
      <w:r>
        <w:t>graduatoria</w:t>
      </w:r>
      <w:r>
        <w:rPr>
          <w:spacing w:val="22"/>
        </w:rPr>
        <w:t xml:space="preserve"> </w:t>
      </w:r>
      <w:r>
        <w:t>per</w:t>
      </w:r>
      <w:r>
        <w:rPr>
          <w:spacing w:val="22"/>
        </w:rPr>
        <w:t xml:space="preserve"> </w:t>
      </w:r>
      <w:r>
        <w:t>l’individuazione</w:t>
      </w:r>
      <w:r>
        <w:rPr>
          <w:spacing w:val="22"/>
        </w:rPr>
        <w:t xml:space="preserve"> </w:t>
      </w:r>
      <w:r>
        <w:t>del</w:t>
      </w:r>
      <w:r>
        <w:rPr>
          <w:spacing w:val="21"/>
        </w:rPr>
        <w:t xml:space="preserve"> </w:t>
      </w:r>
      <w:r>
        <w:t>soprannumerario</w:t>
      </w:r>
      <w:r>
        <w:rPr>
          <w:spacing w:val="21"/>
        </w:rPr>
        <w:t xml:space="preserve"> </w:t>
      </w:r>
      <w:r>
        <w:t>ed</w:t>
      </w:r>
      <w:r>
        <w:rPr>
          <w:spacing w:val="22"/>
        </w:rPr>
        <w:t xml:space="preserve"> </w:t>
      </w:r>
      <w:r>
        <w:t>ai</w:t>
      </w:r>
      <w:r>
        <w:rPr>
          <w:spacing w:val="22"/>
        </w:rPr>
        <w:t xml:space="preserve"> </w:t>
      </w:r>
      <w:r>
        <w:t>fini</w:t>
      </w:r>
      <w:r>
        <w:rPr>
          <w:spacing w:val="23"/>
        </w:rPr>
        <w:t xml:space="preserve"> </w:t>
      </w:r>
      <w:r>
        <w:t>del</w:t>
      </w:r>
      <w:r>
        <w:rPr>
          <w:spacing w:val="21"/>
        </w:rPr>
        <w:t xml:space="preserve"> </w:t>
      </w:r>
      <w:r>
        <w:t>trasferimento d’ufficio, viene valutata anche la continuità di servizio nel comune di attuale titolarità, nella seguente misura:</w:t>
      </w:r>
    </w:p>
    <w:p w14:paraId="4DE11B6E" w14:textId="77777777" w:rsidR="002148D2" w:rsidRDefault="005D0A72">
      <w:pPr>
        <w:pStyle w:val="Corpotesto"/>
        <w:jc w:val="left"/>
        <w:rPr>
          <w:sz w:val="20"/>
        </w:rPr>
      </w:pPr>
      <w:r>
        <w:rPr>
          <w:noProof/>
          <w:sz w:val="20"/>
          <w:lang w:eastAsia="it-IT"/>
        </w:rPr>
        <mc:AlternateContent>
          <mc:Choice Requires="wpg">
            <w:drawing>
              <wp:inline distT="0" distB="0" distL="0" distR="0" wp14:anchorId="0DB297BB" wp14:editId="17738CEB">
                <wp:extent cx="5727065" cy="433070"/>
                <wp:effectExtent l="0" t="0" r="0" b="5079"/>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27065" cy="433070"/>
                          <a:chOff x="0" y="0"/>
                          <a:chExt cx="5727065" cy="433070"/>
                        </a:xfrm>
                      </wpg:grpSpPr>
                      <wps:wsp>
                        <wps:cNvPr id="20" name="Textbox 20"/>
                        <wps:cNvSpPr txBox="1"/>
                        <wps:spPr>
                          <a:xfrm>
                            <a:off x="4821301" y="4572"/>
                            <a:ext cx="901065" cy="424180"/>
                          </a:xfrm>
                          <a:prstGeom prst="rect">
                            <a:avLst/>
                          </a:prstGeom>
                          <a:ln w="9144">
                            <a:solidFill>
                              <a:srgbClr val="000000"/>
                            </a:solidFill>
                            <a:prstDash val="solid"/>
                          </a:ln>
                        </wps:spPr>
                        <wps:txbx>
                          <w:txbxContent>
                            <w:p w14:paraId="7E5F859B" w14:textId="77777777" w:rsidR="002148D2" w:rsidRDefault="002148D2">
                              <w:pPr>
                                <w:rPr>
                                  <w:sz w:val="18"/>
                                </w:rPr>
                              </w:pPr>
                            </w:p>
                            <w:p w14:paraId="31958046" w14:textId="77777777" w:rsidR="002148D2" w:rsidRDefault="002148D2">
                              <w:pPr>
                                <w:spacing w:before="2"/>
                                <w:rPr>
                                  <w:sz w:val="18"/>
                                </w:rPr>
                              </w:pPr>
                            </w:p>
                            <w:p w14:paraId="4F66C5BC" w14:textId="77777777" w:rsidR="002148D2" w:rsidRDefault="005D0A72">
                              <w:pPr>
                                <w:spacing w:line="216" w:lineRule="exact"/>
                                <w:ind w:left="631"/>
                                <w:rPr>
                                  <w:sz w:val="18"/>
                                </w:rPr>
                              </w:pPr>
                              <w:r>
                                <w:rPr>
                                  <w:sz w:val="18"/>
                                </w:rPr>
                                <w:t>Punti</w:t>
                              </w:r>
                              <w:r>
                                <w:rPr>
                                  <w:spacing w:val="-5"/>
                                  <w:sz w:val="18"/>
                                </w:rPr>
                                <w:t xml:space="preserve"> </w:t>
                              </w:r>
                              <w:r>
                                <w:rPr>
                                  <w:spacing w:val="-10"/>
                                  <w:sz w:val="18"/>
                                </w:rPr>
                                <w:t>1</w:t>
                              </w:r>
                            </w:p>
                          </w:txbxContent>
                        </wps:txbx>
                        <wps:bodyPr wrap="square" lIns="0" tIns="0" rIns="0" bIns="0" rtlCol="0">
                          <a:noAutofit/>
                        </wps:bodyPr>
                      </wps:wsp>
                      <wps:wsp>
                        <wps:cNvPr id="21" name="Textbox 21"/>
                        <wps:cNvSpPr txBox="1"/>
                        <wps:spPr>
                          <a:xfrm>
                            <a:off x="4572" y="4572"/>
                            <a:ext cx="4817110" cy="424180"/>
                          </a:xfrm>
                          <a:prstGeom prst="rect">
                            <a:avLst/>
                          </a:prstGeom>
                          <a:ln w="9144">
                            <a:solidFill>
                              <a:srgbClr val="000000"/>
                            </a:solidFill>
                            <a:prstDash val="solid"/>
                          </a:ln>
                        </wps:spPr>
                        <wps:txbx>
                          <w:txbxContent>
                            <w:p w14:paraId="439FB8A2" w14:textId="77777777" w:rsidR="002148D2" w:rsidRDefault="005D0A72">
                              <w:pPr>
                                <w:spacing w:before="1"/>
                                <w:ind w:left="631" w:right="68"/>
                                <w:jc w:val="both"/>
                                <w:rPr>
                                  <w:sz w:val="18"/>
                                </w:rPr>
                              </w:pPr>
                              <w:r>
                                <w:rPr>
                                  <w:sz w:val="18"/>
                                </w:rPr>
                                <w:t>C 0) Per ogni anno di servizio di ruolo prestato nel comune di attuale titolarità o di incarico</w:t>
                              </w:r>
                              <w:r>
                                <w:rPr>
                                  <w:spacing w:val="-15"/>
                                  <w:sz w:val="18"/>
                                </w:rPr>
                                <w:t xml:space="preserve"> </w:t>
                              </w:r>
                              <w:r>
                                <w:rPr>
                                  <w:sz w:val="18"/>
                                </w:rPr>
                                <w:t>triennale</w:t>
                              </w:r>
                              <w:r>
                                <w:rPr>
                                  <w:spacing w:val="-13"/>
                                  <w:sz w:val="18"/>
                                </w:rPr>
                                <w:t xml:space="preserve"> </w:t>
                              </w:r>
                              <w:r>
                                <w:rPr>
                                  <w:sz w:val="18"/>
                                </w:rPr>
                                <w:t>senza</w:t>
                              </w:r>
                              <w:r>
                                <w:rPr>
                                  <w:spacing w:val="-15"/>
                                  <w:sz w:val="18"/>
                                </w:rPr>
                                <w:t xml:space="preserve"> </w:t>
                              </w:r>
                              <w:r>
                                <w:rPr>
                                  <w:sz w:val="18"/>
                                </w:rPr>
                                <w:t>soluzione</w:t>
                              </w:r>
                              <w:r>
                                <w:rPr>
                                  <w:spacing w:val="-11"/>
                                  <w:sz w:val="18"/>
                                </w:rPr>
                                <w:t xml:space="preserve"> </w:t>
                              </w:r>
                              <w:r>
                                <w:rPr>
                                  <w:sz w:val="18"/>
                                </w:rPr>
                                <w:t>di</w:t>
                              </w:r>
                              <w:r>
                                <w:rPr>
                                  <w:spacing w:val="-14"/>
                                  <w:sz w:val="18"/>
                                </w:rPr>
                                <w:t xml:space="preserve"> </w:t>
                              </w:r>
                              <w:r>
                                <w:rPr>
                                  <w:sz w:val="18"/>
                                </w:rPr>
                                <w:t>continuità</w:t>
                              </w:r>
                              <w:r>
                                <w:rPr>
                                  <w:spacing w:val="-15"/>
                                  <w:sz w:val="18"/>
                                </w:rPr>
                                <w:t xml:space="preserve"> </w:t>
                              </w:r>
                              <w:r>
                                <w:rPr>
                                  <w:sz w:val="18"/>
                                </w:rPr>
                                <w:t>in</w:t>
                              </w:r>
                              <w:r>
                                <w:rPr>
                                  <w:spacing w:val="-10"/>
                                  <w:sz w:val="18"/>
                                </w:rPr>
                                <w:t xml:space="preserve"> </w:t>
                              </w:r>
                              <w:r>
                                <w:rPr>
                                  <w:sz w:val="18"/>
                                </w:rPr>
                                <w:t>aggiunta</w:t>
                              </w:r>
                              <w:r>
                                <w:rPr>
                                  <w:spacing w:val="-13"/>
                                  <w:sz w:val="18"/>
                                </w:rPr>
                                <w:t xml:space="preserve"> </w:t>
                              </w:r>
                              <w:r>
                                <w:rPr>
                                  <w:sz w:val="18"/>
                                </w:rPr>
                                <w:t>a</w:t>
                              </w:r>
                              <w:r>
                                <w:rPr>
                                  <w:spacing w:val="-13"/>
                                  <w:sz w:val="18"/>
                                </w:rPr>
                                <w:t xml:space="preserve"> </w:t>
                              </w:r>
                              <w:r>
                                <w:rPr>
                                  <w:sz w:val="18"/>
                                </w:rPr>
                                <w:t>quello</w:t>
                              </w:r>
                              <w:r>
                                <w:rPr>
                                  <w:spacing w:val="-14"/>
                                  <w:sz w:val="18"/>
                                </w:rPr>
                                <w:t xml:space="preserve"> </w:t>
                              </w:r>
                              <w:r>
                                <w:rPr>
                                  <w:sz w:val="18"/>
                                </w:rPr>
                                <w:t>previsto</w:t>
                              </w:r>
                              <w:r>
                                <w:rPr>
                                  <w:spacing w:val="-14"/>
                                  <w:sz w:val="18"/>
                                </w:rPr>
                                <w:t xml:space="preserve"> </w:t>
                              </w:r>
                              <w:r>
                                <w:rPr>
                                  <w:sz w:val="18"/>
                                </w:rPr>
                                <w:t>dalle</w:t>
                              </w:r>
                              <w:r>
                                <w:rPr>
                                  <w:spacing w:val="-11"/>
                                  <w:sz w:val="18"/>
                                </w:rPr>
                                <w:t xml:space="preserve"> </w:t>
                              </w:r>
                              <w:r>
                                <w:rPr>
                                  <w:sz w:val="18"/>
                                </w:rPr>
                                <w:t>lettere A), A1), B), B1), B2) ………………………………………………………..</w:t>
                              </w:r>
                            </w:p>
                          </w:txbxContent>
                        </wps:txbx>
                        <wps:bodyPr wrap="square" lIns="0" tIns="0" rIns="0" bIns="0" rtlCol="0">
                          <a:noAutofit/>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DB297BB" id="Group 19" o:spid="_x0000_s1040" style="width:450.95pt;height:34.1pt;mso-position-horizontal-relative:char;mso-position-vertical-relative:line" coordsize="57270,4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">
                <v:shape id="Textbox 20" o:spid="_x0000_s1041" type="#_x0000_t202" style="position:absolute;left:48213;top:45;width:9010;height:4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" filled="f" strokeweight=".72pt">
                  <v:textbox inset="0,0,0,0">
                    <w:txbxContent>
                      <w:p w14:paraId="7E5F859B" w14:textId="77777777" w:rsidR="002148D2" w:rsidRDefault="002148D2">
                        <w:pPr>
                          <w:rPr>
                            <w:sz w:val="18"/>
                          </w:rPr>
                        </w:pPr>
                      </w:p>
                      <w:p w14:paraId="31958046" w14:textId="77777777" w:rsidR="002148D2" w:rsidRDefault="002148D2">
                        <w:pPr>
                          <w:spacing w:before="2"/>
                          <w:rPr>
                            <w:sz w:val="18"/>
                          </w:rPr>
                        </w:pPr>
                      </w:p>
                      <w:p w14:paraId="4F66C5BC" w14:textId="77777777" w:rsidR="002148D2" w:rsidRDefault="005D0A72">
                        <w:pPr>
                          <w:spacing w:line="216" w:lineRule="exact"/>
                          <w:ind w:left="631"/>
                          <w:rPr>
                            <w:sz w:val="18"/>
                          </w:rPr>
                        </w:pPr>
                        <w:r>
                          <w:rPr>
                            <w:sz w:val="18"/>
                          </w:rPr>
                          <w:t>Punti</w:t>
                        </w:r>
                        <w:r>
                          <w:rPr>
                            <w:spacing w:val="-5"/>
                            <w:sz w:val="18"/>
                          </w:rPr>
                          <w:t xml:space="preserve"> </w:t>
                        </w:r>
                        <w:r>
                          <w:rPr>
                            <w:spacing w:val="-10"/>
                            <w:sz w:val="18"/>
                          </w:rPr>
                          <w:t>1</w:t>
                        </w:r>
                      </w:p>
                    </w:txbxContent>
                  </v:textbox>
                </v:shape>
                <v:shape id="Textbox 21" o:spid="_x0000_s1042" type="#_x0000_t202" style="position:absolute;left:45;top:45;width:48171;height:4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" filled="f" strokeweight=".72pt">
                  <v:textbox inset="0,0,0,0">
                    <w:txbxContent>
                      <w:p w14:paraId="439FB8A2" w14:textId="77777777" w:rsidR="002148D2" w:rsidRDefault="005D0A72">
                        <w:pPr>
                          <w:spacing w:before="1"/>
                          <w:ind w:left="631" w:right="68"/>
                          <w:jc w:val="both"/>
                          <w:rPr>
                            <w:sz w:val="18"/>
                          </w:rPr>
                        </w:pPr>
                        <w:r>
                          <w:rPr>
                            <w:sz w:val="18"/>
                          </w:rPr>
                          <w:t>C 0) Per ogni anno di servizio di ruolo prestato nel comune di attuale titolarità o di incarico</w:t>
                        </w:r>
                        <w:r>
                          <w:rPr>
                            <w:spacing w:val="-15"/>
                            <w:sz w:val="18"/>
                          </w:rPr>
                          <w:t xml:space="preserve"> </w:t>
                        </w:r>
                        <w:r>
                          <w:rPr>
                            <w:sz w:val="18"/>
                          </w:rPr>
                          <w:t>triennale</w:t>
                        </w:r>
                        <w:r>
                          <w:rPr>
                            <w:spacing w:val="-13"/>
                            <w:sz w:val="18"/>
                          </w:rPr>
                          <w:t xml:space="preserve"> </w:t>
                        </w:r>
                        <w:r>
                          <w:rPr>
                            <w:sz w:val="18"/>
                          </w:rPr>
                          <w:t>senza</w:t>
                        </w:r>
                        <w:r>
                          <w:rPr>
                            <w:spacing w:val="-15"/>
                            <w:sz w:val="18"/>
                          </w:rPr>
                          <w:t xml:space="preserve"> </w:t>
                        </w:r>
                        <w:r>
                          <w:rPr>
                            <w:sz w:val="18"/>
                          </w:rPr>
                          <w:t>soluzione</w:t>
                        </w:r>
                        <w:r>
                          <w:rPr>
                            <w:spacing w:val="-11"/>
                            <w:sz w:val="18"/>
                          </w:rPr>
                          <w:t xml:space="preserve"> </w:t>
                        </w:r>
                        <w:r>
                          <w:rPr>
                            <w:sz w:val="18"/>
                          </w:rPr>
                          <w:t>di</w:t>
                        </w:r>
                        <w:r>
                          <w:rPr>
                            <w:spacing w:val="-14"/>
                            <w:sz w:val="18"/>
                          </w:rPr>
                          <w:t xml:space="preserve"> </w:t>
                        </w:r>
                        <w:r>
                          <w:rPr>
                            <w:sz w:val="18"/>
                          </w:rPr>
                          <w:t>continuità</w:t>
                        </w:r>
                        <w:r>
                          <w:rPr>
                            <w:spacing w:val="-15"/>
                            <w:sz w:val="18"/>
                          </w:rPr>
                          <w:t xml:space="preserve"> </w:t>
                        </w:r>
                        <w:r>
                          <w:rPr>
                            <w:sz w:val="18"/>
                          </w:rPr>
                          <w:t>in</w:t>
                        </w:r>
                        <w:r>
                          <w:rPr>
                            <w:spacing w:val="-10"/>
                            <w:sz w:val="18"/>
                          </w:rPr>
                          <w:t xml:space="preserve"> </w:t>
                        </w:r>
                        <w:r>
                          <w:rPr>
                            <w:sz w:val="18"/>
                          </w:rPr>
                          <w:t>aggiunta</w:t>
                        </w:r>
                        <w:r>
                          <w:rPr>
                            <w:spacing w:val="-13"/>
                            <w:sz w:val="18"/>
                          </w:rPr>
                          <w:t xml:space="preserve"> </w:t>
                        </w:r>
                        <w:r>
                          <w:rPr>
                            <w:sz w:val="18"/>
                          </w:rPr>
                          <w:t>a</w:t>
                        </w:r>
                        <w:r>
                          <w:rPr>
                            <w:spacing w:val="-13"/>
                            <w:sz w:val="18"/>
                          </w:rPr>
                          <w:t xml:space="preserve"> </w:t>
                        </w:r>
                        <w:r>
                          <w:rPr>
                            <w:sz w:val="18"/>
                          </w:rPr>
                          <w:t>quello</w:t>
                        </w:r>
                        <w:r>
                          <w:rPr>
                            <w:spacing w:val="-14"/>
                            <w:sz w:val="18"/>
                          </w:rPr>
                          <w:t xml:space="preserve"> </w:t>
                        </w:r>
                        <w:r>
                          <w:rPr>
                            <w:sz w:val="18"/>
                          </w:rPr>
                          <w:t>previsto</w:t>
                        </w:r>
                        <w:r>
                          <w:rPr>
                            <w:spacing w:val="-14"/>
                            <w:sz w:val="18"/>
                          </w:rPr>
                          <w:t xml:space="preserve"> </w:t>
                        </w:r>
                        <w:r>
                          <w:rPr>
                            <w:sz w:val="18"/>
                          </w:rPr>
                          <w:t>dalle</w:t>
                        </w:r>
                        <w:r>
                          <w:rPr>
                            <w:spacing w:val="-11"/>
                            <w:sz w:val="18"/>
                          </w:rPr>
                          <w:t xml:space="preserve"> </w:t>
                        </w:r>
                        <w:r>
                          <w:rPr>
                            <w:sz w:val="18"/>
                          </w:rPr>
                          <w:t>lettere A), A1), B), B1), B2) ………………………………………………………..</w:t>
                        </w:r>
                      </w:p>
                    </w:txbxContent>
                  </v:textbox>
                </v:shape>
                <w10:anchorlock/>
              </v:group>
            </w:pict>
          </mc:Fallback>
        </mc:AlternateContent>
      </w:r>
    </w:p>
    <w:p w14:paraId="4FE63AFA" w14:textId="77777777" w:rsidR="002148D2" w:rsidRDefault="005D0A72">
      <w:pPr>
        <w:pStyle w:val="Corpotesto"/>
        <w:ind w:right="849"/>
      </w:pPr>
      <w:r>
        <w:t>Il predetto punteggio va attribuito se la sede di titolarità giuridica e la sede in cui l'interessato ha prestato servizio continuativo</w:t>
      </w:r>
      <w:r>
        <w:rPr>
          <w:spacing w:val="-10"/>
        </w:rPr>
        <w:t xml:space="preserve"> </w:t>
      </w:r>
      <w:r>
        <w:t>coincidono</w:t>
      </w:r>
      <w:r>
        <w:rPr>
          <w:spacing w:val="-10"/>
        </w:rPr>
        <w:t xml:space="preserve"> </w:t>
      </w:r>
      <w:r>
        <w:t>per</w:t>
      </w:r>
      <w:r>
        <w:rPr>
          <w:spacing w:val="-11"/>
        </w:rPr>
        <w:t xml:space="preserve"> </w:t>
      </w:r>
      <w:r>
        <w:t>il</w:t>
      </w:r>
      <w:r>
        <w:rPr>
          <w:spacing w:val="-11"/>
        </w:rPr>
        <w:t xml:space="preserve"> </w:t>
      </w:r>
      <w:r>
        <w:t>periodo</w:t>
      </w:r>
      <w:r>
        <w:rPr>
          <w:spacing w:val="-10"/>
        </w:rPr>
        <w:t xml:space="preserve"> </w:t>
      </w:r>
      <w:r>
        <w:t>considerato.</w:t>
      </w:r>
      <w:r>
        <w:rPr>
          <w:spacing w:val="-10"/>
        </w:rPr>
        <w:t xml:space="preserve"> </w:t>
      </w:r>
      <w:r>
        <w:t>Il</w:t>
      </w:r>
      <w:r>
        <w:rPr>
          <w:spacing w:val="-11"/>
        </w:rPr>
        <w:t xml:space="preserve"> </w:t>
      </w:r>
      <w:r>
        <w:t>punteggio</w:t>
      </w:r>
      <w:r>
        <w:rPr>
          <w:spacing w:val="-10"/>
        </w:rPr>
        <w:t xml:space="preserve"> </w:t>
      </w:r>
      <w:r>
        <w:t>va</w:t>
      </w:r>
      <w:r>
        <w:rPr>
          <w:spacing w:val="-12"/>
        </w:rPr>
        <w:t xml:space="preserve"> </w:t>
      </w:r>
      <w:r>
        <w:t>anche</w:t>
      </w:r>
      <w:r>
        <w:rPr>
          <w:spacing w:val="-9"/>
        </w:rPr>
        <w:t xml:space="preserve"> </w:t>
      </w:r>
      <w:r>
        <w:t>attribuito</w:t>
      </w:r>
      <w:r>
        <w:rPr>
          <w:spacing w:val="-10"/>
        </w:rPr>
        <w:t xml:space="preserve"> </w:t>
      </w:r>
      <w:r>
        <w:t>nel</w:t>
      </w:r>
      <w:r>
        <w:rPr>
          <w:spacing w:val="-7"/>
        </w:rPr>
        <w:t xml:space="preserve"> </w:t>
      </w:r>
      <w:r>
        <w:t>caso</w:t>
      </w:r>
      <w:r>
        <w:rPr>
          <w:spacing w:val="-10"/>
        </w:rPr>
        <w:t xml:space="preserve"> </w:t>
      </w:r>
      <w:r>
        <w:t>di</w:t>
      </w:r>
      <w:r>
        <w:rPr>
          <w:spacing w:val="-11"/>
        </w:rPr>
        <w:t xml:space="preserve"> </w:t>
      </w:r>
      <w:r>
        <w:t>diritto</w:t>
      </w:r>
      <w:r>
        <w:rPr>
          <w:spacing w:val="-10"/>
        </w:rPr>
        <w:t xml:space="preserve"> </w:t>
      </w:r>
      <w:r>
        <w:t>al</w:t>
      </w:r>
      <w:r>
        <w:rPr>
          <w:spacing w:val="-11"/>
        </w:rPr>
        <w:t xml:space="preserve"> </w:t>
      </w:r>
      <w:r>
        <w:t>rientro</w:t>
      </w:r>
      <w:r>
        <w:rPr>
          <w:spacing w:val="-10"/>
        </w:rPr>
        <w:t xml:space="preserve"> </w:t>
      </w:r>
      <w:r>
        <w:t>nell’ottennio del personale trasferito in quanto soprannumerario. Nei riguardi del personale docente ed educativo soprannumerario trasferito d’ufficio senza aver prodotto domanda o trasferito a domanda condizionata, che abbia richiesto come prima preferenza in ciascun anno dell’ottennio il rientro nella scuola o nel comune di precedente titolarità, l’aver ottenuto nel corso</w:t>
      </w:r>
      <w:r>
        <w:rPr>
          <w:spacing w:val="-1"/>
        </w:rPr>
        <w:t xml:space="preserve"> </w:t>
      </w:r>
      <w:r>
        <w:t>dell’ottennio</w:t>
      </w:r>
      <w:r>
        <w:rPr>
          <w:spacing w:val="-1"/>
        </w:rPr>
        <w:t xml:space="preserve"> </w:t>
      </w:r>
      <w:r>
        <w:t>il</w:t>
      </w:r>
      <w:r>
        <w:rPr>
          <w:spacing w:val="-2"/>
        </w:rPr>
        <w:t xml:space="preserve"> </w:t>
      </w:r>
      <w:r>
        <w:t>trasferimento</w:t>
      </w:r>
      <w:r>
        <w:rPr>
          <w:spacing w:val="-1"/>
        </w:rPr>
        <w:t xml:space="preserve"> </w:t>
      </w:r>
      <w:r>
        <w:t>per</w:t>
      </w:r>
      <w:r>
        <w:rPr>
          <w:spacing w:val="-1"/>
        </w:rPr>
        <w:t xml:space="preserve"> </w:t>
      </w:r>
      <w:r>
        <w:t>altre preferenze</w:t>
      </w:r>
      <w:r>
        <w:rPr>
          <w:spacing w:val="-1"/>
        </w:rPr>
        <w:t xml:space="preserve"> </w:t>
      </w:r>
      <w:r>
        <w:t>espresse nella</w:t>
      </w:r>
      <w:r>
        <w:rPr>
          <w:spacing w:val="-2"/>
        </w:rPr>
        <w:t xml:space="preserve"> </w:t>
      </w:r>
      <w:r>
        <w:t>domanda</w:t>
      </w:r>
      <w:r>
        <w:rPr>
          <w:spacing w:val="-2"/>
        </w:rPr>
        <w:t xml:space="preserve"> </w:t>
      </w:r>
      <w:r>
        <w:t>non</w:t>
      </w:r>
      <w:r>
        <w:rPr>
          <w:spacing w:val="-1"/>
        </w:rPr>
        <w:t xml:space="preserve"> </w:t>
      </w:r>
      <w:r>
        <w:t>interrompe la</w:t>
      </w:r>
      <w:r>
        <w:rPr>
          <w:spacing w:val="-3"/>
        </w:rPr>
        <w:t xml:space="preserve"> </w:t>
      </w:r>
      <w:r>
        <w:t>continuità del servizio. Per i docenti il servizio deve essere stato prestato nella stessa tipologia di posto (comune o sostegno) e per la scuola di istruzione secondaria di primo e secondo grado e artistica, il servizio deve essere altresì prestato nella stessa classe di concorso</w:t>
      </w:r>
      <w:r>
        <w:rPr>
          <w:spacing w:val="-4"/>
        </w:rPr>
        <w:t xml:space="preserve"> </w:t>
      </w:r>
      <w:r>
        <w:t>di</w:t>
      </w:r>
      <w:r>
        <w:rPr>
          <w:spacing w:val="-5"/>
        </w:rPr>
        <w:t xml:space="preserve"> </w:t>
      </w:r>
      <w:r>
        <w:t>attuale</w:t>
      </w:r>
      <w:r>
        <w:rPr>
          <w:spacing w:val="-2"/>
        </w:rPr>
        <w:t xml:space="preserve"> </w:t>
      </w:r>
      <w:r>
        <w:t>titolarità.</w:t>
      </w:r>
      <w:r>
        <w:rPr>
          <w:spacing w:val="-4"/>
        </w:rPr>
        <w:t xml:space="preserve"> </w:t>
      </w:r>
      <w:r>
        <w:t>Il</w:t>
      </w:r>
      <w:r>
        <w:rPr>
          <w:spacing w:val="-3"/>
        </w:rPr>
        <w:t xml:space="preserve"> </w:t>
      </w:r>
      <w:r>
        <w:t>trasferimento</w:t>
      </w:r>
      <w:r>
        <w:rPr>
          <w:spacing w:val="-3"/>
        </w:rPr>
        <w:t xml:space="preserve"> </w:t>
      </w:r>
      <w:r>
        <w:t>dal</w:t>
      </w:r>
      <w:r>
        <w:rPr>
          <w:spacing w:val="-5"/>
        </w:rPr>
        <w:t xml:space="preserve"> </w:t>
      </w:r>
      <w:r>
        <w:t>sostegno</w:t>
      </w:r>
      <w:r>
        <w:rPr>
          <w:spacing w:val="-4"/>
        </w:rPr>
        <w:t xml:space="preserve"> </w:t>
      </w:r>
      <w:r>
        <w:t>a</w:t>
      </w:r>
      <w:r>
        <w:rPr>
          <w:spacing w:val="-3"/>
        </w:rPr>
        <w:t xml:space="preserve"> </w:t>
      </w:r>
      <w:r>
        <w:t>posto</w:t>
      </w:r>
      <w:r>
        <w:rPr>
          <w:spacing w:val="-5"/>
        </w:rPr>
        <w:t xml:space="preserve"> </w:t>
      </w:r>
      <w:r>
        <w:t>comune</w:t>
      </w:r>
      <w:r>
        <w:rPr>
          <w:spacing w:val="-4"/>
        </w:rPr>
        <w:t xml:space="preserve"> </w:t>
      </w:r>
      <w:r>
        <w:t>o</w:t>
      </w:r>
      <w:r>
        <w:rPr>
          <w:spacing w:val="-4"/>
        </w:rPr>
        <w:t xml:space="preserve"> </w:t>
      </w:r>
      <w:r>
        <w:t>viceversa</w:t>
      </w:r>
      <w:r>
        <w:rPr>
          <w:spacing w:val="-6"/>
        </w:rPr>
        <w:t xml:space="preserve"> </w:t>
      </w:r>
      <w:r>
        <w:t>interrompe</w:t>
      </w:r>
      <w:r>
        <w:rPr>
          <w:spacing w:val="-4"/>
        </w:rPr>
        <w:t xml:space="preserve"> </w:t>
      </w:r>
      <w:r>
        <w:t>la</w:t>
      </w:r>
      <w:r>
        <w:rPr>
          <w:spacing w:val="-6"/>
        </w:rPr>
        <w:t xml:space="preserve"> </w:t>
      </w:r>
      <w:r>
        <w:t>continuità</w:t>
      </w:r>
      <w:r>
        <w:rPr>
          <w:spacing w:val="-4"/>
        </w:rPr>
        <w:t xml:space="preserve"> </w:t>
      </w:r>
      <w:r>
        <w:t>di</w:t>
      </w:r>
      <w:r>
        <w:rPr>
          <w:spacing w:val="-3"/>
        </w:rPr>
        <w:t xml:space="preserve"> </w:t>
      </w:r>
      <w:r>
        <w:t>servizio nella scuola e nel comune. Il punteggio non va attribuito ai docenti che siano stati titolari di sede distrettuale (su</w:t>
      </w:r>
      <w:r>
        <w:rPr>
          <w:spacing w:val="19"/>
        </w:rPr>
        <w:t xml:space="preserve"> </w:t>
      </w:r>
      <w:r>
        <w:t>posto per l’istruzione dell’età adulta).</w:t>
      </w:r>
      <w:r>
        <w:rPr>
          <w:spacing w:val="40"/>
        </w:rPr>
        <w:t xml:space="preserve"> </w:t>
      </w:r>
      <w:r>
        <w:t>Qualora il docente al termine dell’ottennio non sia rientrato nella scuola di precedente titolarità ma in altra scuola dello stesso comune, ha titolo al mantenimento del punteggio di cui alla lett. C 0) anche per tutti gli 8 anni dell’ottennio. Non va valutato l'anno scolastico in corso al momento di presentazione della domanda.</w:t>
      </w:r>
      <w:r w:rsidRPr="00947CAC">
        <w:rPr>
          <w:b/>
        </w:rPr>
        <w:t xml:space="preserve"> Il punteggio di cui alla lettera C 0) non è cumulabile per lo stesso anno scolastico con quello previsto dalla lettera C).</w:t>
      </w:r>
    </w:p>
    <w:p w14:paraId="4E7177DD" w14:textId="77777777" w:rsidR="002148D2" w:rsidRDefault="005D0A72">
      <w:pPr>
        <w:pStyle w:val="Corpotesto"/>
        <w:ind w:right="860"/>
      </w:pPr>
      <w:r>
        <w:t>(5 ter) Il diritto all’attribuzione del punteggio deve essere attestato con apposita dichiarazione personale, nella quale si elencano</w:t>
      </w:r>
      <w:r>
        <w:rPr>
          <w:spacing w:val="-3"/>
        </w:rPr>
        <w:t xml:space="preserve"> </w:t>
      </w:r>
      <w:r>
        <w:t>gli</w:t>
      </w:r>
      <w:r>
        <w:rPr>
          <w:spacing w:val="-4"/>
        </w:rPr>
        <w:t xml:space="preserve"> </w:t>
      </w:r>
      <w:r>
        <w:t>anni</w:t>
      </w:r>
      <w:r>
        <w:rPr>
          <w:spacing w:val="-4"/>
        </w:rPr>
        <w:t xml:space="preserve"> </w:t>
      </w:r>
      <w:r>
        <w:t>in</w:t>
      </w:r>
      <w:r>
        <w:rPr>
          <w:spacing w:val="-4"/>
        </w:rPr>
        <w:t xml:space="preserve"> </w:t>
      </w:r>
      <w:r>
        <w:t>cui</w:t>
      </w:r>
      <w:r>
        <w:rPr>
          <w:spacing w:val="-4"/>
        </w:rPr>
        <w:t xml:space="preserve"> </w:t>
      </w:r>
      <w:r>
        <w:t>non</w:t>
      </w:r>
      <w:r>
        <w:rPr>
          <w:spacing w:val="-3"/>
        </w:rPr>
        <w:t xml:space="preserve"> </w:t>
      </w:r>
      <w:r>
        <w:t>si</w:t>
      </w:r>
      <w:r>
        <w:rPr>
          <w:spacing w:val="-4"/>
        </w:rPr>
        <w:t xml:space="preserve"> </w:t>
      </w:r>
      <w:r>
        <w:t>è</w:t>
      </w:r>
      <w:r>
        <w:rPr>
          <w:spacing w:val="-2"/>
        </w:rPr>
        <w:t xml:space="preserve"> </w:t>
      </w:r>
      <w:r>
        <w:t>presentata</w:t>
      </w:r>
      <w:r>
        <w:rPr>
          <w:spacing w:val="-5"/>
        </w:rPr>
        <w:t xml:space="preserve"> </w:t>
      </w:r>
      <w:r>
        <w:t>la</w:t>
      </w:r>
      <w:r>
        <w:rPr>
          <w:spacing w:val="-5"/>
        </w:rPr>
        <w:t xml:space="preserve"> </w:t>
      </w:r>
      <w:r>
        <w:t>domanda</w:t>
      </w:r>
      <w:r>
        <w:rPr>
          <w:spacing w:val="-2"/>
        </w:rPr>
        <w:t xml:space="preserve"> </w:t>
      </w:r>
      <w:r>
        <w:t>di</w:t>
      </w:r>
      <w:r>
        <w:rPr>
          <w:spacing w:val="-4"/>
        </w:rPr>
        <w:t xml:space="preserve"> </w:t>
      </w:r>
      <w:r>
        <w:t>mobilità</w:t>
      </w:r>
      <w:r>
        <w:rPr>
          <w:spacing w:val="-3"/>
        </w:rPr>
        <w:t xml:space="preserve"> </w:t>
      </w:r>
      <w:r>
        <w:t>volontaria</w:t>
      </w:r>
      <w:r>
        <w:rPr>
          <w:spacing w:val="-5"/>
        </w:rPr>
        <w:t xml:space="preserve"> </w:t>
      </w:r>
      <w:r>
        <w:t>in</w:t>
      </w:r>
      <w:r>
        <w:rPr>
          <w:spacing w:val="-1"/>
        </w:rPr>
        <w:t xml:space="preserve"> </w:t>
      </w:r>
      <w:r>
        <w:t>ambito</w:t>
      </w:r>
      <w:r>
        <w:rPr>
          <w:spacing w:val="-1"/>
        </w:rPr>
        <w:t xml:space="preserve"> </w:t>
      </w:r>
      <w:r>
        <w:t>provinciale</w:t>
      </w:r>
      <w:r>
        <w:rPr>
          <w:spacing w:val="-3"/>
        </w:rPr>
        <w:t xml:space="preserve"> </w:t>
      </w:r>
      <w:r>
        <w:t>alle</w:t>
      </w:r>
      <w:r>
        <w:rPr>
          <w:spacing w:val="-2"/>
        </w:rPr>
        <w:t xml:space="preserve"> </w:t>
      </w:r>
      <w:r>
        <w:t>condizioni</w:t>
      </w:r>
      <w:r>
        <w:rPr>
          <w:spacing w:val="-4"/>
        </w:rPr>
        <w:t xml:space="preserve"> </w:t>
      </w:r>
      <w:r>
        <w:t>previste nelle</w:t>
      </w:r>
      <w:r>
        <w:rPr>
          <w:spacing w:val="12"/>
        </w:rPr>
        <w:t xml:space="preserve"> </w:t>
      </w:r>
      <w:r>
        <w:t>Tabelle di cui</w:t>
      </w:r>
      <w:r>
        <w:rPr>
          <w:spacing w:val="11"/>
        </w:rPr>
        <w:t xml:space="preserve"> </w:t>
      </w:r>
      <w:r>
        <w:t>sopra.</w:t>
      </w:r>
      <w:r>
        <w:rPr>
          <w:spacing w:val="78"/>
        </w:rPr>
        <w:t xml:space="preserve"> </w:t>
      </w:r>
      <w:r>
        <w:t>Ai</w:t>
      </w:r>
      <w:r>
        <w:rPr>
          <w:spacing w:val="11"/>
        </w:rPr>
        <w:t xml:space="preserve"> </w:t>
      </w:r>
      <w:r>
        <w:t>fini della maturazione una tantum del</w:t>
      </w:r>
      <w:r>
        <w:rPr>
          <w:spacing w:val="11"/>
        </w:rPr>
        <w:t xml:space="preserve"> </w:t>
      </w:r>
      <w:r>
        <w:t>punteggio è utile un triennio compreso nel periodo</w:t>
      </w:r>
    </w:p>
    <w:p w14:paraId="72103A77" w14:textId="77777777" w:rsidR="002148D2" w:rsidRDefault="002148D2">
      <w:pPr>
        <w:sectPr w:rsidR="002148D2" w:rsidSect="009D3F1D">
          <w:pgSz w:w="11910" w:h="16840"/>
          <w:pgMar w:top="1320" w:right="280" w:bottom="1140" w:left="320" w:header="0" w:footer="946" w:gutter="0"/>
          <w:cols w:space="720"/>
        </w:sectPr>
      </w:pPr>
    </w:p>
    <w:p w14:paraId="739FD79F" w14:textId="77777777" w:rsidR="002148D2" w:rsidRDefault="005D0A72">
      <w:pPr>
        <w:pStyle w:val="Corpotesto"/>
        <w:spacing w:before="80"/>
        <w:ind w:right="852"/>
      </w:pPr>
      <w:r>
        <w:t>intercorrente tra</w:t>
      </w:r>
      <w:r>
        <w:rPr>
          <w:spacing w:val="-1"/>
        </w:rPr>
        <w:t xml:space="preserve"> </w:t>
      </w:r>
      <w:r>
        <w:t>le domande di</w:t>
      </w:r>
      <w:r>
        <w:rPr>
          <w:spacing w:val="-1"/>
        </w:rPr>
        <w:t xml:space="preserve"> </w:t>
      </w:r>
      <w:r>
        <w:t>mobilità per l’anno scolastico 2000-2001 e quelle per l’anno scolastico 2007-2008. Con le domande di</w:t>
      </w:r>
      <w:r>
        <w:rPr>
          <w:spacing w:val="-1"/>
        </w:rPr>
        <w:t xml:space="preserve"> </w:t>
      </w:r>
      <w:r>
        <w:t>mobilità per l’anno scolastico 2007/2008 si</w:t>
      </w:r>
      <w:r>
        <w:rPr>
          <w:spacing w:val="-3"/>
        </w:rPr>
        <w:t xml:space="preserve"> </w:t>
      </w:r>
      <w:r>
        <w:t>è, infatti, concluso il</w:t>
      </w:r>
      <w:r>
        <w:rPr>
          <w:spacing w:val="-1"/>
        </w:rPr>
        <w:t xml:space="preserve"> </w:t>
      </w:r>
      <w:r>
        <w:t>periodo utile per l’acquisizione del</w:t>
      </w:r>
      <w:r>
        <w:rPr>
          <w:spacing w:val="-1"/>
        </w:rPr>
        <w:t xml:space="preserve"> </w:t>
      </w:r>
      <w:r>
        <w:t>punteggio aggiuntivo a seguito della maturazione del triennio. Le condizioni previste alla lett. D) titolo I della Tabella, si sono concretizzate se nel periodo indicato è stato prestato servizio nella stessa scuola, per non meno di 4 anni consecutivi: l’anno di</w:t>
      </w:r>
      <w:r>
        <w:rPr>
          <w:spacing w:val="-1"/>
        </w:rPr>
        <w:t xml:space="preserve"> </w:t>
      </w:r>
      <w:r>
        <w:t>arrivo, più i</w:t>
      </w:r>
      <w:r>
        <w:rPr>
          <w:spacing w:val="-1"/>
        </w:rPr>
        <w:t xml:space="preserve"> </w:t>
      </w:r>
      <w:r>
        <w:t>successivi</w:t>
      </w:r>
      <w:r>
        <w:rPr>
          <w:spacing w:val="-1"/>
        </w:rPr>
        <w:t xml:space="preserve"> </w:t>
      </w:r>
      <w:r>
        <w:t>3 anni</w:t>
      </w:r>
      <w:r>
        <w:rPr>
          <w:spacing w:val="-1"/>
        </w:rPr>
        <w:t xml:space="preserve"> </w:t>
      </w:r>
      <w:r>
        <w:t>in cui non è stata</w:t>
      </w:r>
      <w:r>
        <w:rPr>
          <w:spacing w:val="-1"/>
        </w:rPr>
        <w:t xml:space="preserve"> </w:t>
      </w:r>
      <w:r>
        <w:t>presentata</w:t>
      </w:r>
      <w:r>
        <w:rPr>
          <w:spacing w:val="-1"/>
        </w:rPr>
        <w:t xml:space="preserve"> </w:t>
      </w:r>
      <w:r>
        <w:t>domanda</w:t>
      </w:r>
      <w:r>
        <w:rPr>
          <w:spacing w:val="-1"/>
        </w:rPr>
        <w:t xml:space="preserve"> </w:t>
      </w:r>
      <w:r>
        <w:t>di mobilità</w:t>
      </w:r>
      <w:r>
        <w:rPr>
          <w:spacing w:val="-1"/>
        </w:rPr>
        <w:t xml:space="preserve"> </w:t>
      </w:r>
      <w:r>
        <w:t>volontaria</w:t>
      </w:r>
      <w:r>
        <w:rPr>
          <w:spacing w:val="-2"/>
        </w:rPr>
        <w:t xml:space="preserve"> </w:t>
      </w:r>
      <w:r>
        <w:t>in ambito provinciale. Le condizioni si sono realizzate anche se si è ottenuto, nel periodo appena considerato, un trasferimento in diversa provincia.</w:t>
      </w:r>
      <w:r>
        <w:rPr>
          <w:spacing w:val="-10"/>
        </w:rPr>
        <w:t xml:space="preserve"> </w:t>
      </w:r>
      <w:r>
        <w:t>Tale</w:t>
      </w:r>
      <w:r>
        <w:rPr>
          <w:spacing w:val="-10"/>
        </w:rPr>
        <w:t xml:space="preserve"> </w:t>
      </w:r>
      <w:r>
        <w:t>punteggio</w:t>
      </w:r>
      <w:r>
        <w:rPr>
          <w:spacing w:val="-8"/>
        </w:rPr>
        <w:t xml:space="preserve"> </w:t>
      </w:r>
      <w:r>
        <w:t>viene,</w:t>
      </w:r>
      <w:r>
        <w:rPr>
          <w:spacing w:val="-10"/>
        </w:rPr>
        <w:t xml:space="preserve"> </w:t>
      </w:r>
      <w:r>
        <w:t>inoltre,</w:t>
      </w:r>
      <w:r>
        <w:rPr>
          <w:spacing w:val="-10"/>
        </w:rPr>
        <w:t xml:space="preserve"> </w:t>
      </w:r>
      <w:r>
        <w:t>riconosciuto</w:t>
      </w:r>
      <w:r>
        <w:rPr>
          <w:spacing w:val="-10"/>
        </w:rPr>
        <w:t xml:space="preserve"> </w:t>
      </w:r>
      <w:r>
        <w:t>anche</w:t>
      </w:r>
      <w:r>
        <w:rPr>
          <w:spacing w:val="-10"/>
        </w:rPr>
        <w:t xml:space="preserve"> </w:t>
      </w:r>
      <w:r>
        <w:t>a</w:t>
      </w:r>
      <w:r>
        <w:rPr>
          <w:spacing w:val="-12"/>
        </w:rPr>
        <w:t xml:space="preserve"> </w:t>
      </w:r>
      <w:r>
        <w:t>coloro</w:t>
      </w:r>
      <w:r>
        <w:rPr>
          <w:spacing w:val="-10"/>
        </w:rPr>
        <w:t xml:space="preserve"> </w:t>
      </w:r>
      <w:r>
        <w:t>che,</w:t>
      </w:r>
      <w:r>
        <w:rPr>
          <w:spacing w:val="-10"/>
        </w:rPr>
        <w:t xml:space="preserve"> </w:t>
      </w:r>
      <w:r>
        <w:t>nel</w:t>
      </w:r>
      <w:r>
        <w:rPr>
          <w:spacing w:val="-11"/>
        </w:rPr>
        <w:t xml:space="preserve"> </w:t>
      </w:r>
      <w:r>
        <w:t>suddetto</w:t>
      </w:r>
      <w:r>
        <w:rPr>
          <w:spacing w:val="-10"/>
        </w:rPr>
        <w:t xml:space="preserve"> </w:t>
      </w:r>
      <w:r>
        <w:t>periodo,</w:t>
      </w:r>
      <w:r>
        <w:rPr>
          <w:spacing w:val="-10"/>
        </w:rPr>
        <w:t xml:space="preserve"> </w:t>
      </w:r>
      <w:r>
        <w:t>hanno</w:t>
      </w:r>
      <w:r>
        <w:rPr>
          <w:spacing w:val="-10"/>
        </w:rPr>
        <w:t xml:space="preserve"> </w:t>
      </w:r>
      <w:r>
        <w:t>presentato</w:t>
      </w:r>
      <w:r>
        <w:rPr>
          <w:spacing w:val="-10"/>
        </w:rPr>
        <w:t xml:space="preserve"> </w:t>
      </w:r>
      <w:r>
        <w:t>in</w:t>
      </w:r>
      <w:r>
        <w:rPr>
          <w:spacing w:val="-11"/>
        </w:rPr>
        <w:t xml:space="preserve"> </w:t>
      </w:r>
      <w:r>
        <w:t xml:space="preserve">ambito </w:t>
      </w:r>
      <w:r>
        <w:rPr>
          <w:spacing w:val="-2"/>
        </w:rPr>
        <w:t>provinciale:</w:t>
      </w:r>
    </w:p>
    <w:p w14:paraId="561FDA48" w14:textId="77777777" w:rsidR="002148D2" w:rsidRDefault="005D0A72">
      <w:pPr>
        <w:pStyle w:val="Paragrafoelenco"/>
        <w:numPr>
          <w:ilvl w:val="0"/>
          <w:numId w:val="2"/>
        </w:numPr>
        <w:tabs>
          <w:tab w:val="left" w:pos="1712"/>
        </w:tabs>
        <w:spacing w:before="2" w:line="227" w:lineRule="exact"/>
        <w:ind w:left="1712" w:hanging="359"/>
        <w:rPr>
          <w:sz w:val="18"/>
        </w:rPr>
      </w:pPr>
      <w:r>
        <w:rPr>
          <w:sz w:val="18"/>
        </w:rPr>
        <w:t>domanda</w:t>
      </w:r>
      <w:r>
        <w:rPr>
          <w:spacing w:val="-5"/>
          <w:sz w:val="18"/>
        </w:rPr>
        <w:t xml:space="preserve"> </w:t>
      </w:r>
      <w:r>
        <w:rPr>
          <w:sz w:val="18"/>
        </w:rPr>
        <w:t>condizionata</w:t>
      </w:r>
      <w:r>
        <w:rPr>
          <w:spacing w:val="-3"/>
          <w:sz w:val="18"/>
        </w:rPr>
        <w:t xml:space="preserve"> </w:t>
      </w:r>
      <w:r>
        <w:rPr>
          <w:sz w:val="18"/>
        </w:rPr>
        <w:t>di</w:t>
      </w:r>
      <w:r>
        <w:rPr>
          <w:spacing w:val="-2"/>
          <w:sz w:val="18"/>
        </w:rPr>
        <w:t xml:space="preserve"> </w:t>
      </w:r>
      <w:r>
        <w:rPr>
          <w:sz w:val="18"/>
        </w:rPr>
        <w:t>trasferimento,</w:t>
      </w:r>
      <w:r>
        <w:rPr>
          <w:spacing w:val="-4"/>
          <w:sz w:val="18"/>
        </w:rPr>
        <w:t xml:space="preserve"> </w:t>
      </w:r>
      <w:r>
        <w:rPr>
          <w:sz w:val="18"/>
        </w:rPr>
        <w:t>in</w:t>
      </w:r>
      <w:r>
        <w:rPr>
          <w:spacing w:val="-4"/>
          <w:sz w:val="18"/>
        </w:rPr>
        <w:t xml:space="preserve"> </w:t>
      </w:r>
      <w:r>
        <w:rPr>
          <w:sz w:val="18"/>
        </w:rPr>
        <w:t>quanto</w:t>
      </w:r>
      <w:r>
        <w:rPr>
          <w:spacing w:val="-4"/>
          <w:sz w:val="18"/>
        </w:rPr>
        <w:t xml:space="preserve"> </w:t>
      </w:r>
      <w:r>
        <w:rPr>
          <w:sz w:val="18"/>
        </w:rPr>
        <w:t>individuati</w:t>
      </w:r>
      <w:r>
        <w:rPr>
          <w:spacing w:val="-2"/>
          <w:sz w:val="18"/>
        </w:rPr>
        <w:t xml:space="preserve"> soprannumerari;</w:t>
      </w:r>
    </w:p>
    <w:p w14:paraId="1F05EF2C" w14:textId="77777777" w:rsidR="002148D2" w:rsidRDefault="005D0A72">
      <w:pPr>
        <w:pStyle w:val="Paragrafoelenco"/>
        <w:numPr>
          <w:ilvl w:val="0"/>
          <w:numId w:val="2"/>
        </w:numPr>
        <w:tabs>
          <w:tab w:val="left" w:pos="1712"/>
        </w:tabs>
        <w:spacing w:line="225" w:lineRule="exact"/>
        <w:ind w:left="1712" w:hanging="359"/>
        <w:rPr>
          <w:sz w:val="18"/>
        </w:rPr>
      </w:pPr>
      <w:r>
        <w:rPr>
          <w:sz w:val="18"/>
        </w:rPr>
        <w:t>domanda</w:t>
      </w:r>
      <w:r>
        <w:rPr>
          <w:spacing w:val="-5"/>
          <w:sz w:val="18"/>
        </w:rPr>
        <w:t xml:space="preserve"> </w:t>
      </w:r>
      <w:r>
        <w:rPr>
          <w:sz w:val="18"/>
        </w:rPr>
        <w:t>di</w:t>
      </w:r>
      <w:r>
        <w:rPr>
          <w:spacing w:val="-4"/>
          <w:sz w:val="18"/>
        </w:rPr>
        <w:t xml:space="preserve"> </w:t>
      </w:r>
      <w:r>
        <w:rPr>
          <w:sz w:val="18"/>
        </w:rPr>
        <w:t>trasferimento</w:t>
      </w:r>
      <w:r>
        <w:rPr>
          <w:spacing w:val="-4"/>
          <w:sz w:val="18"/>
        </w:rPr>
        <w:t xml:space="preserve"> </w:t>
      </w:r>
      <w:r>
        <w:rPr>
          <w:sz w:val="18"/>
        </w:rPr>
        <w:t>per</w:t>
      </w:r>
      <w:r>
        <w:rPr>
          <w:spacing w:val="-6"/>
          <w:sz w:val="18"/>
        </w:rPr>
        <w:t xml:space="preserve"> </w:t>
      </w:r>
      <w:r>
        <w:rPr>
          <w:sz w:val="18"/>
        </w:rPr>
        <w:t>la</w:t>
      </w:r>
      <w:r>
        <w:rPr>
          <w:spacing w:val="-6"/>
          <w:sz w:val="18"/>
        </w:rPr>
        <w:t xml:space="preserve"> </w:t>
      </w:r>
      <w:r>
        <w:rPr>
          <w:sz w:val="18"/>
        </w:rPr>
        <w:t>scuola</w:t>
      </w:r>
      <w:r>
        <w:rPr>
          <w:spacing w:val="-7"/>
          <w:sz w:val="18"/>
        </w:rPr>
        <w:t xml:space="preserve"> </w:t>
      </w:r>
      <w:r>
        <w:rPr>
          <w:sz w:val="18"/>
        </w:rPr>
        <w:t>primaria</w:t>
      </w:r>
      <w:r>
        <w:rPr>
          <w:spacing w:val="-6"/>
          <w:sz w:val="18"/>
        </w:rPr>
        <w:t xml:space="preserve"> </w:t>
      </w:r>
      <w:r>
        <w:rPr>
          <w:sz w:val="18"/>
        </w:rPr>
        <w:t>tra</w:t>
      </w:r>
      <w:r>
        <w:rPr>
          <w:spacing w:val="-7"/>
          <w:sz w:val="18"/>
        </w:rPr>
        <w:t xml:space="preserve"> </w:t>
      </w:r>
      <w:r>
        <w:rPr>
          <w:sz w:val="18"/>
        </w:rPr>
        <w:t>i</w:t>
      </w:r>
      <w:r>
        <w:rPr>
          <w:spacing w:val="-4"/>
          <w:sz w:val="18"/>
        </w:rPr>
        <w:t xml:space="preserve"> </w:t>
      </w:r>
      <w:r>
        <w:rPr>
          <w:sz w:val="18"/>
        </w:rPr>
        <w:t>posti</w:t>
      </w:r>
      <w:r>
        <w:rPr>
          <w:spacing w:val="-5"/>
          <w:sz w:val="18"/>
        </w:rPr>
        <w:t xml:space="preserve"> </w:t>
      </w:r>
      <w:r>
        <w:rPr>
          <w:sz w:val="18"/>
        </w:rPr>
        <w:t>comune</w:t>
      </w:r>
      <w:r>
        <w:rPr>
          <w:spacing w:val="-5"/>
          <w:sz w:val="18"/>
        </w:rPr>
        <w:t xml:space="preserve"> </w:t>
      </w:r>
      <w:r>
        <w:rPr>
          <w:sz w:val="18"/>
        </w:rPr>
        <w:t>e</w:t>
      </w:r>
      <w:r>
        <w:rPr>
          <w:spacing w:val="-4"/>
          <w:sz w:val="18"/>
        </w:rPr>
        <w:t xml:space="preserve"> </w:t>
      </w:r>
      <w:r>
        <w:rPr>
          <w:sz w:val="18"/>
        </w:rPr>
        <w:t>lingua</w:t>
      </w:r>
      <w:r>
        <w:rPr>
          <w:spacing w:val="-7"/>
          <w:sz w:val="18"/>
        </w:rPr>
        <w:t xml:space="preserve"> </w:t>
      </w:r>
      <w:r>
        <w:rPr>
          <w:sz w:val="18"/>
        </w:rPr>
        <w:t>straniera</w:t>
      </w:r>
      <w:r>
        <w:rPr>
          <w:spacing w:val="-6"/>
          <w:sz w:val="18"/>
        </w:rPr>
        <w:t xml:space="preserve"> </w:t>
      </w:r>
      <w:r>
        <w:rPr>
          <w:sz w:val="18"/>
        </w:rPr>
        <w:t>nell’organico</w:t>
      </w:r>
      <w:r>
        <w:rPr>
          <w:spacing w:val="-5"/>
          <w:sz w:val="18"/>
        </w:rPr>
        <w:t xml:space="preserve"> </w:t>
      </w:r>
      <w:r>
        <w:rPr>
          <w:sz w:val="18"/>
        </w:rPr>
        <w:t>dello</w:t>
      </w:r>
      <w:r>
        <w:rPr>
          <w:spacing w:val="-4"/>
          <w:sz w:val="18"/>
        </w:rPr>
        <w:t xml:space="preserve"> </w:t>
      </w:r>
      <w:r>
        <w:rPr>
          <w:spacing w:val="-2"/>
          <w:sz w:val="18"/>
        </w:rPr>
        <w:t>stesso</w:t>
      </w:r>
    </w:p>
    <w:p w14:paraId="41B53DDB" w14:textId="77777777" w:rsidR="002148D2" w:rsidRDefault="005D0A72">
      <w:pPr>
        <w:pStyle w:val="Corpotesto"/>
        <w:spacing w:line="215" w:lineRule="exact"/>
        <w:ind w:left="1713"/>
      </w:pPr>
      <w:r>
        <w:t>circolo</w:t>
      </w:r>
      <w:r>
        <w:rPr>
          <w:spacing w:val="-4"/>
        </w:rPr>
        <w:t xml:space="preserve"> </w:t>
      </w:r>
      <w:r>
        <w:t>di</w:t>
      </w:r>
      <w:r>
        <w:rPr>
          <w:spacing w:val="-3"/>
        </w:rPr>
        <w:t xml:space="preserve"> </w:t>
      </w:r>
      <w:r>
        <w:rPr>
          <w:spacing w:val="-2"/>
        </w:rPr>
        <w:t>titolarità;</w:t>
      </w:r>
    </w:p>
    <w:p w14:paraId="6112D05A" w14:textId="77777777" w:rsidR="002148D2" w:rsidRDefault="005D0A72">
      <w:pPr>
        <w:pStyle w:val="Paragrafoelenco"/>
        <w:numPr>
          <w:ilvl w:val="0"/>
          <w:numId w:val="2"/>
        </w:numPr>
        <w:tabs>
          <w:tab w:val="left" w:pos="1712"/>
        </w:tabs>
        <w:spacing w:line="227" w:lineRule="exact"/>
        <w:ind w:left="1712" w:hanging="359"/>
        <w:rPr>
          <w:sz w:val="18"/>
        </w:rPr>
      </w:pPr>
      <w:r>
        <w:rPr>
          <w:sz w:val="18"/>
        </w:rPr>
        <w:t>domanda</w:t>
      </w:r>
      <w:r>
        <w:rPr>
          <w:spacing w:val="-3"/>
          <w:sz w:val="18"/>
        </w:rPr>
        <w:t xml:space="preserve"> </w:t>
      </w:r>
      <w:r>
        <w:rPr>
          <w:sz w:val="18"/>
        </w:rPr>
        <w:t>di</w:t>
      </w:r>
      <w:r>
        <w:rPr>
          <w:spacing w:val="-2"/>
          <w:sz w:val="18"/>
        </w:rPr>
        <w:t xml:space="preserve"> </w:t>
      </w:r>
      <w:r>
        <w:rPr>
          <w:sz w:val="18"/>
        </w:rPr>
        <w:t>rientro</w:t>
      </w:r>
      <w:r>
        <w:rPr>
          <w:spacing w:val="-1"/>
          <w:sz w:val="18"/>
        </w:rPr>
        <w:t xml:space="preserve"> </w:t>
      </w:r>
      <w:r>
        <w:rPr>
          <w:sz w:val="18"/>
        </w:rPr>
        <w:t>nella</w:t>
      </w:r>
      <w:r>
        <w:rPr>
          <w:spacing w:val="-2"/>
          <w:sz w:val="18"/>
        </w:rPr>
        <w:t xml:space="preserve"> </w:t>
      </w:r>
      <w:r>
        <w:rPr>
          <w:sz w:val="18"/>
        </w:rPr>
        <w:t>scuola</w:t>
      </w:r>
      <w:r>
        <w:rPr>
          <w:spacing w:val="-2"/>
          <w:sz w:val="18"/>
        </w:rPr>
        <w:t xml:space="preserve"> </w:t>
      </w:r>
      <w:r>
        <w:rPr>
          <w:sz w:val="18"/>
        </w:rPr>
        <w:t>di</w:t>
      </w:r>
      <w:r>
        <w:rPr>
          <w:spacing w:val="1"/>
          <w:sz w:val="18"/>
        </w:rPr>
        <w:t xml:space="preserve"> </w:t>
      </w:r>
      <w:r>
        <w:rPr>
          <w:sz w:val="18"/>
        </w:rPr>
        <w:t>precedente titolarità,</w:t>
      </w:r>
      <w:r>
        <w:rPr>
          <w:spacing w:val="-2"/>
          <w:sz w:val="18"/>
        </w:rPr>
        <w:t xml:space="preserve"> </w:t>
      </w:r>
      <w:r>
        <w:rPr>
          <w:sz w:val="18"/>
        </w:rPr>
        <w:t>nell’</w:t>
      </w:r>
      <w:r>
        <w:rPr>
          <w:spacing w:val="-3"/>
          <w:sz w:val="18"/>
        </w:rPr>
        <w:t xml:space="preserve"> </w:t>
      </w:r>
      <w:r>
        <w:rPr>
          <w:sz w:val="18"/>
        </w:rPr>
        <w:t>ottennio di</w:t>
      </w:r>
      <w:r>
        <w:rPr>
          <w:spacing w:val="-2"/>
          <w:sz w:val="18"/>
        </w:rPr>
        <w:t xml:space="preserve"> </w:t>
      </w:r>
      <w:r>
        <w:rPr>
          <w:sz w:val="18"/>
        </w:rPr>
        <w:t>fruizione del</w:t>
      </w:r>
      <w:r>
        <w:rPr>
          <w:spacing w:val="-2"/>
          <w:sz w:val="18"/>
        </w:rPr>
        <w:t xml:space="preserve"> </w:t>
      </w:r>
      <w:r>
        <w:rPr>
          <w:sz w:val="18"/>
        </w:rPr>
        <w:t>diritto</w:t>
      </w:r>
      <w:r>
        <w:rPr>
          <w:spacing w:val="-1"/>
          <w:sz w:val="18"/>
        </w:rPr>
        <w:t xml:space="preserve"> </w:t>
      </w:r>
      <w:r>
        <w:rPr>
          <w:sz w:val="18"/>
        </w:rPr>
        <w:t>alla precedenza</w:t>
      </w:r>
      <w:r>
        <w:rPr>
          <w:spacing w:val="-3"/>
          <w:sz w:val="18"/>
        </w:rPr>
        <w:t xml:space="preserve"> </w:t>
      </w:r>
      <w:r>
        <w:rPr>
          <w:spacing w:val="-5"/>
          <w:sz w:val="18"/>
        </w:rPr>
        <w:t>di</w:t>
      </w:r>
    </w:p>
    <w:p w14:paraId="29CFE5B6" w14:textId="77777777" w:rsidR="002148D2" w:rsidRDefault="005D0A72">
      <w:pPr>
        <w:pStyle w:val="Corpotesto"/>
        <w:spacing w:line="214" w:lineRule="exact"/>
        <w:ind w:left="1713"/>
      </w:pPr>
      <w:r>
        <w:t>cui</w:t>
      </w:r>
      <w:r>
        <w:rPr>
          <w:spacing w:val="-3"/>
        </w:rPr>
        <w:t xml:space="preserve"> </w:t>
      </w:r>
      <w:r>
        <w:t>ai</w:t>
      </w:r>
      <w:r>
        <w:rPr>
          <w:spacing w:val="-3"/>
        </w:rPr>
        <w:t xml:space="preserve"> </w:t>
      </w:r>
      <w:r>
        <w:t>punti</w:t>
      </w:r>
      <w:r>
        <w:rPr>
          <w:spacing w:val="-1"/>
        </w:rPr>
        <w:t xml:space="preserve"> </w:t>
      </w:r>
      <w:r>
        <w:t>II</w:t>
      </w:r>
      <w:r>
        <w:rPr>
          <w:spacing w:val="-2"/>
        </w:rPr>
        <w:t xml:space="preserve"> </w:t>
      </w:r>
      <w:r>
        <w:t>e</w:t>
      </w:r>
      <w:r>
        <w:rPr>
          <w:spacing w:val="-1"/>
        </w:rPr>
        <w:t xml:space="preserve"> </w:t>
      </w:r>
      <w:r>
        <w:t>V dell’art.</w:t>
      </w:r>
      <w:r>
        <w:rPr>
          <w:spacing w:val="-2"/>
        </w:rPr>
        <w:t xml:space="preserve"> </w:t>
      </w:r>
      <w:r>
        <w:t>13, comma</w:t>
      </w:r>
      <w:r>
        <w:rPr>
          <w:spacing w:val="-3"/>
        </w:rPr>
        <w:t xml:space="preserve"> </w:t>
      </w:r>
      <w:r>
        <w:t>1</w:t>
      </w:r>
      <w:r>
        <w:rPr>
          <w:spacing w:val="-2"/>
        </w:rPr>
        <w:t xml:space="preserve"> </w:t>
      </w:r>
      <w:r>
        <w:t>del</w:t>
      </w:r>
      <w:r>
        <w:rPr>
          <w:spacing w:val="-2"/>
        </w:rPr>
        <w:t xml:space="preserve"> CCNI.</w:t>
      </w:r>
    </w:p>
    <w:p w14:paraId="27AC48DE" w14:textId="77777777" w:rsidR="002148D2" w:rsidRDefault="005D0A72">
      <w:pPr>
        <w:pStyle w:val="Corpotesto"/>
        <w:spacing w:before="2"/>
        <w:ind w:right="853"/>
      </w:pPr>
      <w:r>
        <w:t>Tale</w:t>
      </w:r>
      <w:r>
        <w:rPr>
          <w:spacing w:val="-4"/>
        </w:rPr>
        <w:t xml:space="preserve"> </w:t>
      </w:r>
      <w:r>
        <w:t>punteggio,</w:t>
      </w:r>
      <w:r>
        <w:rPr>
          <w:spacing w:val="-4"/>
        </w:rPr>
        <w:t xml:space="preserve"> </w:t>
      </w:r>
      <w:r>
        <w:t>una</w:t>
      </w:r>
      <w:r>
        <w:rPr>
          <w:spacing w:val="-4"/>
        </w:rPr>
        <w:t xml:space="preserve"> </w:t>
      </w:r>
      <w:r>
        <w:t>volta</w:t>
      </w:r>
      <w:r>
        <w:rPr>
          <w:spacing w:val="-3"/>
        </w:rPr>
        <w:t xml:space="preserve"> </w:t>
      </w:r>
      <w:r>
        <w:t>acquisito,</w:t>
      </w:r>
      <w:r>
        <w:rPr>
          <w:spacing w:val="-4"/>
        </w:rPr>
        <w:t xml:space="preserve"> </w:t>
      </w:r>
      <w:r>
        <w:t>si</w:t>
      </w:r>
      <w:r>
        <w:rPr>
          <w:spacing w:val="-5"/>
        </w:rPr>
        <w:t xml:space="preserve"> </w:t>
      </w:r>
      <w:r>
        <w:t>perde</w:t>
      </w:r>
      <w:r>
        <w:rPr>
          <w:spacing w:val="-4"/>
        </w:rPr>
        <w:t xml:space="preserve"> </w:t>
      </w:r>
      <w:r>
        <w:t>esclusivamente</w:t>
      </w:r>
      <w:r>
        <w:rPr>
          <w:spacing w:val="-4"/>
        </w:rPr>
        <w:t xml:space="preserve"> </w:t>
      </w:r>
      <w:r>
        <w:t>nel</w:t>
      </w:r>
      <w:r>
        <w:rPr>
          <w:spacing w:val="-5"/>
        </w:rPr>
        <w:t xml:space="preserve"> </w:t>
      </w:r>
      <w:r>
        <w:t>caso</w:t>
      </w:r>
      <w:r>
        <w:rPr>
          <w:spacing w:val="-4"/>
        </w:rPr>
        <w:t xml:space="preserve"> </w:t>
      </w:r>
      <w:r>
        <w:t>in</w:t>
      </w:r>
      <w:r>
        <w:rPr>
          <w:spacing w:val="-5"/>
        </w:rPr>
        <w:t xml:space="preserve"> </w:t>
      </w:r>
      <w:r>
        <w:t>cui</w:t>
      </w:r>
      <w:r>
        <w:rPr>
          <w:spacing w:val="-5"/>
        </w:rPr>
        <w:t xml:space="preserve"> </w:t>
      </w:r>
      <w:r>
        <w:t>si</w:t>
      </w:r>
      <w:r>
        <w:rPr>
          <w:spacing w:val="-5"/>
        </w:rPr>
        <w:t xml:space="preserve"> </w:t>
      </w:r>
      <w:r>
        <w:t>ottenga,</w:t>
      </w:r>
      <w:r>
        <w:rPr>
          <w:spacing w:val="-2"/>
        </w:rPr>
        <w:t xml:space="preserve"> </w:t>
      </w:r>
      <w:r>
        <w:t>a</w:t>
      </w:r>
      <w:r>
        <w:rPr>
          <w:spacing w:val="-6"/>
        </w:rPr>
        <w:t xml:space="preserve"> </w:t>
      </w:r>
      <w:r>
        <w:t>seguito</w:t>
      </w:r>
      <w:r>
        <w:rPr>
          <w:spacing w:val="-4"/>
        </w:rPr>
        <w:t xml:space="preserve"> </w:t>
      </w:r>
      <w:r>
        <w:t>di</w:t>
      </w:r>
      <w:r>
        <w:rPr>
          <w:spacing w:val="-1"/>
        </w:rPr>
        <w:t xml:space="preserve"> </w:t>
      </w:r>
      <w:r>
        <w:t>domanda</w:t>
      </w:r>
      <w:r>
        <w:rPr>
          <w:spacing w:val="-4"/>
        </w:rPr>
        <w:t xml:space="preserve"> </w:t>
      </w:r>
      <w:r>
        <w:t>volontaria</w:t>
      </w:r>
      <w:r>
        <w:rPr>
          <w:spacing w:val="-6"/>
        </w:rPr>
        <w:t xml:space="preserve"> </w:t>
      </w:r>
      <w:r>
        <w:t>in ambito provinciale, il trasferimento, il passaggio o l’assegnazione provvisoria. Nei riguardi del personale docente ed educativo individuato soprannumerario e trasferito d’ufficio senza aver prodotto domanda o trasferito a domanda condizionata, non fa perdere il riconoscimento del punteggio aggiuntivo l’aver ottenuto nel corso del periodo di fruizione del diritto alla precedenza di cui ai punti II e V dell’art. 13, comma 1 del CCNI, il rientro nella scuola o nel comune di precedente titolarità, il trasferimento per altre preferenze espresse nella domanda o l’assegnazione provvisoria. Analogamente</w:t>
      </w:r>
      <w:r>
        <w:rPr>
          <w:spacing w:val="-15"/>
        </w:rPr>
        <w:t xml:space="preserve"> </w:t>
      </w:r>
      <w:r>
        <w:t>non</w:t>
      </w:r>
      <w:r>
        <w:rPr>
          <w:spacing w:val="-14"/>
        </w:rPr>
        <w:t xml:space="preserve"> </w:t>
      </w:r>
      <w:r>
        <w:t>perde</w:t>
      </w:r>
      <w:r>
        <w:rPr>
          <w:spacing w:val="-14"/>
        </w:rPr>
        <w:t xml:space="preserve"> </w:t>
      </w:r>
      <w:r>
        <w:t>il</w:t>
      </w:r>
      <w:r>
        <w:rPr>
          <w:spacing w:val="-14"/>
        </w:rPr>
        <w:t xml:space="preserve"> </w:t>
      </w:r>
      <w:r>
        <w:t>riconoscimento</w:t>
      </w:r>
      <w:r>
        <w:rPr>
          <w:spacing w:val="-14"/>
        </w:rPr>
        <w:t xml:space="preserve"> </w:t>
      </w:r>
      <w:r>
        <w:t>del</w:t>
      </w:r>
      <w:r>
        <w:rPr>
          <w:spacing w:val="-14"/>
        </w:rPr>
        <w:t xml:space="preserve"> </w:t>
      </w:r>
      <w:r>
        <w:t>punteggio</w:t>
      </w:r>
      <w:r>
        <w:rPr>
          <w:spacing w:val="-14"/>
        </w:rPr>
        <w:t xml:space="preserve"> </w:t>
      </w:r>
      <w:r>
        <w:t>aggiuntivo</w:t>
      </w:r>
      <w:r>
        <w:rPr>
          <w:spacing w:val="-14"/>
        </w:rPr>
        <w:t xml:space="preserve"> </w:t>
      </w:r>
      <w:r>
        <w:t>il</w:t>
      </w:r>
      <w:r>
        <w:rPr>
          <w:spacing w:val="-14"/>
        </w:rPr>
        <w:t xml:space="preserve"> </w:t>
      </w:r>
      <w:r>
        <w:t>docente</w:t>
      </w:r>
      <w:r>
        <w:rPr>
          <w:spacing w:val="-14"/>
        </w:rPr>
        <w:t xml:space="preserve"> </w:t>
      </w:r>
      <w:r>
        <w:t>trasferito</w:t>
      </w:r>
      <w:r>
        <w:rPr>
          <w:spacing w:val="-14"/>
        </w:rPr>
        <w:t xml:space="preserve"> </w:t>
      </w:r>
      <w:r>
        <w:t>d’ufficio</w:t>
      </w:r>
      <w:r>
        <w:rPr>
          <w:spacing w:val="-14"/>
        </w:rPr>
        <w:t xml:space="preserve"> </w:t>
      </w:r>
      <w:r>
        <w:t>o</w:t>
      </w:r>
      <w:r>
        <w:rPr>
          <w:spacing w:val="-14"/>
        </w:rPr>
        <w:t xml:space="preserve"> </w:t>
      </w:r>
      <w:r>
        <w:t>a</w:t>
      </w:r>
      <w:r>
        <w:rPr>
          <w:spacing w:val="-14"/>
        </w:rPr>
        <w:t xml:space="preserve"> </w:t>
      </w:r>
      <w:r>
        <w:t>domanda</w:t>
      </w:r>
      <w:r>
        <w:rPr>
          <w:spacing w:val="-14"/>
        </w:rPr>
        <w:t xml:space="preserve"> </w:t>
      </w:r>
      <w:r>
        <w:t>condizionata che nel periodo di cui sopra non chiede il rientro nella scuola di precedente titolarità. In ogni caso la sola presentazione della</w:t>
      </w:r>
      <w:r>
        <w:rPr>
          <w:spacing w:val="-12"/>
        </w:rPr>
        <w:t xml:space="preserve"> </w:t>
      </w:r>
      <w:r>
        <w:t>domanda</w:t>
      </w:r>
      <w:r>
        <w:rPr>
          <w:spacing w:val="-12"/>
        </w:rPr>
        <w:t xml:space="preserve"> </w:t>
      </w:r>
      <w:r>
        <w:t>di</w:t>
      </w:r>
      <w:r>
        <w:rPr>
          <w:spacing w:val="-9"/>
        </w:rPr>
        <w:t xml:space="preserve"> </w:t>
      </w:r>
      <w:r>
        <w:t>mobilità,</w:t>
      </w:r>
      <w:r>
        <w:rPr>
          <w:spacing w:val="-10"/>
        </w:rPr>
        <w:t xml:space="preserve"> </w:t>
      </w:r>
      <w:r>
        <w:t>anche</w:t>
      </w:r>
      <w:r>
        <w:rPr>
          <w:spacing w:val="-9"/>
        </w:rPr>
        <w:t xml:space="preserve"> </w:t>
      </w:r>
      <w:r>
        <w:t>nella</w:t>
      </w:r>
      <w:r>
        <w:rPr>
          <w:spacing w:val="-12"/>
        </w:rPr>
        <w:t xml:space="preserve"> </w:t>
      </w:r>
      <w:r>
        <w:t>provincia,</w:t>
      </w:r>
      <w:r>
        <w:rPr>
          <w:spacing w:val="-10"/>
        </w:rPr>
        <w:t xml:space="preserve"> </w:t>
      </w:r>
      <w:r>
        <w:t>non</w:t>
      </w:r>
      <w:r>
        <w:rPr>
          <w:spacing w:val="-10"/>
        </w:rPr>
        <w:t xml:space="preserve"> </w:t>
      </w:r>
      <w:r>
        <w:t>determina</w:t>
      </w:r>
      <w:r>
        <w:rPr>
          <w:spacing w:val="-11"/>
        </w:rPr>
        <w:t xml:space="preserve"> </w:t>
      </w:r>
      <w:r>
        <w:t>la</w:t>
      </w:r>
      <w:r>
        <w:rPr>
          <w:spacing w:val="-12"/>
        </w:rPr>
        <w:t xml:space="preserve"> </w:t>
      </w:r>
      <w:r>
        <w:t>perdita</w:t>
      </w:r>
      <w:r>
        <w:rPr>
          <w:spacing w:val="-12"/>
        </w:rPr>
        <w:t xml:space="preserve"> </w:t>
      </w:r>
      <w:r>
        <w:t>del</w:t>
      </w:r>
      <w:r>
        <w:rPr>
          <w:spacing w:val="-11"/>
        </w:rPr>
        <w:t xml:space="preserve"> </w:t>
      </w:r>
      <w:r>
        <w:t>punteggio</w:t>
      </w:r>
      <w:r>
        <w:rPr>
          <w:spacing w:val="-10"/>
        </w:rPr>
        <w:t xml:space="preserve"> </w:t>
      </w:r>
      <w:r>
        <w:t>aggiuntivo</w:t>
      </w:r>
      <w:r>
        <w:rPr>
          <w:spacing w:val="-10"/>
        </w:rPr>
        <w:t xml:space="preserve"> </w:t>
      </w:r>
      <w:r>
        <w:t>una</w:t>
      </w:r>
      <w:r>
        <w:rPr>
          <w:spacing w:val="-12"/>
        </w:rPr>
        <w:t xml:space="preserve"> </w:t>
      </w:r>
      <w:r>
        <w:t>volta</w:t>
      </w:r>
      <w:r>
        <w:rPr>
          <w:spacing w:val="-12"/>
        </w:rPr>
        <w:t xml:space="preserve"> </w:t>
      </w:r>
      <w:r>
        <w:t>che</w:t>
      </w:r>
      <w:r>
        <w:rPr>
          <w:spacing w:val="-9"/>
        </w:rPr>
        <w:t xml:space="preserve"> </w:t>
      </w:r>
      <w:r>
        <w:t>lo</w:t>
      </w:r>
      <w:r>
        <w:rPr>
          <w:spacing w:val="-10"/>
        </w:rPr>
        <w:t xml:space="preserve"> </w:t>
      </w:r>
      <w:r>
        <w:t>stesso è stato acquisito. Tale punteggio non è attribuibile ai docenti ex DOS negli anni interessati.</w:t>
      </w:r>
    </w:p>
    <w:p w14:paraId="177426A5" w14:textId="77777777" w:rsidR="002148D2" w:rsidRDefault="005D0A72">
      <w:pPr>
        <w:pStyle w:val="Paragrafoelenco"/>
        <w:numPr>
          <w:ilvl w:val="0"/>
          <w:numId w:val="4"/>
        </w:numPr>
        <w:tabs>
          <w:tab w:val="left" w:pos="1151"/>
        </w:tabs>
        <w:ind w:left="812" w:right="848" w:firstLine="0"/>
        <w:jc w:val="both"/>
        <w:rPr>
          <w:sz w:val="18"/>
        </w:rPr>
      </w:pPr>
      <w:r>
        <w:rPr>
          <w:sz w:val="18"/>
        </w:rPr>
        <w:t>Il punteggio spetta per il comune di residenza dei familiari a condizione che essi, alla data di pubblicazione dell'ordinanza, vi</w:t>
      </w:r>
      <w:r>
        <w:rPr>
          <w:spacing w:val="-1"/>
          <w:sz w:val="18"/>
        </w:rPr>
        <w:t xml:space="preserve"> </w:t>
      </w:r>
      <w:r>
        <w:rPr>
          <w:sz w:val="18"/>
        </w:rPr>
        <w:t>risiedano</w:t>
      </w:r>
      <w:r>
        <w:rPr>
          <w:spacing w:val="-2"/>
          <w:sz w:val="18"/>
        </w:rPr>
        <w:t xml:space="preserve"> </w:t>
      </w:r>
      <w:r>
        <w:rPr>
          <w:sz w:val="18"/>
        </w:rPr>
        <w:t>effettivamente</w:t>
      </w:r>
      <w:r>
        <w:rPr>
          <w:spacing w:val="-1"/>
          <w:sz w:val="18"/>
        </w:rPr>
        <w:t xml:space="preserve"> </w:t>
      </w:r>
      <w:r>
        <w:rPr>
          <w:sz w:val="18"/>
        </w:rPr>
        <w:t>con</w:t>
      </w:r>
      <w:r>
        <w:rPr>
          <w:spacing w:val="-2"/>
          <w:sz w:val="18"/>
        </w:rPr>
        <w:t xml:space="preserve"> </w:t>
      </w:r>
      <w:r>
        <w:rPr>
          <w:sz w:val="18"/>
        </w:rPr>
        <w:t>iscrizione</w:t>
      </w:r>
      <w:r>
        <w:rPr>
          <w:spacing w:val="-1"/>
          <w:sz w:val="18"/>
        </w:rPr>
        <w:t xml:space="preserve"> </w:t>
      </w:r>
      <w:r>
        <w:rPr>
          <w:sz w:val="18"/>
        </w:rPr>
        <w:t>anagrafica</w:t>
      </w:r>
      <w:r>
        <w:rPr>
          <w:spacing w:val="-1"/>
          <w:sz w:val="18"/>
        </w:rPr>
        <w:t xml:space="preserve"> </w:t>
      </w:r>
      <w:r>
        <w:rPr>
          <w:sz w:val="18"/>
        </w:rPr>
        <w:t>da</w:t>
      </w:r>
      <w:r>
        <w:rPr>
          <w:spacing w:val="-1"/>
          <w:sz w:val="18"/>
        </w:rPr>
        <w:t xml:space="preserve"> </w:t>
      </w:r>
      <w:r>
        <w:rPr>
          <w:sz w:val="18"/>
        </w:rPr>
        <w:t>almeno</w:t>
      </w:r>
      <w:r>
        <w:rPr>
          <w:spacing w:val="-2"/>
          <w:sz w:val="18"/>
        </w:rPr>
        <w:t xml:space="preserve"> </w:t>
      </w:r>
      <w:r>
        <w:rPr>
          <w:sz w:val="18"/>
        </w:rPr>
        <w:t>tre</w:t>
      </w:r>
      <w:r>
        <w:rPr>
          <w:spacing w:val="-1"/>
          <w:sz w:val="18"/>
        </w:rPr>
        <w:t xml:space="preserve"> </w:t>
      </w:r>
      <w:r>
        <w:rPr>
          <w:sz w:val="18"/>
        </w:rPr>
        <w:t>mesi.</w:t>
      </w:r>
      <w:r>
        <w:rPr>
          <w:spacing w:val="-2"/>
          <w:sz w:val="18"/>
        </w:rPr>
        <w:t xml:space="preserve"> </w:t>
      </w:r>
      <w:r>
        <w:rPr>
          <w:sz w:val="18"/>
        </w:rPr>
        <w:t>La</w:t>
      </w:r>
      <w:r>
        <w:rPr>
          <w:spacing w:val="-1"/>
          <w:sz w:val="18"/>
        </w:rPr>
        <w:t xml:space="preserve"> </w:t>
      </w:r>
      <w:r>
        <w:rPr>
          <w:sz w:val="18"/>
        </w:rPr>
        <w:t>residenza</w:t>
      </w:r>
      <w:r>
        <w:rPr>
          <w:spacing w:val="-4"/>
          <w:sz w:val="18"/>
        </w:rPr>
        <w:t xml:space="preserve"> </w:t>
      </w:r>
      <w:r>
        <w:rPr>
          <w:sz w:val="18"/>
        </w:rPr>
        <w:t>del</w:t>
      </w:r>
      <w:r>
        <w:rPr>
          <w:spacing w:val="-1"/>
          <w:sz w:val="18"/>
        </w:rPr>
        <w:t xml:space="preserve"> </w:t>
      </w:r>
      <w:r>
        <w:rPr>
          <w:sz w:val="18"/>
        </w:rPr>
        <w:t>familiare</w:t>
      </w:r>
      <w:r>
        <w:rPr>
          <w:spacing w:val="-1"/>
          <w:sz w:val="18"/>
        </w:rPr>
        <w:t xml:space="preserve"> </w:t>
      </w:r>
      <w:r>
        <w:rPr>
          <w:sz w:val="18"/>
        </w:rPr>
        <w:t>a</w:t>
      </w:r>
      <w:r>
        <w:rPr>
          <w:spacing w:val="-1"/>
          <w:sz w:val="18"/>
        </w:rPr>
        <w:t xml:space="preserve"> </w:t>
      </w:r>
      <w:r>
        <w:rPr>
          <w:sz w:val="18"/>
        </w:rPr>
        <w:t>cui</w:t>
      </w:r>
      <w:r>
        <w:rPr>
          <w:spacing w:val="-3"/>
          <w:sz w:val="18"/>
        </w:rPr>
        <w:t xml:space="preserve"> </w:t>
      </w:r>
      <w:r>
        <w:rPr>
          <w:sz w:val="18"/>
        </w:rPr>
        <w:t>si chiede il ricongiungimento deve essere documentata con dichiarazione personale redatta ai sensi delle disposizioni contenute</w:t>
      </w:r>
      <w:r>
        <w:rPr>
          <w:spacing w:val="-15"/>
          <w:sz w:val="18"/>
        </w:rPr>
        <w:t xml:space="preserve"> </w:t>
      </w:r>
      <w:r>
        <w:rPr>
          <w:sz w:val="18"/>
        </w:rPr>
        <w:t>nel</w:t>
      </w:r>
      <w:r>
        <w:rPr>
          <w:spacing w:val="-14"/>
          <w:sz w:val="18"/>
        </w:rPr>
        <w:t xml:space="preserve"> </w:t>
      </w:r>
      <w:r>
        <w:rPr>
          <w:sz w:val="18"/>
        </w:rPr>
        <w:t>D.P.R.</w:t>
      </w:r>
      <w:r>
        <w:rPr>
          <w:spacing w:val="-14"/>
          <w:sz w:val="18"/>
        </w:rPr>
        <w:t xml:space="preserve"> </w:t>
      </w:r>
      <w:r>
        <w:rPr>
          <w:sz w:val="18"/>
        </w:rPr>
        <w:t>28.12.2000,</w:t>
      </w:r>
      <w:r>
        <w:rPr>
          <w:spacing w:val="-14"/>
          <w:sz w:val="18"/>
        </w:rPr>
        <w:t xml:space="preserve"> </w:t>
      </w:r>
      <w:r>
        <w:rPr>
          <w:sz w:val="18"/>
        </w:rPr>
        <w:t>n.</w:t>
      </w:r>
      <w:r>
        <w:rPr>
          <w:spacing w:val="-14"/>
          <w:sz w:val="18"/>
        </w:rPr>
        <w:t xml:space="preserve"> </w:t>
      </w:r>
      <w:r>
        <w:rPr>
          <w:sz w:val="18"/>
        </w:rPr>
        <w:t>445</w:t>
      </w:r>
      <w:r>
        <w:rPr>
          <w:spacing w:val="-14"/>
          <w:sz w:val="18"/>
        </w:rPr>
        <w:t xml:space="preserve"> </w:t>
      </w:r>
      <w:r>
        <w:rPr>
          <w:sz w:val="18"/>
        </w:rPr>
        <w:t>e</w:t>
      </w:r>
      <w:r>
        <w:rPr>
          <w:spacing w:val="-14"/>
          <w:sz w:val="18"/>
        </w:rPr>
        <w:t xml:space="preserve"> </w:t>
      </w:r>
      <w:r>
        <w:rPr>
          <w:sz w:val="18"/>
        </w:rPr>
        <w:t>successive</w:t>
      </w:r>
      <w:r>
        <w:rPr>
          <w:spacing w:val="-14"/>
          <w:sz w:val="18"/>
        </w:rPr>
        <w:t xml:space="preserve"> </w:t>
      </w:r>
      <w:r>
        <w:rPr>
          <w:sz w:val="18"/>
        </w:rPr>
        <w:t>modifiche</w:t>
      </w:r>
      <w:r>
        <w:rPr>
          <w:spacing w:val="-14"/>
          <w:sz w:val="18"/>
        </w:rPr>
        <w:t xml:space="preserve"> </w:t>
      </w:r>
      <w:r>
        <w:rPr>
          <w:sz w:val="18"/>
        </w:rPr>
        <w:t>ed</w:t>
      </w:r>
      <w:r>
        <w:rPr>
          <w:spacing w:val="-14"/>
          <w:sz w:val="18"/>
        </w:rPr>
        <w:t xml:space="preserve"> </w:t>
      </w:r>
      <w:r>
        <w:rPr>
          <w:sz w:val="18"/>
        </w:rPr>
        <w:t>integrazioni</w:t>
      </w:r>
      <w:r>
        <w:rPr>
          <w:spacing w:val="-14"/>
          <w:sz w:val="18"/>
        </w:rPr>
        <w:t xml:space="preserve"> </w:t>
      </w:r>
      <w:r>
        <w:rPr>
          <w:sz w:val="18"/>
        </w:rPr>
        <w:t>nei</w:t>
      </w:r>
      <w:r>
        <w:rPr>
          <w:spacing w:val="-14"/>
          <w:sz w:val="18"/>
        </w:rPr>
        <w:t xml:space="preserve"> </w:t>
      </w:r>
      <w:r>
        <w:rPr>
          <w:sz w:val="18"/>
        </w:rPr>
        <w:t>quali</w:t>
      </w:r>
      <w:r>
        <w:rPr>
          <w:spacing w:val="-14"/>
          <w:sz w:val="18"/>
        </w:rPr>
        <w:t xml:space="preserve"> </w:t>
      </w:r>
      <w:r>
        <w:rPr>
          <w:sz w:val="18"/>
        </w:rPr>
        <w:t>dovrà</w:t>
      </w:r>
      <w:r>
        <w:rPr>
          <w:spacing w:val="-14"/>
          <w:sz w:val="18"/>
        </w:rPr>
        <w:t xml:space="preserve"> </w:t>
      </w:r>
      <w:r>
        <w:rPr>
          <w:sz w:val="18"/>
        </w:rPr>
        <w:t>essere</w:t>
      </w:r>
      <w:r>
        <w:rPr>
          <w:spacing w:val="-14"/>
          <w:sz w:val="18"/>
        </w:rPr>
        <w:t xml:space="preserve"> </w:t>
      </w:r>
      <w:r>
        <w:rPr>
          <w:sz w:val="18"/>
        </w:rPr>
        <w:t>indicata</w:t>
      </w:r>
      <w:r>
        <w:rPr>
          <w:spacing w:val="-14"/>
          <w:sz w:val="18"/>
        </w:rPr>
        <w:t xml:space="preserve"> </w:t>
      </w:r>
      <w:r>
        <w:rPr>
          <w:sz w:val="18"/>
        </w:rPr>
        <w:t>la</w:t>
      </w:r>
      <w:r>
        <w:rPr>
          <w:spacing w:val="-15"/>
          <w:sz w:val="18"/>
        </w:rPr>
        <w:t xml:space="preserve"> </w:t>
      </w:r>
      <w:r>
        <w:rPr>
          <w:sz w:val="18"/>
        </w:rPr>
        <w:t>decorrenza dell'iscrizione stessa; dall'iscrizione anagrafica si prescinde quando si tratti di ricongiungimento al familiare trasferito per servizio</w:t>
      </w:r>
      <w:r>
        <w:rPr>
          <w:spacing w:val="-2"/>
          <w:sz w:val="18"/>
        </w:rPr>
        <w:t xml:space="preserve"> </w:t>
      </w:r>
      <w:r>
        <w:rPr>
          <w:sz w:val="18"/>
        </w:rPr>
        <w:t>nei</w:t>
      </w:r>
      <w:r>
        <w:rPr>
          <w:spacing w:val="-3"/>
          <w:sz w:val="18"/>
        </w:rPr>
        <w:t xml:space="preserve"> </w:t>
      </w:r>
      <w:r>
        <w:rPr>
          <w:sz w:val="18"/>
        </w:rPr>
        <w:t>tre</w:t>
      </w:r>
      <w:r>
        <w:rPr>
          <w:spacing w:val="-1"/>
          <w:sz w:val="18"/>
        </w:rPr>
        <w:t xml:space="preserve"> </w:t>
      </w:r>
      <w:r>
        <w:rPr>
          <w:sz w:val="18"/>
        </w:rPr>
        <w:t>mesi</w:t>
      </w:r>
      <w:r>
        <w:rPr>
          <w:spacing w:val="-3"/>
          <w:sz w:val="18"/>
        </w:rPr>
        <w:t xml:space="preserve"> </w:t>
      </w:r>
      <w:r>
        <w:rPr>
          <w:sz w:val="18"/>
        </w:rPr>
        <w:t>antecedenti</w:t>
      </w:r>
      <w:r>
        <w:rPr>
          <w:spacing w:val="-3"/>
          <w:sz w:val="18"/>
        </w:rPr>
        <w:t xml:space="preserve"> </w:t>
      </w:r>
      <w:r>
        <w:rPr>
          <w:sz w:val="18"/>
        </w:rPr>
        <w:t>alla</w:t>
      </w:r>
      <w:r>
        <w:rPr>
          <w:spacing w:val="-1"/>
          <w:sz w:val="18"/>
        </w:rPr>
        <w:t xml:space="preserve"> </w:t>
      </w:r>
      <w:r>
        <w:rPr>
          <w:sz w:val="18"/>
        </w:rPr>
        <w:t>data</w:t>
      </w:r>
      <w:r>
        <w:rPr>
          <w:spacing w:val="-3"/>
          <w:sz w:val="18"/>
        </w:rPr>
        <w:t xml:space="preserve"> </w:t>
      </w:r>
      <w:r>
        <w:rPr>
          <w:sz w:val="18"/>
        </w:rPr>
        <w:t>di</w:t>
      </w:r>
      <w:r>
        <w:rPr>
          <w:spacing w:val="-3"/>
          <w:sz w:val="18"/>
        </w:rPr>
        <w:t xml:space="preserve"> </w:t>
      </w:r>
      <w:r>
        <w:rPr>
          <w:sz w:val="18"/>
        </w:rPr>
        <w:t>pubblicazione</w:t>
      </w:r>
      <w:r>
        <w:rPr>
          <w:spacing w:val="-1"/>
          <w:sz w:val="18"/>
        </w:rPr>
        <w:t xml:space="preserve"> </w:t>
      </w:r>
      <w:r>
        <w:rPr>
          <w:sz w:val="18"/>
        </w:rPr>
        <w:t>dell'ordinanza.</w:t>
      </w:r>
      <w:r>
        <w:rPr>
          <w:spacing w:val="-2"/>
          <w:sz w:val="18"/>
        </w:rPr>
        <w:t xml:space="preserve"> </w:t>
      </w:r>
      <w:r>
        <w:rPr>
          <w:sz w:val="18"/>
        </w:rPr>
        <w:t>Il</w:t>
      </w:r>
      <w:r>
        <w:rPr>
          <w:spacing w:val="-3"/>
          <w:sz w:val="18"/>
        </w:rPr>
        <w:t xml:space="preserve"> </w:t>
      </w:r>
      <w:r>
        <w:rPr>
          <w:sz w:val="18"/>
        </w:rPr>
        <w:t>punteggio</w:t>
      </w:r>
      <w:r>
        <w:rPr>
          <w:spacing w:val="-2"/>
          <w:sz w:val="18"/>
        </w:rPr>
        <w:t xml:space="preserve"> </w:t>
      </w:r>
      <w:r>
        <w:rPr>
          <w:sz w:val="18"/>
        </w:rPr>
        <w:t>di</w:t>
      </w:r>
      <w:r>
        <w:rPr>
          <w:spacing w:val="-3"/>
          <w:sz w:val="18"/>
        </w:rPr>
        <w:t xml:space="preserve"> </w:t>
      </w:r>
      <w:r>
        <w:rPr>
          <w:sz w:val="18"/>
        </w:rPr>
        <w:t>ricongiungimento</w:t>
      </w:r>
      <w:r>
        <w:rPr>
          <w:spacing w:val="-2"/>
          <w:sz w:val="18"/>
        </w:rPr>
        <w:t xml:space="preserve"> </w:t>
      </w:r>
      <w:r>
        <w:rPr>
          <w:sz w:val="18"/>
        </w:rPr>
        <w:t>e</w:t>
      </w:r>
      <w:r>
        <w:rPr>
          <w:spacing w:val="-1"/>
          <w:sz w:val="18"/>
        </w:rPr>
        <w:t xml:space="preserve"> </w:t>
      </w:r>
      <w:r>
        <w:rPr>
          <w:sz w:val="18"/>
        </w:rPr>
        <w:t>quello</w:t>
      </w:r>
      <w:r>
        <w:rPr>
          <w:spacing w:val="-2"/>
          <w:sz w:val="18"/>
        </w:rPr>
        <w:t xml:space="preserve"> </w:t>
      </w:r>
      <w:r>
        <w:rPr>
          <w:sz w:val="18"/>
        </w:rPr>
        <w:t>per</w:t>
      </w:r>
      <w:r>
        <w:rPr>
          <w:spacing w:val="-3"/>
          <w:sz w:val="18"/>
        </w:rPr>
        <w:t xml:space="preserve"> </w:t>
      </w:r>
      <w:r>
        <w:rPr>
          <w:sz w:val="18"/>
        </w:rPr>
        <w:t>la cura</w:t>
      </w:r>
      <w:r>
        <w:rPr>
          <w:spacing w:val="-3"/>
          <w:sz w:val="18"/>
        </w:rPr>
        <w:t xml:space="preserve"> </w:t>
      </w:r>
      <w:r>
        <w:rPr>
          <w:sz w:val="18"/>
        </w:rPr>
        <w:t>e</w:t>
      </w:r>
      <w:r>
        <w:rPr>
          <w:spacing w:val="-1"/>
          <w:sz w:val="18"/>
        </w:rPr>
        <w:t xml:space="preserve"> </w:t>
      </w:r>
      <w:r>
        <w:rPr>
          <w:sz w:val="18"/>
        </w:rPr>
        <w:t>l’assistenza</w:t>
      </w:r>
      <w:r>
        <w:rPr>
          <w:spacing w:val="-4"/>
          <w:sz w:val="18"/>
        </w:rPr>
        <w:t xml:space="preserve"> </w:t>
      </w:r>
      <w:r>
        <w:rPr>
          <w:sz w:val="18"/>
        </w:rPr>
        <w:t>dei</w:t>
      </w:r>
      <w:r>
        <w:rPr>
          <w:spacing w:val="-3"/>
          <w:sz w:val="18"/>
        </w:rPr>
        <w:t xml:space="preserve"> </w:t>
      </w:r>
      <w:r>
        <w:rPr>
          <w:sz w:val="18"/>
        </w:rPr>
        <w:t>familiari</w:t>
      </w:r>
      <w:r>
        <w:rPr>
          <w:spacing w:val="-1"/>
          <w:sz w:val="18"/>
        </w:rPr>
        <w:t xml:space="preserve"> </w:t>
      </w:r>
      <w:r>
        <w:rPr>
          <w:sz w:val="18"/>
        </w:rPr>
        <w:t>spetta</w:t>
      </w:r>
      <w:r>
        <w:rPr>
          <w:spacing w:val="-1"/>
          <w:sz w:val="18"/>
        </w:rPr>
        <w:t xml:space="preserve"> </w:t>
      </w:r>
      <w:r>
        <w:rPr>
          <w:sz w:val="18"/>
        </w:rPr>
        <w:t>per le</w:t>
      </w:r>
      <w:r>
        <w:rPr>
          <w:spacing w:val="-2"/>
          <w:sz w:val="18"/>
        </w:rPr>
        <w:t xml:space="preserve"> </w:t>
      </w:r>
      <w:r>
        <w:rPr>
          <w:sz w:val="18"/>
        </w:rPr>
        <w:t>scuole</w:t>
      </w:r>
      <w:r>
        <w:rPr>
          <w:spacing w:val="-2"/>
          <w:sz w:val="18"/>
        </w:rPr>
        <w:t xml:space="preserve"> </w:t>
      </w:r>
      <w:r>
        <w:rPr>
          <w:sz w:val="18"/>
        </w:rPr>
        <w:t>del</w:t>
      </w:r>
      <w:r>
        <w:rPr>
          <w:spacing w:val="-3"/>
          <w:sz w:val="18"/>
        </w:rPr>
        <w:t xml:space="preserve"> </w:t>
      </w:r>
      <w:r>
        <w:rPr>
          <w:sz w:val="18"/>
        </w:rPr>
        <w:t>comune.</w:t>
      </w:r>
      <w:r>
        <w:rPr>
          <w:spacing w:val="-2"/>
          <w:sz w:val="18"/>
        </w:rPr>
        <w:t xml:space="preserve"> </w:t>
      </w:r>
      <w:r>
        <w:rPr>
          <w:sz w:val="18"/>
        </w:rPr>
        <w:t>Il</w:t>
      </w:r>
      <w:r>
        <w:rPr>
          <w:spacing w:val="-3"/>
          <w:sz w:val="18"/>
        </w:rPr>
        <w:t xml:space="preserve"> </w:t>
      </w:r>
      <w:r>
        <w:rPr>
          <w:sz w:val="18"/>
        </w:rPr>
        <w:t>punteggio spetta</w:t>
      </w:r>
      <w:r>
        <w:rPr>
          <w:spacing w:val="-1"/>
          <w:sz w:val="18"/>
        </w:rPr>
        <w:t xml:space="preserve"> </w:t>
      </w:r>
      <w:r>
        <w:rPr>
          <w:sz w:val="18"/>
        </w:rPr>
        <w:t>anche</w:t>
      </w:r>
      <w:r>
        <w:rPr>
          <w:spacing w:val="-1"/>
          <w:sz w:val="18"/>
        </w:rPr>
        <w:t xml:space="preserve"> </w:t>
      </w:r>
      <w:r>
        <w:rPr>
          <w:sz w:val="18"/>
        </w:rPr>
        <w:t>nel</w:t>
      </w:r>
      <w:r>
        <w:rPr>
          <w:spacing w:val="-3"/>
          <w:sz w:val="18"/>
        </w:rPr>
        <w:t xml:space="preserve"> </w:t>
      </w:r>
      <w:r>
        <w:rPr>
          <w:sz w:val="18"/>
        </w:rPr>
        <w:t>caso</w:t>
      </w:r>
      <w:r>
        <w:rPr>
          <w:spacing w:val="-2"/>
          <w:sz w:val="18"/>
        </w:rPr>
        <w:t xml:space="preserve"> </w:t>
      </w:r>
      <w:r>
        <w:rPr>
          <w:sz w:val="18"/>
        </w:rPr>
        <w:t>in</w:t>
      </w:r>
      <w:r>
        <w:rPr>
          <w:spacing w:val="-3"/>
          <w:sz w:val="18"/>
        </w:rPr>
        <w:t xml:space="preserve"> </w:t>
      </w:r>
      <w:r>
        <w:rPr>
          <w:sz w:val="18"/>
        </w:rPr>
        <w:t>cui</w:t>
      </w:r>
      <w:r>
        <w:rPr>
          <w:spacing w:val="-3"/>
          <w:sz w:val="18"/>
        </w:rPr>
        <w:t xml:space="preserve"> </w:t>
      </w:r>
      <w:r>
        <w:rPr>
          <w:sz w:val="18"/>
        </w:rPr>
        <w:t>nel</w:t>
      </w:r>
      <w:r>
        <w:rPr>
          <w:spacing w:val="-3"/>
          <w:sz w:val="18"/>
        </w:rPr>
        <w:t xml:space="preserve"> </w:t>
      </w:r>
      <w:r>
        <w:rPr>
          <w:sz w:val="18"/>
        </w:rPr>
        <w:t>comune</w:t>
      </w:r>
      <w:r>
        <w:rPr>
          <w:spacing w:val="-1"/>
          <w:sz w:val="18"/>
        </w:rPr>
        <w:t xml:space="preserve"> </w:t>
      </w:r>
      <w:r>
        <w:rPr>
          <w:sz w:val="18"/>
        </w:rPr>
        <w:t>ove si</w:t>
      </w:r>
      <w:r>
        <w:rPr>
          <w:spacing w:val="-9"/>
          <w:sz w:val="18"/>
        </w:rPr>
        <w:t xml:space="preserve"> </w:t>
      </w:r>
      <w:r>
        <w:rPr>
          <w:sz w:val="18"/>
        </w:rPr>
        <w:t>registra</w:t>
      </w:r>
      <w:r>
        <w:rPr>
          <w:spacing w:val="-9"/>
          <w:sz w:val="18"/>
        </w:rPr>
        <w:t xml:space="preserve"> </w:t>
      </w:r>
      <w:r>
        <w:rPr>
          <w:sz w:val="18"/>
        </w:rPr>
        <w:t>l’esigenza</w:t>
      </w:r>
      <w:r>
        <w:rPr>
          <w:spacing w:val="-10"/>
          <w:sz w:val="18"/>
        </w:rPr>
        <w:t xml:space="preserve"> </w:t>
      </w:r>
      <w:r>
        <w:rPr>
          <w:sz w:val="18"/>
        </w:rPr>
        <w:t>familiare</w:t>
      </w:r>
      <w:r>
        <w:rPr>
          <w:spacing w:val="-5"/>
          <w:sz w:val="18"/>
        </w:rPr>
        <w:t xml:space="preserve"> </w:t>
      </w:r>
      <w:r>
        <w:rPr>
          <w:sz w:val="18"/>
        </w:rPr>
        <w:t>non</w:t>
      </w:r>
      <w:r>
        <w:rPr>
          <w:spacing w:val="-8"/>
          <w:sz w:val="18"/>
        </w:rPr>
        <w:t xml:space="preserve"> </w:t>
      </w:r>
      <w:r>
        <w:rPr>
          <w:sz w:val="18"/>
        </w:rPr>
        <w:t>vi</w:t>
      </w:r>
      <w:r>
        <w:rPr>
          <w:spacing w:val="-9"/>
          <w:sz w:val="18"/>
        </w:rPr>
        <w:t xml:space="preserve"> </w:t>
      </w:r>
      <w:r>
        <w:rPr>
          <w:sz w:val="18"/>
        </w:rPr>
        <w:t>siano</w:t>
      </w:r>
      <w:r>
        <w:rPr>
          <w:spacing w:val="-7"/>
          <w:sz w:val="18"/>
        </w:rPr>
        <w:t xml:space="preserve"> </w:t>
      </w:r>
      <w:r>
        <w:rPr>
          <w:sz w:val="18"/>
        </w:rPr>
        <w:t>istituzioni</w:t>
      </w:r>
      <w:r>
        <w:rPr>
          <w:spacing w:val="-8"/>
          <w:sz w:val="18"/>
        </w:rPr>
        <w:t xml:space="preserve"> </w:t>
      </w:r>
      <w:r>
        <w:rPr>
          <w:sz w:val="18"/>
        </w:rPr>
        <w:t>scolastiche</w:t>
      </w:r>
      <w:r>
        <w:rPr>
          <w:spacing w:val="-7"/>
          <w:sz w:val="18"/>
        </w:rPr>
        <w:t xml:space="preserve"> </w:t>
      </w:r>
      <w:r>
        <w:rPr>
          <w:sz w:val="18"/>
        </w:rPr>
        <w:t>richiedibili</w:t>
      </w:r>
      <w:r>
        <w:rPr>
          <w:spacing w:val="-9"/>
          <w:sz w:val="18"/>
        </w:rPr>
        <w:t xml:space="preserve"> </w:t>
      </w:r>
      <w:r>
        <w:rPr>
          <w:sz w:val="18"/>
        </w:rPr>
        <w:t>(cioè</w:t>
      </w:r>
      <w:r>
        <w:rPr>
          <w:spacing w:val="-7"/>
          <w:sz w:val="18"/>
        </w:rPr>
        <w:t xml:space="preserve"> </w:t>
      </w:r>
      <w:r>
        <w:rPr>
          <w:sz w:val="18"/>
        </w:rPr>
        <w:t>che</w:t>
      </w:r>
      <w:r>
        <w:rPr>
          <w:spacing w:val="-7"/>
          <w:sz w:val="18"/>
        </w:rPr>
        <w:t xml:space="preserve"> </w:t>
      </w:r>
      <w:r>
        <w:rPr>
          <w:sz w:val="18"/>
        </w:rPr>
        <w:t>non</w:t>
      </w:r>
      <w:r>
        <w:rPr>
          <w:spacing w:val="-8"/>
          <w:sz w:val="18"/>
        </w:rPr>
        <w:t xml:space="preserve"> </w:t>
      </w:r>
      <w:r>
        <w:rPr>
          <w:sz w:val="18"/>
        </w:rPr>
        <w:t>comprendano</w:t>
      </w:r>
      <w:r>
        <w:rPr>
          <w:spacing w:val="-7"/>
          <w:sz w:val="18"/>
        </w:rPr>
        <w:t xml:space="preserve"> </w:t>
      </w:r>
      <w:r>
        <w:rPr>
          <w:sz w:val="18"/>
        </w:rPr>
        <w:t>l'insegnamento</w:t>
      </w:r>
      <w:r>
        <w:rPr>
          <w:spacing w:val="-8"/>
          <w:sz w:val="18"/>
        </w:rPr>
        <w:t xml:space="preserve"> </w:t>
      </w:r>
      <w:r>
        <w:rPr>
          <w:sz w:val="18"/>
        </w:rPr>
        <w:t>del richiedente o sedi di organico) ovvero per il personale educativo, istituzioni educative richiedibili: in tal caso il punteggio sarà attribuito per tutte le scuole ovvero istituzioni educative del comune più vicino, secondo le tabelle di viciniorietà, oppure</w:t>
      </w:r>
      <w:r>
        <w:rPr>
          <w:spacing w:val="-4"/>
          <w:sz w:val="18"/>
        </w:rPr>
        <w:t xml:space="preserve"> </w:t>
      </w:r>
      <w:r>
        <w:rPr>
          <w:sz w:val="18"/>
        </w:rPr>
        <w:t>per</w:t>
      </w:r>
      <w:r>
        <w:rPr>
          <w:spacing w:val="-5"/>
          <w:sz w:val="18"/>
        </w:rPr>
        <w:t xml:space="preserve"> </w:t>
      </w:r>
      <w:r>
        <w:rPr>
          <w:sz w:val="18"/>
        </w:rPr>
        <w:t>il</w:t>
      </w:r>
      <w:r>
        <w:rPr>
          <w:spacing w:val="-5"/>
          <w:sz w:val="18"/>
        </w:rPr>
        <w:t xml:space="preserve"> </w:t>
      </w:r>
      <w:r>
        <w:rPr>
          <w:sz w:val="18"/>
        </w:rPr>
        <w:t>comune</w:t>
      </w:r>
      <w:r>
        <w:rPr>
          <w:spacing w:val="-4"/>
          <w:sz w:val="18"/>
        </w:rPr>
        <w:t xml:space="preserve"> </w:t>
      </w:r>
      <w:r>
        <w:rPr>
          <w:sz w:val="18"/>
        </w:rPr>
        <w:t>sede</w:t>
      </w:r>
      <w:r>
        <w:rPr>
          <w:spacing w:val="-4"/>
          <w:sz w:val="18"/>
        </w:rPr>
        <w:t xml:space="preserve"> </w:t>
      </w:r>
      <w:r>
        <w:rPr>
          <w:sz w:val="18"/>
        </w:rPr>
        <w:t>dell’istituzione</w:t>
      </w:r>
      <w:r>
        <w:rPr>
          <w:spacing w:val="-4"/>
          <w:sz w:val="18"/>
        </w:rPr>
        <w:t xml:space="preserve"> </w:t>
      </w:r>
      <w:r>
        <w:rPr>
          <w:sz w:val="18"/>
        </w:rPr>
        <w:t>scolastica</w:t>
      </w:r>
      <w:r>
        <w:rPr>
          <w:spacing w:val="-6"/>
          <w:sz w:val="18"/>
        </w:rPr>
        <w:t xml:space="preserve"> </w:t>
      </w:r>
      <w:r>
        <w:rPr>
          <w:sz w:val="18"/>
        </w:rPr>
        <w:t>che</w:t>
      </w:r>
      <w:r>
        <w:rPr>
          <w:spacing w:val="-4"/>
          <w:sz w:val="18"/>
        </w:rPr>
        <w:t xml:space="preserve"> </w:t>
      </w:r>
      <w:r>
        <w:rPr>
          <w:sz w:val="18"/>
        </w:rPr>
        <w:t>abbia</w:t>
      </w:r>
      <w:r>
        <w:rPr>
          <w:spacing w:val="-6"/>
          <w:sz w:val="18"/>
        </w:rPr>
        <w:t xml:space="preserve"> </w:t>
      </w:r>
      <w:r>
        <w:rPr>
          <w:sz w:val="18"/>
        </w:rPr>
        <w:t>un</w:t>
      </w:r>
      <w:r>
        <w:rPr>
          <w:spacing w:val="-2"/>
          <w:sz w:val="18"/>
        </w:rPr>
        <w:t xml:space="preserve"> </w:t>
      </w:r>
      <w:r>
        <w:rPr>
          <w:sz w:val="18"/>
        </w:rPr>
        <w:t>plesso</w:t>
      </w:r>
      <w:r>
        <w:rPr>
          <w:spacing w:val="-4"/>
          <w:sz w:val="18"/>
        </w:rPr>
        <w:t xml:space="preserve"> </w:t>
      </w:r>
      <w:r>
        <w:rPr>
          <w:sz w:val="18"/>
        </w:rPr>
        <w:t>nel</w:t>
      </w:r>
      <w:r>
        <w:rPr>
          <w:spacing w:val="-5"/>
          <w:sz w:val="18"/>
        </w:rPr>
        <w:t xml:space="preserve"> </w:t>
      </w:r>
      <w:r>
        <w:rPr>
          <w:sz w:val="18"/>
        </w:rPr>
        <w:t>comune</w:t>
      </w:r>
      <w:r>
        <w:rPr>
          <w:spacing w:val="-4"/>
          <w:sz w:val="18"/>
        </w:rPr>
        <w:t xml:space="preserve"> </w:t>
      </w:r>
      <w:r>
        <w:rPr>
          <w:sz w:val="18"/>
        </w:rPr>
        <w:t>di</w:t>
      </w:r>
      <w:r>
        <w:rPr>
          <w:spacing w:val="-5"/>
          <w:sz w:val="18"/>
        </w:rPr>
        <w:t xml:space="preserve"> </w:t>
      </w:r>
      <w:r>
        <w:rPr>
          <w:sz w:val="18"/>
        </w:rPr>
        <w:t>residenza</w:t>
      </w:r>
      <w:r>
        <w:rPr>
          <w:spacing w:val="-4"/>
          <w:sz w:val="18"/>
        </w:rPr>
        <w:t xml:space="preserve"> </w:t>
      </w:r>
      <w:r>
        <w:rPr>
          <w:sz w:val="18"/>
        </w:rPr>
        <w:t>del</w:t>
      </w:r>
      <w:r>
        <w:rPr>
          <w:spacing w:val="-5"/>
          <w:sz w:val="18"/>
        </w:rPr>
        <w:t xml:space="preserve"> </w:t>
      </w:r>
      <w:r>
        <w:rPr>
          <w:sz w:val="18"/>
        </w:rPr>
        <w:t>familiare,</w:t>
      </w:r>
      <w:r>
        <w:rPr>
          <w:spacing w:val="-4"/>
          <w:sz w:val="18"/>
        </w:rPr>
        <w:t xml:space="preserve"> </w:t>
      </w:r>
      <w:r>
        <w:rPr>
          <w:sz w:val="18"/>
        </w:rPr>
        <w:t>ovvero</w:t>
      </w:r>
      <w:r>
        <w:rPr>
          <w:spacing w:val="-4"/>
          <w:sz w:val="18"/>
        </w:rPr>
        <w:t xml:space="preserve"> </w:t>
      </w:r>
      <w:r>
        <w:rPr>
          <w:sz w:val="18"/>
        </w:rPr>
        <w:t>nel comune</w:t>
      </w:r>
      <w:r>
        <w:rPr>
          <w:spacing w:val="-6"/>
          <w:sz w:val="18"/>
        </w:rPr>
        <w:t xml:space="preserve"> </w:t>
      </w:r>
      <w:r>
        <w:rPr>
          <w:sz w:val="18"/>
        </w:rPr>
        <w:t>per</w:t>
      </w:r>
      <w:r>
        <w:rPr>
          <w:spacing w:val="-7"/>
          <w:sz w:val="18"/>
        </w:rPr>
        <w:t xml:space="preserve"> </w:t>
      </w:r>
      <w:r>
        <w:rPr>
          <w:sz w:val="18"/>
        </w:rPr>
        <w:t>il</w:t>
      </w:r>
      <w:r>
        <w:rPr>
          <w:spacing w:val="-6"/>
          <w:sz w:val="18"/>
        </w:rPr>
        <w:t xml:space="preserve"> </w:t>
      </w:r>
      <w:r>
        <w:rPr>
          <w:sz w:val="18"/>
        </w:rPr>
        <w:t>quale</w:t>
      </w:r>
      <w:r>
        <w:rPr>
          <w:spacing w:val="-7"/>
          <w:sz w:val="18"/>
        </w:rPr>
        <w:t xml:space="preserve"> </w:t>
      </w:r>
      <w:r>
        <w:rPr>
          <w:sz w:val="18"/>
        </w:rPr>
        <w:t>sussistono</w:t>
      </w:r>
      <w:r>
        <w:rPr>
          <w:spacing w:val="-9"/>
          <w:sz w:val="18"/>
        </w:rPr>
        <w:t xml:space="preserve"> </w:t>
      </w:r>
      <w:r>
        <w:rPr>
          <w:sz w:val="18"/>
        </w:rPr>
        <w:t>le</w:t>
      </w:r>
      <w:r>
        <w:rPr>
          <w:spacing w:val="-7"/>
          <w:sz w:val="18"/>
        </w:rPr>
        <w:t xml:space="preserve"> </w:t>
      </w:r>
      <w:r>
        <w:rPr>
          <w:sz w:val="18"/>
        </w:rPr>
        <w:t>condizioni</w:t>
      </w:r>
      <w:r>
        <w:rPr>
          <w:spacing w:val="-5"/>
          <w:sz w:val="18"/>
        </w:rPr>
        <w:t xml:space="preserve"> </w:t>
      </w:r>
      <w:r>
        <w:rPr>
          <w:sz w:val="18"/>
        </w:rPr>
        <w:t>di</w:t>
      </w:r>
      <w:r>
        <w:rPr>
          <w:spacing w:val="-5"/>
          <w:sz w:val="18"/>
        </w:rPr>
        <w:t xml:space="preserve"> </w:t>
      </w:r>
      <w:r>
        <w:rPr>
          <w:sz w:val="18"/>
        </w:rPr>
        <w:t>cui</w:t>
      </w:r>
      <w:r>
        <w:rPr>
          <w:spacing w:val="-7"/>
          <w:sz w:val="18"/>
        </w:rPr>
        <w:t xml:space="preserve"> </w:t>
      </w:r>
      <w:r>
        <w:rPr>
          <w:sz w:val="18"/>
        </w:rPr>
        <w:t>alla</w:t>
      </w:r>
      <w:r>
        <w:rPr>
          <w:spacing w:val="-8"/>
          <w:sz w:val="18"/>
        </w:rPr>
        <w:t xml:space="preserve"> </w:t>
      </w:r>
      <w:r>
        <w:rPr>
          <w:sz w:val="18"/>
        </w:rPr>
        <w:t>lettera</w:t>
      </w:r>
      <w:r>
        <w:rPr>
          <w:spacing w:val="-4"/>
          <w:sz w:val="18"/>
        </w:rPr>
        <w:t xml:space="preserve"> </w:t>
      </w:r>
      <w:r>
        <w:rPr>
          <w:sz w:val="18"/>
        </w:rPr>
        <w:t>D</w:t>
      </w:r>
      <w:r>
        <w:rPr>
          <w:spacing w:val="-7"/>
          <w:sz w:val="18"/>
        </w:rPr>
        <w:t xml:space="preserve"> </w:t>
      </w:r>
      <w:r>
        <w:rPr>
          <w:sz w:val="18"/>
        </w:rPr>
        <w:t>della</w:t>
      </w:r>
      <w:r>
        <w:rPr>
          <w:spacing w:val="-6"/>
          <w:sz w:val="18"/>
        </w:rPr>
        <w:t xml:space="preserve"> </w:t>
      </w:r>
      <w:r>
        <w:rPr>
          <w:sz w:val="18"/>
        </w:rPr>
        <w:t>Tabella</w:t>
      </w:r>
      <w:r>
        <w:rPr>
          <w:spacing w:val="-6"/>
          <w:sz w:val="18"/>
        </w:rPr>
        <w:t xml:space="preserve"> </w:t>
      </w:r>
      <w:r>
        <w:rPr>
          <w:sz w:val="18"/>
        </w:rPr>
        <w:t>a –</w:t>
      </w:r>
      <w:r>
        <w:rPr>
          <w:spacing w:val="-5"/>
          <w:sz w:val="18"/>
        </w:rPr>
        <w:t xml:space="preserve"> </w:t>
      </w:r>
      <w:r>
        <w:rPr>
          <w:sz w:val="18"/>
        </w:rPr>
        <w:t>Parte</w:t>
      </w:r>
      <w:r>
        <w:rPr>
          <w:spacing w:val="-6"/>
          <w:sz w:val="18"/>
        </w:rPr>
        <w:t xml:space="preserve"> </w:t>
      </w:r>
      <w:r>
        <w:rPr>
          <w:sz w:val="18"/>
        </w:rPr>
        <w:t>II,</w:t>
      </w:r>
      <w:r>
        <w:rPr>
          <w:spacing w:val="-4"/>
          <w:sz w:val="18"/>
        </w:rPr>
        <w:t xml:space="preserve"> </w:t>
      </w:r>
      <w:r>
        <w:rPr>
          <w:sz w:val="18"/>
        </w:rPr>
        <w:t>purché</w:t>
      </w:r>
      <w:r>
        <w:rPr>
          <w:spacing w:val="-6"/>
          <w:sz w:val="18"/>
        </w:rPr>
        <w:t xml:space="preserve"> </w:t>
      </w:r>
      <w:r>
        <w:rPr>
          <w:sz w:val="18"/>
        </w:rPr>
        <w:t>indicate</w:t>
      </w:r>
      <w:r>
        <w:rPr>
          <w:spacing w:val="-6"/>
          <w:sz w:val="18"/>
        </w:rPr>
        <w:t xml:space="preserve"> </w:t>
      </w:r>
      <w:r>
        <w:rPr>
          <w:sz w:val="18"/>
        </w:rPr>
        <w:t>fra</w:t>
      </w:r>
      <w:r>
        <w:rPr>
          <w:spacing w:val="-8"/>
          <w:sz w:val="18"/>
        </w:rPr>
        <w:t xml:space="preserve"> </w:t>
      </w:r>
      <w:r>
        <w:rPr>
          <w:sz w:val="18"/>
        </w:rPr>
        <w:t>le</w:t>
      </w:r>
      <w:r>
        <w:rPr>
          <w:spacing w:val="-4"/>
          <w:sz w:val="18"/>
        </w:rPr>
        <w:t xml:space="preserve"> </w:t>
      </w:r>
      <w:r>
        <w:rPr>
          <w:sz w:val="18"/>
        </w:rPr>
        <w:t>preferenze espresse;</w:t>
      </w:r>
      <w:r>
        <w:rPr>
          <w:spacing w:val="-1"/>
          <w:sz w:val="18"/>
        </w:rPr>
        <w:t xml:space="preserve"> </w:t>
      </w:r>
      <w:r>
        <w:rPr>
          <w:sz w:val="18"/>
        </w:rPr>
        <w:t>tale</w:t>
      </w:r>
      <w:r>
        <w:rPr>
          <w:spacing w:val="-2"/>
          <w:sz w:val="18"/>
        </w:rPr>
        <w:t xml:space="preserve"> </w:t>
      </w:r>
      <w:r>
        <w:rPr>
          <w:sz w:val="18"/>
        </w:rPr>
        <w:t>punteggio</w:t>
      </w:r>
      <w:r>
        <w:rPr>
          <w:spacing w:val="-2"/>
          <w:sz w:val="18"/>
        </w:rPr>
        <w:t xml:space="preserve"> </w:t>
      </w:r>
      <w:r>
        <w:rPr>
          <w:sz w:val="18"/>
        </w:rPr>
        <w:t>sarà</w:t>
      </w:r>
      <w:r>
        <w:rPr>
          <w:spacing w:val="-6"/>
          <w:sz w:val="18"/>
        </w:rPr>
        <w:t xml:space="preserve"> </w:t>
      </w:r>
      <w:r>
        <w:rPr>
          <w:sz w:val="18"/>
        </w:rPr>
        <w:t>attribuito</w:t>
      </w:r>
      <w:r>
        <w:rPr>
          <w:spacing w:val="-2"/>
          <w:sz w:val="18"/>
        </w:rPr>
        <w:t xml:space="preserve"> </w:t>
      </w:r>
      <w:r>
        <w:rPr>
          <w:sz w:val="18"/>
        </w:rPr>
        <w:t>anche</w:t>
      </w:r>
      <w:r>
        <w:rPr>
          <w:spacing w:val="-1"/>
          <w:sz w:val="18"/>
        </w:rPr>
        <w:t xml:space="preserve"> </w:t>
      </w:r>
      <w:r>
        <w:rPr>
          <w:sz w:val="18"/>
        </w:rPr>
        <w:t>nel</w:t>
      </w:r>
      <w:r>
        <w:rPr>
          <w:spacing w:val="-3"/>
          <w:sz w:val="18"/>
        </w:rPr>
        <w:t xml:space="preserve"> </w:t>
      </w:r>
      <w:r>
        <w:rPr>
          <w:sz w:val="18"/>
        </w:rPr>
        <w:t>caso</w:t>
      </w:r>
      <w:r>
        <w:rPr>
          <w:spacing w:val="-4"/>
          <w:sz w:val="18"/>
        </w:rPr>
        <w:t xml:space="preserve"> </w:t>
      </w:r>
      <w:r>
        <w:rPr>
          <w:sz w:val="18"/>
        </w:rPr>
        <w:t>in</w:t>
      </w:r>
      <w:r>
        <w:rPr>
          <w:spacing w:val="-3"/>
          <w:sz w:val="18"/>
        </w:rPr>
        <w:t xml:space="preserve"> </w:t>
      </w:r>
      <w:r>
        <w:rPr>
          <w:sz w:val="18"/>
        </w:rPr>
        <w:t>cui</w:t>
      </w:r>
      <w:r>
        <w:rPr>
          <w:spacing w:val="-5"/>
          <w:sz w:val="18"/>
        </w:rPr>
        <w:t xml:space="preserve"> </w:t>
      </w:r>
      <w:r>
        <w:rPr>
          <w:sz w:val="18"/>
        </w:rPr>
        <w:t>venga</w:t>
      </w:r>
      <w:r>
        <w:rPr>
          <w:spacing w:val="-3"/>
          <w:sz w:val="18"/>
        </w:rPr>
        <w:t xml:space="preserve"> </w:t>
      </w:r>
      <w:r>
        <w:rPr>
          <w:sz w:val="18"/>
        </w:rPr>
        <w:t>indicata</w:t>
      </w:r>
      <w:r>
        <w:rPr>
          <w:spacing w:val="-1"/>
          <w:sz w:val="18"/>
        </w:rPr>
        <w:t xml:space="preserve"> </w:t>
      </w:r>
      <w:r>
        <w:rPr>
          <w:sz w:val="18"/>
        </w:rPr>
        <w:t>dall'interessato</w:t>
      </w:r>
      <w:r>
        <w:rPr>
          <w:spacing w:val="-4"/>
          <w:sz w:val="18"/>
        </w:rPr>
        <w:t xml:space="preserve"> </w:t>
      </w:r>
      <w:r>
        <w:rPr>
          <w:sz w:val="18"/>
        </w:rPr>
        <w:t>una</w:t>
      </w:r>
      <w:r>
        <w:rPr>
          <w:spacing w:val="-3"/>
          <w:sz w:val="18"/>
        </w:rPr>
        <w:t xml:space="preserve"> </w:t>
      </w:r>
      <w:r>
        <w:rPr>
          <w:sz w:val="18"/>
        </w:rPr>
        <w:t>preferenza</w:t>
      </w:r>
      <w:r>
        <w:rPr>
          <w:spacing w:val="-4"/>
          <w:sz w:val="18"/>
        </w:rPr>
        <w:t xml:space="preserve"> </w:t>
      </w:r>
      <w:r>
        <w:rPr>
          <w:sz w:val="18"/>
        </w:rPr>
        <w:t>di</w:t>
      </w:r>
      <w:r>
        <w:rPr>
          <w:spacing w:val="-3"/>
          <w:sz w:val="18"/>
        </w:rPr>
        <w:t xml:space="preserve"> </w:t>
      </w:r>
      <w:r>
        <w:rPr>
          <w:sz w:val="18"/>
        </w:rPr>
        <w:t>ambito</w:t>
      </w:r>
      <w:r>
        <w:rPr>
          <w:spacing w:val="-2"/>
          <w:sz w:val="18"/>
        </w:rPr>
        <w:t xml:space="preserve"> </w:t>
      </w:r>
      <w:r>
        <w:rPr>
          <w:sz w:val="18"/>
        </w:rPr>
        <w:t>che comprenda predetto comune. I punteggi per le esigenze di famiglia di cui alle lettere A), B), C), D) sono cumulabili fra loro. Ai sensi della legge 76 del 20 maggio 2016 per coniuge si intende anche la parte dell’unione civile.</w:t>
      </w:r>
    </w:p>
    <w:p w14:paraId="5DFB520B" w14:textId="77777777" w:rsidR="002148D2" w:rsidRDefault="005D0A72">
      <w:pPr>
        <w:pStyle w:val="Paragrafoelenco"/>
        <w:numPr>
          <w:ilvl w:val="0"/>
          <w:numId w:val="4"/>
        </w:numPr>
        <w:tabs>
          <w:tab w:val="left" w:pos="1270"/>
        </w:tabs>
        <w:ind w:left="812" w:right="852" w:firstLine="55"/>
        <w:jc w:val="both"/>
        <w:rPr>
          <w:sz w:val="18"/>
        </w:rPr>
      </w:pPr>
      <w:r>
        <w:rPr>
          <w:sz w:val="18"/>
        </w:rPr>
        <w:t>Ai fini della formulazione della graduatoria per l’individuazione del soprannumerario, le esigenze di famiglia, da considerarsi in questo caso come esigenze di non allontanamento dalla scuola e dal comune di attuale titolarità sono valutate nella seguente maniera:</w:t>
      </w:r>
    </w:p>
    <w:p w14:paraId="0D87627D" w14:textId="77777777" w:rsidR="002148D2" w:rsidRDefault="005D0A72">
      <w:pPr>
        <w:pStyle w:val="Corpotesto"/>
        <w:ind w:right="853"/>
      </w:pPr>
      <w:r>
        <w:rPr>
          <w:u w:val="single"/>
        </w:rPr>
        <w:t>lettera A)</w:t>
      </w:r>
      <w:r>
        <w:t xml:space="preserve"> (ricongiungimento al coniuge, etc..) vale quando il familiare è residente nel comune di titolarità del docente. Tale punteggio</w:t>
      </w:r>
      <w:r>
        <w:rPr>
          <w:spacing w:val="-1"/>
        </w:rPr>
        <w:t xml:space="preserve"> </w:t>
      </w:r>
      <w:r>
        <w:t>spetta</w:t>
      </w:r>
      <w:r>
        <w:rPr>
          <w:spacing w:val="-2"/>
        </w:rPr>
        <w:t xml:space="preserve"> </w:t>
      </w:r>
      <w:r>
        <w:t>anche nel</w:t>
      </w:r>
      <w:r>
        <w:rPr>
          <w:spacing w:val="-2"/>
        </w:rPr>
        <w:t xml:space="preserve"> </w:t>
      </w:r>
      <w:r>
        <w:t>caso</w:t>
      </w:r>
      <w:r>
        <w:rPr>
          <w:spacing w:val="-1"/>
        </w:rPr>
        <w:t xml:space="preserve"> </w:t>
      </w:r>
      <w:r>
        <w:t>in</w:t>
      </w:r>
      <w:r>
        <w:rPr>
          <w:spacing w:val="-4"/>
        </w:rPr>
        <w:t xml:space="preserve"> </w:t>
      </w:r>
      <w:r>
        <w:t>cui</w:t>
      </w:r>
      <w:r>
        <w:rPr>
          <w:spacing w:val="-1"/>
        </w:rPr>
        <w:t xml:space="preserve"> </w:t>
      </w:r>
      <w:r>
        <w:t>nel</w:t>
      </w:r>
      <w:r>
        <w:rPr>
          <w:spacing w:val="-4"/>
        </w:rPr>
        <w:t xml:space="preserve"> </w:t>
      </w:r>
      <w:r>
        <w:t>comune di</w:t>
      </w:r>
      <w:r>
        <w:rPr>
          <w:spacing w:val="-2"/>
        </w:rPr>
        <w:t xml:space="preserve"> </w:t>
      </w:r>
      <w:r>
        <w:t>ricongiungimento</w:t>
      </w:r>
      <w:r>
        <w:rPr>
          <w:spacing w:val="-1"/>
        </w:rPr>
        <w:t xml:space="preserve"> </w:t>
      </w:r>
      <w:r>
        <w:t>non</w:t>
      </w:r>
      <w:r>
        <w:rPr>
          <w:spacing w:val="-1"/>
        </w:rPr>
        <w:t xml:space="preserve"> </w:t>
      </w:r>
      <w:r>
        <w:t>vi</w:t>
      </w:r>
      <w:r>
        <w:rPr>
          <w:spacing w:val="-2"/>
        </w:rPr>
        <w:t xml:space="preserve"> </w:t>
      </w:r>
      <w:r>
        <w:t>siano istituzioni</w:t>
      </w:r>
      <w:r>
        <w:rPr>
          <w:spacing w:val="-2"/>
        </w:rPr>
        <w:t xml:space="preserve"> </w:t>
      </w:r>
      <w:r>
        <w:t>scolastiche richiedibili (cioè che non comprendano l'insegnamento del richiedente) e lo stesso risulti viciniore alla sede di titolarità. Qualora il comune di residenza</w:t>
      </w:r>
      <w:r>
        <w:rPr>
          <w:spacing w:val="-2"/>
        </w:rPr>
        <w:t xml:space="preserve"> </w:t>
      </w:r>
      <w:r>
        <w:t>del familiare, ovvero il comune per il quale sussistono le condizioni</w:t>
      </w:r>
      <w:r>
        <w:rPr>
          <w:spacing w:val="-1"/>
        </w:rPr>
        <w:t xml:space="preserve"> </w:t>
      </w:r>
      <w:r>
        <w:t>di cui alla lettera</w:t>
      </w:r>
      <w:r>
        <w:rPr>
          <w:spacing w:val="-1"/>
        </w:rPr>
        <w:t xml:space="preserve"> </w:t>
      </w:r>
      <w:r>
        <w:t>D della</w:t>
      </w:r>
      <w:r>
        <w:rPr>
          <w:spacing w:val="-1"/>
        </w:rPr>
        <w:t xml:space="preserve"> </w:t>
      </w:r>
      <w:r>
        <w:t>Tabella a – Parte II, non sia sede di organico il punteggio va attribuito per il comune sede dell’istituzione scolastica che abbia un plesso nel comune di residenza del familiare, ovvero nel comune per il quale sussistono le condizioni di cui alla lettera D della Tabella a – Parte II.</w:t>
      </w:r>
    </w:p>
    <w:p w14:paraId="1DDA1DDE" w14:textId="77777777" w:rsidR="002148D2" w:rsidRDefault="005D0A72">
      <w:pPr>
        <w:pStyle w:val="Corpotesto"/>
      </w:pPr>
      <w:r>
        <w:rPr>
          <w:u w:val="single"/>
        </w:rPr>
        <w:t>lettera</w:t>
      </w:r>
      <w:r>
        <w:rPr>
          <w:spacing w:val="-4"/>
          <w:u w:val="single"/>
        </w:rPr>
        <w:t xml:space="preserve"> </w:t>
      </w:r>
      <w:r>
        <w:rPr>
          <w:u w:val="single"/>
        </w:rPr>
        <w:t>B)</w:t>
      </w:r>
      <w:r>
        <w:rPr>
          <w:spacing w:val="-2"/>
          <w:u w:val="single"/>
        </w:rPr>
        <w:t xml:space="preserve"> </w:t>
      </w:r>
      <w:r>
        <w:rPr>
          <w:u w:val="single"/>
        </w:rPr>
        <w:t>e</w:t>
      </w:r>
      <w:r>
        <w:rPr>
          <w:spacing w:val="-1"/>
          <w:u w:val="single"/>
        </w:rPr>
        <w:t xml:space="preserve"> </w:t>
      </w:r>
      <w:r>
        <w:rPr>
          <w:u w:val="single"/>
        </w:rPr>
        <w:t>lettera</w:t>
      </w:r>
      <w:r>
        <w:rPr>
          <w:spacing w:val="-4"/>
          <w:u w:val="single"/>
        </w:rPr>
        <w:t xml:space="preserve"> </w:t>
      </w:r>
      <w:r>
        <w:rPr>
          <w:u w:val="single"/>
        </w:rPr>
        <w:t>C)</w:t>
      </w:r>
      <w:r>
        <w:rPr>
          <w:spacing w:val="-1"/>
        </w:rPr>
        <w:t xml:space="preserve"> </w:t>
      </w:r>
      <w:r>
        <w:t>valgono</w:t>
      </w:r>
      <w:r>
        <w:rPr>
          <w:spacing w:val="1"/>
        </w:rPr>
        <w:t xml:space="preserve"> </w:t>
      </w:r>
      <w:r>
        <w:rPr>
          <w:spacing w:val="-2"/>
        </w:rPr>
        <w:t>sempre;</w:t>
      </w:r>
    </w:p>
    <w:p w14:paraId="53B899ED" w14:textId="77777777" w:rsidR="002148D2" w:rsidRDefault="005D0A72">
      <w:pPr>
        <w:pStyle w:val="Corpotesto"/>
        <w:spacing w:before="1"/>
        <w:ind w:right="858"/>
      </w:pPr>
      <w:r>
        <w:rPr>
          <w:u w:val="single"/>
        </w:rPr>
        <w:t>lettera</w:t>
      </w:r>
      <w:r>
        <w:rPr>
          <w:spacing w:val="-1"/>
          <w:u w:val="single"/>
        </w:rPr>
        <w:t xml:space="preserve"> </w:t>
      </w:r>
      <w:r>
        <w:rPr>
          <w:u w:val="single"/>
        </w:rPr>
        <w:t>D)</w:t>
      </w:r>
      <w:r>
        <w:t xml:space="preserve"> (cura</w:t>
      </w:r>
      <w:r>
        <w:rPr>
          <w:spacing w:val="-1"/>
        </w:rPr>
        <w:t xml:space="preserve"> </w:t>
      </w:r>
      <w:r>
        <w:t>e assistenza</w:t>
      </w:r>
      <w:r>
        <w:rPr>
          <w:spacing w:val="-2"/>
        </w:rPr>
        <w:t xml:space="preserve"> </w:t>
      </w:r>
      <w:r>
        <w:t>dei</w:t>
      </w:r>
      <w:r>
        <w:rPr>
          <w:spacing w:val="-1"/>
        </w:rPr>
        <w:t xml:space="preserve"> </w:t>
      </w:r>
      <w:r>
        <w:t>figli disabili, etc..) vale quando il comune in cui può essere</w:t>
      </w:r>
      <w:r>
        <w:rPr>
          <w:spacing w:val="-1"/>
        </w:rPr>
        <w:t xml:space="preserve"> </w:t>
      </w:r>
      <w:r>
        <w:t>prestata l’assistenza</w:t>
      </w:r>
      <w:r>
        <w:rPr>
          <w:spacing w:val="-2"/>
        </w:rPr>
        <w:t xml:space="preserve"> </w:t>
      </w:r>
      <w:r>
        <w:t>coincide con il comune di titolarità del docente oppure è ad esso viciniore, qualora nel comune medesimo non vi siano sedi scolastiche richiedibili.</w:t>
      </w:r>
    </w:p>
    <w:p w14:paraId="6BF5EF7D" w14:textId="77777777" w:rsidR="002148D2" w:rsidRDefault="005D0A72">
      <w:pPr>
        <w:pStyle w:val="Corpotesto"/>
        <w:spacing w:line="216" w:lineRule="exact"/>
      </w:pPr>
      <w:r>
        <w:t>Il</w:t>
      </w:r>
      <w:r>
        <w:rPr>
          <w:spacing w:val="-7"/>
        </w:rPr>
        <w:t xml:space="preserve"> </w:t>
      </w:r>
      <w:r>
        <w:t>punteggio</w:t>
      </w:r>
      <w:r>
        <w:rPr>
          <w:spacing w:val="-3"/>
        </w:rPr>
        <w:t xml:space="preserve"> </w:t>
      </w:r>
      <w:r>
        <w:t>così</w:t>
      </w:r>
      <w:r>
        <w:rPr>
          <w:spacing w:val="-5"/>
        </w:rPr>
        <w:t xml:space="preserve"> </w:t>
      </w:r>
      <w:r>
        <w:t>calcolato</w:t>
      </w:r>
      <w:r>
        <w:rPr>
          <w:spacing w:val="-3"/>
        </w:rPr>
        <w:t xml:space="preserve"> </w:t>
      </w:r>
      <w:r>
        <w:t>viene</w:t>
      </w:r>
      <w:r>
        <w:rPr>
          <w:spacing w:val="-2"/>
        </w:rPr>
        <w:t xml:space="preserve"> </w:t>
      </w:r>
      <w:r>
        <w:t>utilizzato</w:t>
      </w:r>
      <w:r>
        <w:rPr>
          <w:spacing w:val="-2"/>
        </w:rPr>
        <w:t xml:space="preserve"> </w:t>
      </w:r>
      <w:r>
        <w:t>anche</w:t>
      </w:r>
      <w:r>
        <w:rPr>
          <w:spacing w:val="-2"/>
        </w:rPr>
        <w:t xml:space="preserve"> </w:t>
      </w:r>
      <w:r>
        <w:t>nelle</w:t>
      </w:r>
      <w:r>
        <w:rPr>
          <w:spacing w:val="-3"/>
        </w:rPr>
        <w:t xml:space="preserve"> </w:t>
      </w:r>
      <w:r>
        <w:t>operazioni</w:t>
      </w:r>
      <w:r>
        <w:rPr>
          <w:spacing w:val="-4"/>
        </w:rPr>
        <w:t xml:space="preserve"> </w:t>
      </w:r>
      <w:r>
        <w:t>di</w:t>
      </w:r>
      <w:r>
        <w:rPr>
          <w:spacing w:val="-4"/>
        </w:rPr>
        <w:t xml:space="preserve"> </w:t>
      </w:r>
      <w:r>
        <w:t>trasferimento</w:t>
      </w:r>
      <w:r>
        <w:rPr>
          <w:spacing w:val="-4"/>
        </w:rPr>
        <w:t xml:space="preserve"> </w:t>
      </w:r>
      <w:r>
        <w:t>d’ufficio</w:t>
      </w:r>
      <w:r>
        <w:rPr>
          <w:spacing w:val="-3"/>
        </w:rPr>
        <w:t xml:space="preserve"> </w:t>
      </w:r>
      <w:r>
        <w:t>del</w:t>
      </w:r>
      <w:r>
        <w:rPr>
          <w:spacing w:val="-4"/>
        </w:rPr>
        <w:t xml:space="preserve"> </w:t>
      </w:r>
      <w:r>
        <w:rPr>
          <w:spacing w:val="-2"/>
        </w:rPr>
        <w:t>soprannumerario.</w:t>
      </w:r>
    </w:p>
    <w:p w14:paraId="54F178CF" w14:textId="77777777" w:rsidR="002148D2" w:rsidRDefault="005D0A72">
      <w:pPr>
        <w:pStyle w:val="Paragrafoelenco"/>
        <w:numPr>
          <w:ilvl w:val="0"/>
          <w:numId w:val="4"/>
        </w:numPr>
        <w:tabs>
          <w:tab w:val="left" w:pos="1101"/>
        </w:tabs>
        <w:spacing w:before="1" w:line="217" w:lineRule="exact"/>
        <w:ind w:left="1101" w:hanging="289"/>
        <w:jc w:val="both"/>
        <w:rPr>
          <w:sz w:val="18"/>
        </w:rPr>
      </w:pPr>
      <w:r>
        <w:rPr>
          <w:sz w:val="18"/>
        </w:rPr>
        <w:t>Il</w:t>
      </w:r>
      <w:r>
        <w:rPr>
          <w:spacing w:val="-7"/>
          <w:sz w:val="18"/>
        </w:rPr>
        <w:t xml:space="preserve"> </w:t>
      </w:r>
      <w:r>
        <w:rPr>
          <w:sz w:val="18"/>
        </w:rPr>
        <w:t>punteggio</w:t>
      </w:r>
      <w:r>
        <w:rPr>
          <w:spacing w:val="-2"/>
          <w:sz w:val="18"/>
        </w:rPr>
        <w:t xml:space="preserve"> </w:t>
      </w:r>
      <w:r>
        <w:rPr>
          <w:sz w:val="18"/>
        </w:rPr>
        <w:t>va</w:t>
      </w:r>
      <w:r>
        <w:rPr>
          <w:spacing w:val="-3"/>
          <w:sz w:val="18"/>
        </w:rPr>
        <w:t xml:space="preserve"> </w:t>
      </w:r>
      <w:r>
        <w:rPr>
          <w:sz w:val="18"/>
        </w:rPr>
        <w:t>attribuito</w:t>
      </w:r>
      <w:r>
        <w:rPr>
          <w:spacing w:val="-4"/>
          <w:sz w:val="18"/>
        </w:rPr>
        <w:t xml:space="preserve"> </w:t>
      </w:r>
      <w:r>
        <w:rPr>
          <w:sz w:val="18"/>
        </w:rPr>
        <w:t>anche</w:t>
      </w:r>
      <w:r>
        <w:rPr>
          <w:spacing w:val="-4"/>
          <w:sz w:val="18"/>
        </w:rPr>
        <w:t xml:space="preserve"> </w:t>
      </w:r>
      <w:r>
        <w:rPr>
          <w:sz w:val="18"/>
        </w:rPr>
        <w:t>per</w:t>
      </w:r>
      <w:r>
        <w:rPr>
          <w:spacing w:val="-5"/>
          <w:sz w:val="18"/>
        </w:rPr>
        <w:t xml:space="preserve"> </w:t>
      </w:r>
      <w:r>
        <w:rPr>
          <w:sz w:val="18"/>
        </w:rPr>
        <w:t>i</w:t>
      </w:r>
      <w:r>
        <w:rPr>
          <w:spacing w:val="-5"/>
          <w:sz w:val="18"/>
        </w:rPr>
        <w:t xml:space="preserve"> </w:t>
      </w:r>
      <w:r>
        <w:rPr>
          <w:sz w:val="18"/>
        </w:rPr>
        <w:t>figli</w:t>
      </w:r>
      <w:r>
        <w:rPr>
          <w:spacing w:val="-6"/>
          <w:sz w:val="18"/>
        </w:rPr>
        <w:t xml:space="preserve"> </w:t>
      </w:r>
      <w:r>
        <w:rPr>
          <w:sz w:val="18"/>
        </w:rPr>
        <w:t>che</w:t>
      </w:r>
      <w:r>
        <w:rPr>
          <w:spacing w:val="-4"/>
          <w:sz w:val="18"/>
        </w:rPr>
        <w:t xml:space="preserve"> </w:t>
      </w:r>
      <w:r>
        <w:rPr>
          <w:sz w:val="18"/>
        </w:rPr>
        <w:t>compiono</w:t>
      </w:r>
      <w:r>
        <w:rPr>
          <w:spacing w:val="-4"/>
          <w:sz w:val="18"/>
        </w:rPr>
        <w:t xml:space="preserve"> </w:t>
      </w:r>
      <w:r>
        <w:rPr>
          <w:sz w:val="18"/>
        </w:rPr>
        <w:t>i</w:t>
      </w:r>
      <w:r>
        <w:rPr>
          <w:spacing w:val="-3"/>
          <w:sz w:val="18"/>
        </w:rPr>
        <w:t xml:space="preserve"> </w:t>
      </w:r>
      <w:r>
        <w:rPr>
          <w:sz w:val="18"/>
        </w:rPr>
        <w:t>sei</w:t>
      </w:r>
      <w:r>
        <w:rPr>
          <w:spacing w:val="-5"/>
          <w:sz w:val="18"/>
        </w:rPr>
        <w:t xml:space="preserve"> </w:t>
      </w:r>
      <w:r>
        <w:rPr>
          <w:sz w:val="18"/>
        </w:rPr>
        <w:t>anni</w:t>
      </w:r>
      <w:r>
        <w:rPr>
          <w:spacing w:val="-5"/>
          <w:sz w:val="18"/>
        </w:rPr>
        <w:t xml:space="preserve"> </w:t>
      </w:r>
      <w:r>
        <w:rPr>
          <w:sz w:val="18"/>
        </w:rPr>
        <w:t>o</w:t>
      </w:r>
      <w:r>
        <w:rPr>
          <w:spacing w:val="-4"/>
          <w:sz w:val="18"/>
        </w:rPr>
        <w:t xml:space="preserve"> </w:t>
      </w:r>
      <w:r>
        <w:rPr>
          <w:sz w:val="18"/>
        </w:rPr>
        <w:t>i</w:t>
      </w:r>
      <w:r>
        <w:rPr>
          <w:spacing w:val="-5"/>
          <w:sz w:val="18"/>
        </w:rPr>
        <w:t xml:space="preserve"> </w:t>
      </w:r>
      <w:r>
        <w:rPr>
          <w:sz w:val="18"/>
        </w:rPr>
        <w:t>diciotto</w:t>
      </w:r>
      <w:r>
        <w:rPr>
          <w:spacing w:val="-4"/>
          <w:sz w:val="18"/>
        </w:rPr>
        <w:t xml:space="preserve"> </w:t>
      </w:r>
      <w:r>
        <w:rPr>
          <w:sz w:val="18"/>
        </w:rPr>
        <w:t>tra</w:t>
      </w:r>
      <w:r>
        <w:rPr>
          <w:spacing w:val="-6"/>
          <w:sz w:val="18"/>
        </w:rPr>
        <w:t xml:space="preserve"> </w:t>
      </w:r>
      <w:r>
        <w:rPr>
          <w:sz w:val="18"/>
        </w:rPr>
        <w:t>il</w:t>
      </w:r>
      <w:r>
        <w:rPr>
          <w:spacing w:val="-3"/>
          <w:sz w:val="18"/>
        </w:rPr>
        <w:t xml:space="preserve"> </w:t>
      </w:r>
      <w:r>
        <w:rPr>
          <w:sz w:val="18"/>
        </w:rPr>
        <w:t>1</w:t>
      </w:r>
      <w:r>
        <w:rPr>
          <w:spacing w:val="2"/>
          <w:sz w:val="18"/>
        </w:rPr>
        <w:t xml:space="preserve"> </w:t>
      </w:r>
      <w:r>
        <w:rPr>
          <w:sz w:val="18"/>
        </w:rPr>
        <w:t>gennaio</w:t>
      </w:r>
      <w:r>
        <w:rPr>
          <w:spacing w:val="-5"/>
          <w:sz w:val="18"/>
        </w:rPr>
        <w:t xml:space="preserve"> </w:t>
      </w:r>
      <w:r>
        <w:rPr>
          <w:sz w:val="18"/>
        </w:rPr>
        <w:t>e</w:t>
      </w:r>
      <w:r>
        <w:rPr>
          <w:spacing w:val="-4"/>
          <w:sz w:val="18"/>
        </w:rPr>
        <w:t xml:space="preserve"> </w:t>
      </w:r>
      <w:r>
        <w:rPr>
          <w:sz w:val="18"/>
        </w:rPr>
        <w:t>il</w:t>
      </w:r>
      <w:r>
        <w:rPr>
          <w:spacing w:val="-6"/>
          <w:sz w:val="18"/>
        </w:rPr>
        <w:t xml:space="preserve"> </w:t>
      </w:r>
      <w:r>
        <w:rPr>
          <w:sz w:val="18"/>
        </w:rPr>
        <w:t>31</w:t>
      </w:r>
      <w:r>
        <w:rPr>
          <w:spacing w:val="-2"/>
          <w:sz w:val="18"/>
        </w:rPr>
        <w:t xml:space="preserve"> </w:t>
      </w:r>
      <w:r>
        <w:rPr>
          <w:sz w:val="18"/>
        </w:rPr>
        <w:t>dicembre</w:t>
      </w:r>
      <w:r>
        <w:rPr>
          <w:spacing w:val="-3"/>
          <w:sz w:val="18"/>
        </w:rPr>
        <w:t xml:space="preserve"> </w:t>
      </w:r>
      <w:r>
        <w:rPr>
          <w:spacing w:val="-2"/>
          <w:sz w:val="18"/>
        </w:rPr>
        <w:t>dell’anno</w:t>
      </w:r>
    </w:p>
    <w:p w14:paraId="4EB47457" w14:textId="77777777" w:rsidR="002148D2" w:rsidRDefault="005D0A72">
      <w:pPr>
        <w:pStyle w:val="Corpotesto"/>
        <w:spacing w:line="217" w:lineRule="exact"/>
      </w:pPr>
      <w:r>
        <w:t>in</w:t>
      </w:r>
      <w:r>
        <w:rPr>
          <w:spacing w:val="-2"/>
        </w:rPr>
        <w:t xml:space="preserve"> </w:t>
      </w:r>
      <w:r>
        <w:t>cui</w:t>
      </w:r>
      <w:r>
        <w:rPr>
          <w:spacing w:val="-2"/>
        </w:rPr>
        <w:t xml:space="preserve"> </w:t>
      </w:r>
      <w:r>
        <w:t>si</w:t>
      </w:r>
      <w:r>
        <w:rPr>
          <w:spacing w:val="-1"/>
        </w:rPr>
        <w:t xml:space="preserve"> </w:t>
      </w:r>
      <w:r>
        <w:t>effettua</w:t>
      </w:r>
      <w:r>
        <w:rPr>
          <w:spacing w:val="-2"/>
        </w:rPr>
        <w:t xml:space="preserve"> </w:t>
      </w:r>
      <w:r>
        <w:t>il</w:t>
      </w:r>
      <w:r>
        <w:rPr>
          <w:spacing w:val="-1"/>
        </w:rPr>
        <w:t xml:space="preserve"> </w:t>
      </w:r>
      <w:r>
        <w:rPr>
          <w:spacing w:val="-2"/>
        </w:rPr>
        <w:t>trasferimento.</w:t>
      </w:r>
    </w:p>
    <w:p w14:paraId="7BE010F5" w14:textId="77777777" w:rsidR="002148D2" w:rsidRDefault="005D0A72">
      <w:pPr>
        <w:pStyle w:val="Paragrafoelenco"/>
        <w:numPr>
          <w:ilvl w:val="0"/>
          <w:numId w:val="4"/>
        </w:numPr>
        <w:tabs>
          <w:tab w:val="left" w:pos="1103"/>
        </w:tabs>
        <w:spacing w:before="1" w:line="217" w:lineRule="exact"/>
        <w:ind w:left="1103" w:hanging="291"/>
        <w:rPr>
          <w:sz w:val="18"/>
        </w:rPr>
      </w:pPr>
      <w:r>
        <w:rPr>
          <w:sz w:val="18"/>
        </w:rPr>
        <w:t>La</w:t>
      </w:r>
      <w:r>
        <w:rPr>
          <w:spacing w:val="-4"/>
          <w:sz w:val="18"/>
        </w:rPr>
        <w:t xml:space="preserve"> </w:t>
      </w:r>
      <w:r>
        <w:rPr>
          <w:sz w:val="18"/>
        </w:rPr>
        <w:t>valutazione</w:t>
      </w:r>
      <w:r>
        <w:rPr>
          <w:spacing w:val="-1"/>
          <w:sz w:val="18"/>
        </w:rPr>
        <w:t xml:space="preserve"> </w:t>
      </w:r>
      <w:r>
        <w:rPr>
          <w:sz w:val="18"/>
        </w:rPr>
        <w:t>è</w:t>
      </w:r>
      <w:r>
        <w:rPr>
          <w:spacing w:val="-2"/>
          <w:sz w:val="18"/>
        </w:rPr>
        <w:t xml:space="preserve"> </w:t>
      </w:r>
      <w:r>
        <w:rPr>
          <w:sz w:val="18"/>
        </w:rPr>
        <w:t>attribuita</w:t>
      </w:r>
      <w:r>
        <w:rPr>
          <w:spacing w:val="-2"/>
          <w:sz w:val="18"/>
        </w:rPr>
        <w:t xml:space="preserve"> </w:t>
      </w:r>
      <w:r>
        <w:rPr>
          <w:sz w:val="18"/>
        </w:rPr>
        <w:t>nei</w:t>
      </w:r>
      <w:r>
        <w:rPr>
          <w:spacing w:val="-3"/>
          <w:sz w:val="18"/>
        </w:rPr>
        <w:t xml:space="preserve"> </w:t>
      </w:r>
      <w:r>
        <w:rPr>
          <w:sz w:val="18"/>
        </w:rPr>
        <w:t>seguenti</w:t>
      </w:r>
      <w:r>
        <w:rPr>
          <w:spacing w:val="-3"/>
          <w:sz w:val="18"/>
        </w:rPr>
        <w:t xml:space="preserve"> </w:t>
      </w:r>
      <w:r>
        <w:rPr>
          <w:spacing w:val="-4"/>
          <w:sz w:val="18"/>
        </w:rPr>
        <w:t>casi:</w:t>
      </w:r>
    </w:p>
    <w:p w14:paraId="5DF781A9" w14:textId="77777777" w:rsidR="002148D2" w:rsidRDefault="005D0A72">
      <w:pPr>
        <w:pStyle w:val="Paragrafoelenco"/>
        <w:numPr>
          <w:ilvl w:val="1"/>
          <w:numId w:val="4"/>
        </w:numPr>
        <w:tabs>
          <w:tab w:val="left" w:pos="1029"/>
        </w:tabs>
        <w:spacing w:line="217" w:lineRule="exact"/>
        <w:ind w:left="1029" w:hanging="217"/>
        <w:rPr>
          <w:sz w:val="18"/>
        </w:rPr>
      </w:pPr>
      <w:r>
        <w:rPr>
          <w:sz w:val="18"/>
        </w:rPr>
        <w:t>figlio</w:t>
      </w:r>
      <w:r>
        <w:rPr>
          <w:spacing w:val="-4"/>
          <w:sz w:val="18"/>
        </w:rPr>
        <w:t xml:space="preserve"> </w:t>
      </w:r>
      <w:r>
        <w:rPr>
          <w:sz w:val="18"/>
        </w:rPr>
        <w:t>disabile,</w:t>
      </w:r>
      <w:r>
        <w:rPr>
          <w:spacing w:val="-4"/>
          <w:sz w:val="18"/>
        </w:rPr>
        <w:t xml:space="preserve"> </w:t>
      </w:r>
      <w:r>
        <w:rPr>
          <w:sz w:val="18"/>
        </w:rPr>
        <w:t>ovvero</w:t>
      </w:r>
      <w:r>
        <w:rPr>
          <w:spacing w:val="-4"/>
          <w:sz w:val="18"/>
        </w:rPr>
        <w:t xml:space="preserve"> </w:t>
      </w:r>
      <w:r>
        <w:rPr>
          <w:sz w:val="18"/>
        </w:rPr>
        <w:t>coniuge</w:t>
      </w:r>
      <w:r>
        <w:rPr>
          <w:spacing w:val="-3"/>
          <w:sz w:val="18"/>
        </w:rPr>
        <w:t xml:space="preserve"> </w:t>
      </w:r>
      <w:r>
        <w:rPr>
          <w:sz w:val="18"/>
        </w:rPr>
        <w:t>o</w:t>
      </w:r>
      <w:r>
        <w:rPr>
          <w:spacing w:val="-4"/>
          <w:sz w:val="18"/>
        </w:rPr>
        <w:t xml:space="preserve"> </w:t>
      </w:r>
      <w:r>
        <w:rPr>
          <w:sz w:val="18"/>
        </w:rPr>
        <w:t>parte</w:t>
      </w:r>
      <w:r>
        <w:rPr>
          <w:spacing w:val="1"/>
          <w:sz w:val="18"/>
        </w:rPr>
        <w:t xml:space="preserve"> </w:t>
      </w:r>
      <w:r>
        <w:rPr>
          <w:sz w:val="18"/>
        </w:rPr>
        <w:t>dell’unione</w:t>
      </w:r>
      <w:r>
        <w:rPr>
          <w:spacing w:val="-3"/>
          <w:sz w:val="18"/>
        </w:rPr>
        <w:t xml:space="preserve"> </w:t>
      </w:r>
      <w:r>
        <w:rPr>
          <w:sz w:val="18"/>
        </w:rPr>
        <w:t>civile</w:t>
      </w:r>
      <w:r>
        <w:rPr>
          <w:spacing w:val="-3"/>
          <w:sz w:val="18"/>
        </w:rPr>
        <w:t xml:space="preserve"> </w:t>
      </w:r>
      <w:r>
        <w:rPr>
          <w:sz w:val="18"/>
        </w:rPr>
        <w:t>o</w:t>
      </w:r>
      <w:r>
        <w:rPr>
          <w:spacing w:val="-4"/>
          <w:sz w:val="18"/>
        </w:rPr>
        <w:t xml:space="preserve"> </w:t>
      </w:r>
      <w:r>
        <w:rPr>
          <w:sz w:val="18"/>
        </w:rPr>
        <w:t>genitore,</w:t>
      </w:r>
      <w:r>
        <w:rPr>
          <w:spacing w:val="-4"/>
          <w:sz w:val="18"/>
        </w:rPr>
        <w:t xml:space="preserve"> </w:t>
      </w:r>
      <w:r>
        <w:rPr>
          <w:sz w:val="18"/>
        </w:rPr>
        <w:t>ricoverati</w:t>
      </w:r>
      <w:r>
        <w:rPr>
          <w:spacing w:val="-5"/>
          <w:sz w:val="18"/>
        </w:rPr>
        <w:t xml:space="preserve"> </w:t>
      </w:r>
      <w:r>
        <w:rPr>
          <w:sz w:val="18"/>
        </w:rPr>
        <w:t>permanentemente</w:t>
      </w:r>
      <w:r>
        <w:rPr>
          <w:spacing w:val="-3"/>
          <w:sz w:val="18"/>
        </w:rPr>
        <w:t xml:space="preserve"> </w:t>
      </w:r>
      <w:r>
        <w:rPr>
          <w:sz w:val="18"/>
        </w:rPr>
        <w:t>in</w:t>
      </w:r>
      <w:r>
        <w:rPr>
          <w:spacing w:val="-5"/>
          <w:sz w:val="18"/>
        </w:rPr>
        <w:t xml:space="preserve"> </w:t>
      </w:r>
      <w:r>
        <w:rPr>
          <w:sz w:val="18"/>
        </w:rPr>
        <w:t>un</w:t>
      </w:r>
      <w:r>
        <w:rPr>
          <w:spacing w:val="-4"/>
          <w:sz w:val="18"/>
        </w:rPr>
        <w:t xml:space="preserve"> </w:t>
      </w:r>
      <w:r>
        <w:rPr>
          <w:sz w:val="18"/>
        </w:rPr>
        <w:t>istituto</w:t>
      </w:r>
      <w:r>
        <w:rPr>
          <w:spacing w:val="-4"/>
          <w:sz w:val="18"/>
        </w:rPr>
        <w:t xml:space="preserve"> </w:t>
      </w:r>
      <w:r>
        <w:rPr>
          <w:sz w:val="18"/>
        </w:rPr>
        <w:t>di</w:t>
      </w:r>
      <w:r>
        <w:rPr>
          <w:spacing w:val="-4"/>
          <w:sz w:val="18"/>
        </w:rPr>
        <w:t xml:space="preserve"> </w:t>
      </w:r>
      <w:r>
        <w:rPr>
          <w:spacing w:val="-2"/>
          <w:sz w:val="18"/>
        </w:rPr>
        <w:t>cura;</w:t>
      </w:r>
    </w:p>
    <w:p w14:paraId="7B361791" w14:textId="77777777" w:rsidR="002148D2" w:rsidRDefault="005D0A72">
      <w:pPr>
        <w:pStyle w:val="Paragrafoelenco"/>
        <w:numPr>
          <w:ilvl w:val="1"/>
          <w:numId w:val="4"/>
        </w:numPr>
        <w:tabs>
          <w:tab w:val="left" w:pos="1042"/>
        </w:tabs>
        <w:spacing w:before="2" w:line="217" w:lineRule="exact"/>
        <w:ind w:left="1042" w:hanging="230"/>
        <w:rPr>
          <w:sz w:val="18"/>
        </w:rPr>
      </w:pPr>
      <w:r>
        <w:rPr>
          <w:sz w:val="18"/>
        </w:rPr>
        <w:t>figlio</w:t>
      </w:r>
      <w:r>
        <w:rPr>
          <w:spacing w:val="7"/>
          <w:sz w:val="18"/>
        </w:rPr>
        <w:t xml:space="preserve"> </w:t>
      </w:r>
      <w:r>
        <w:rPr>
          <w:sz w:val="18"/>
        </w:rPr>
        <w:t>disabile,</w:t>
      </w:r>
      <w:r>
        <w:rPr>
          <w:spacing w:val="6"/>
          <w:sz w:val="18"/>
        </w:rPr>
        <w:t xml:space="preserve"> </w:t>
      </w:r>
      <w:r>
        <w:rPr>
          <w:sz w:val="18"/>
        </w:rPr>
        <w:t>ovvero</w:t>
      </w:r>
      <w:r>
        <w:rPr>
          <w:spacing w:val="6"/>
          <w:sz w:val="18"/>
        </w:rPr>
        <w:t xml:space="preserve"> </w:t>
      </w:r>
      <w:r>
        <w:rPr>
          <w:sz w:val="18"/>
        </w:rPr>
        <w:t>coniuge</w:t>
      </w:r>
      <w:r>
        <w:rPr>
          <w:spacing w:val="7"/>
          <w:sz w:val="18"/>
        </w:rPr>
        <w:t xml:space="preserve"> </w:t>
      </w:r>
      <w:r>
        <w:rPr>
          <w:sz w:val="18"/>
        </w:rPr>
        <w:t>o</w:t>
      </w:r>
      <w:r>
        <w:rPr>
          <w:spacing w:val="9"/>
          <w:sz w:val="18"/>
        </w:rPr>
        <w:t xml:space="preserve"> </w:t>
      </w:r>
      <w:r>
        <w:rPr>
          <w:sz w:val="18"/>
        </w:rPr>
        <w:t>parte</w:t>
      </w:r>
      <w:r>
        <w:rPr>
          <w:spacing w:val="9"/>
          <w:sz w:val="18"/>
        </w:rPr>
        <w:t xml:space="preserve"> </w:t>
      </w:r>
      <w:r>
        <w:rPr>
          <w:sz w:val="18"/>
        </w:rPr>
        <w:t>dell’unione</w:t>
      </w:r>
      <w:r>
        <w:rPr>
          <w:spacing w:val="7"/>
          <w:sz w:val="18"/>
        </w:rPr>
        <w:t xml:space="preserve"> </w:t>
      </w:r>
      <w:r>
        <w:rPr>
          <w:sz w:val="18"/>
        </w:rPr>
        <w:t>civile</w:t>
      </w:r>
      <w:r>
        <w:rPr>
          <w:spacing w:val="7"/>
          <w:sz w:val="18"/>
        </w:rPr>
        <w:t xml:space="preserve"> </w:t>
      </w:r>
      <w:r>
        <w:rPr>
          <w:sz w:val="18"/>
        </w:rPr>
        <w:t>o</w:t>
      </w:r>
      <w:r>
        <w:rPr>
          <w:spacing w:val="10"/>
          <w:sz w:val="18"/>
        </w:rPr>
        <w:t xml:space="preserve"> </w:t>
      </w:r>
      <w:r>
        <w:rPr>
          <w:sz w:val="18"/>
        </w:rPr>
        <w:t>genitore</w:t>
      </w:r>
      <w:r>
        <w:rPr>
          <w:spacing w:val="7"/>
          <w:sz w:val="18"/>
        </w:rPr>
        <w:t xml:space="preserve"> </w:t>
      </w:r>
      <w:r>
        <w:rPr>
          <w:sz w:val="18"/>
        </w:rPr>
        <w:t>bisognosi</w:t>
      </w:r>
      <w:r>
        <w:rPr>
          <w:spacing w:val="6"/>
          <w:sz w:val="18"/>
        </w:rPr>
        <w:t xml:space="preserve"> </w:t>
      </w:r>
      <w:r>
        <w:rPr>
          <w:sz w:val="18"/>
        </w:rPr>
        <w:t>di</w:t>
      </w:r>
      <w:r>
        <w:rPr>
          <w:spacing w:val="8"/>
          <w:sz w:val="18"/>
        </w:rPr>
        <w:t xml:space="preserve"> </w:t>
      </w:r>
      <w:r>
        <w:rPr>
          <w:sz w:val="18"/>
        </w:rPr>
        <w:t>cure</w:t>
      </w:r>
      <w:r>
        <w:rPr>
          <w:spacing w:val="7"/>
          <w:sz w:val="18"/>
        </w:rPr>
        <w:t xml:space="preserve"> </w:t>
      </w:r>
      <w:r>
        <w:rPr>
          <w:sz w:val="18"/>
        </w:rPr>
        <w:t>continuative</w:t>
      </w:r>
      <w:r>
        <w:rPr>
          <w:spacing w:val="9"/>
          <w:sz w:val="18"/>
        </w:rPr>
        <w:t xml:space="preserve"> </w:t>
      </w:r>
      <w:r>
        <w:rPr>
          <w:sz w:val="18"/>
        </w:rPr>
        <w:t>presso</w:t>
      </w:r>
      <w:r>
        <w:rPr>
          <w:spacing w:val="6"/>
          <w:sz w:val="18"/>
        </w:rPr>
        <w:t xml:space="preserve"> </w:t>
      </w:r>
      <w:r>
        <w:rPr>
          <w:sz w:val="18"/>
        </w:rPr>
        <w:t>un</w:t>
      </w:r>
      <w:r>
        <w:rPr>
          <w:spacing w:val="6"/>
          <w:sz w:val="18"/>
        </w:rPr>
        <w:t xml:space="preserve"> </w:t>
      </w:r>
      <w:r>
        <w:rPr>
          <w:sz w:val="18"/>
        </w:rPr>
        <w:t>istituto</w:t>
      </w:r>
      <w:r>
        <w:rPr>
          <w:spacing w:val="7"/>
          <w:sz w:val="18"/>
        </w:rPr>
        <w:t xml:space="preserve"> </w:t>
      </w:r>
      <w:r>
        <w:rPr>
          <w:spacing w:val="-5"/>
          <w:sz w:val="18"/>
        </w:rPr>
        <w:t>di</w:t>
      </w:r>
    </w:p>
    <w:p w14:paraId="65331A72" w14:textId="77777777" w:rsidR="002148D2" w:rsidRDefault="005D0A72">
      <w:pPr>
        <w:pStyle w:val="Corpotesto"/>
        <w:spacing w:line="217" w:lineRule="exact"/>
        <w:jc w:val="left"/>
      </w:pPr>
      <w:r>
        <w:t>cura</w:t>
      </w:r>
      <w:r>
        <w:rPr>
          <w:spacing w:val="-4"/>
        </w:rPr>
        <w:t xml:space="preserve"> </w:t>
      </w:r>
      <w:r>
        <w:t>tali</w:t>
      </w:r>
      <w:r>
        <w:rPr>
          <w:spacing w:val="-1"/>
        </w:rPr>
        <w:t xml:space="preserve"> </w:t>
      </w:r>
      <w:r>
        <w:t>da</w:t>
      </w:r>
      <w:r>
        <w:rPr>
          <w:spacing w:val="-2"/>
        </w:rPr>
        <w:t xml:space="preserve"> </w:t>
      </w:r>
      <w:r>
        <w:t>comportare</w:t>
      </w:r>
      <w:r>
        <w:rPr>
          <w:spacing w:val="-1"/>
        </w:rPr>
        <w:t xml:space="preserve"> </w:t>
      </w:r>
      <w:r>
        <w:t>di</w:t>
      </w:r>
      <w:r>
        <w:rPr>
          <w:spacing w:val="-1"/>
        </w:rPr>
        <w:t xml:space="preserve"> </w:t>
      </w:r>
      <w:r>
        <w:t>necessità</w:t>
      </w:r>
      <w:r>
        <w:rPr>
          <w:spacing w:val="-5"/>
        </w:rPr>
        <w:t xml:space="preserve"> </w:t>
      </w:r>
      <w:r>
        <w:t>la</w:t>
      </w:r>
      <w:r>
        <w:rPr>
          <w:spacing w:val="-4"/>
        </w:rPr>
        <w:t xml:space="preserve"> </w:t>
      </w:r>
      <w:r>
        <w:t>residenza</w:t>
      </w:r>
      <w:r>
        <w:rPr>
          <w:spacing w:val="-3"/>
        </w:rPr>
        <w:t xml:space="preserve"> </w:t>
      </w:r>
      <w:r>
        <w:t>nella</w:t>
      </w:r>
      <w:r>
        <w:rPr>
          <w:spacing w:val="-1"/>
        </w:rPr>
        <w:t xml:space="preserve"> </w:t>
      </w:r>
      <w:r>
        <w:t>sede</w:t>
      </w:r>
      <w:r>
        <w:rPr>
          <w:spacing w:val="-2"/>
        </w:rPr>
        <w:t xml:space="preserve"> </w:t>
      </w:r>
      <w:r>
        <w:t>dello</w:t>
      </w:r>
      <w:r>
        <w:rPr>
          <w:spacing w:val="-2"/>
        </w:rPr>
        <w:t xml:space="preserve"> </w:t>
      </w:r>
      <w:r>
        <w:t>istituto</w:t>
      </w:r>
      <w:r>
        <w:rPr>
          <w:spacing w:val="-2"/>
        </w:rPr>
        <w:t xml:space="preserve"> medesimo.</w:t>
      </w:r>
    </w:p>
    <w:p w14:paraId="748A8285" w14:textId="77777777" w:rsidR="002148D2" w:rsidRDefault="005D0A72">
      <w:pPr>
        <w:pStyle w:val="Paragrafoelenco"/>
        <w:numPr>
          <w:ilvl w:val="1"/>
          <w:numId w:val="4"/>
        </w:numPr>
        <w:tabs>
          <w:tab w:val="left" w:pos="1043"/>
        </w:tabs>
        <w:spacing w:before="1"/>
        <w:ind w:left="812" w:right="851" w:firstLine="0"/>
        <w:jc w:val="both"/>
        <w:rPr>
          <w:sz w:val="18"/>
        </w:rPr>
      </w:pPr>
      <w:r>
        <w:rPr>
          <w:sz w:val="18"/>
        </w:rPr>
        <w:t>figlio tossicodipendente sottoposto ad un programma terapeutico e socio-riabilitativo da attuare presso le strutture pubbliche o private, di cui agli artt.114, 118 e 122, D.P.R. 9/10/1990, n. 309, programma che comporti di necessità il domicilio</w:t>
      </w:r>
      <w:r>
        <w:rPr>
          <w:spacing w:val="-5"/>
          <w:sz w:val="18"/>
        </w:rPr>
        <w:t xml:space="preserve"> </w:t>
      </w:r>
      <w:r>
        <w:rPr>
          <w:sz w:val="18"/>
        </w:rPr>
        <w:t>nella</w:t>
      </w:r>
      <w:r>
        <w:rPr>
          <w:spacing w:val="-4"/>
          <w:sz w:val="18"/>
        </w:rPr>
        <w:t xml:space="preserve"> </w:t>
      </w:r>
      <w:r>
        <w:rPr>
          <w:sz w:val="18"/>
        </w:rPr>
        <w:t>sede</w:t>
      </w:r>
      <w:r>
        <w:rPr>
          <w:spacing w:val="-4"/>
          <w:sz w:val="18"/>
        </w:rPr>
        <w:t xml:space="preserve"> </w:t>
      </w:r>
      <w:r>
        <w:rPr>
          <w:sz w:val="18"/>
        </w:rPr>
        <w:t>della</w:t>
      </w:r>
      <w:r>
        <w:rPr>
          <w:spacing w:val="-4"/>
          <w:sz w:val="18"/>
        </w:rPr>
        <w:t xml:space="preserve"> </w:t>
      </w:r>
      <w:r>
        <w:rPr>
          <w:sz w:val="18"/>
        </w:rPr>
        <w:t>struttura</w:t>
      </w:r>
      <w:r>
        <w:rPr>
          <w:spacing w:val="-6"/>
          <w:sz w:val="18"/>
        </w:rPr>
        <w:t xml:space="preserve"> </w:t>
      </w:r>
      <w:r>
        <w:rPr>
          <w:sz w:val="18"/>
        </w:rPr>
        <w:t>stessa,</w:t>
      </w:r>
      <w:r>
        <w:rPr>
          <w:spacing w:val="-4"/>
          <w:sz w:val="18"/>
        </w:rPr>
        <w:t xml:space="preserve"> </w:t>
      </w:r>
      <w:r>
        <w:rPr>
          <w:sz w:val="18"/>
        </w:rPr>
        <w:t>ovvero,</w:t>
      </w:r>
      <w:r>
        <w:rPr>
          <w:spacing w:val="-4"/>
          <w:sz w:val="18"/>
        </w:rPr>
        <w:t xml:space="preserve"> </w:t>
      </w:r>
      <w:r>
        <w:rPr>
          <w:sz w:val="18"/>
        </w:rPr>
        <w:t>presso</w:t>
      </w:r>
      <w:r>
        <w:rPr>
          <w:spacing w:val="-4"/>
          <w:sz w:val="18"/>
        </w:rPr>
        <w:t xml:space="preserve"> </w:t>
      </w:r>
      <w:r>
        <w:rPr>
          <w:sz w:val="18"/>
        </w:rPr>
        <w:t>la</w:t>
      </w:r>
      <w:r>
        <w:rPr>
          <w:spacing w:val="-6"/>
          <w:sz w:val="18"/>
        </w:rPr>
        <w:t xml:space="preserve"> </w:t>
      </w:r>
      <w:r>
        <w:rPr>
          <w:sz w:val="18"/>
        </w:rPr>
        <w:t>residenza</w:t>
      </w:r>
      <w:r>
        <w:rPr>
          <w:spacing w:val="-6"/>
          <w:sz w:val="18"/>
        </w:rPr>
        <w:t xml:space="preserve"> </w:t>
      </w:r>
      <w:r>
        <w:rPr>
          <w:sz w:val="18"/>
        </w:rPr>
        <w:t>abituale</w:t>
      </w:r>
      <w:r>
        <w:rPr>
          <w:spacing w:val="-4"/>
          <w:sz w:val="18"/>
        </w:rPr>
        <w:t xml:space="preserve"> </w:t>
      </w:r>
      <w:r>
        <w:rPr>
          <w:sz w:val="18"/>
        </w:rPr>
        <w:t>con</w:t>
      </w:r>
      <w:r>
        <w:rPr>
          <w:spacing w:val="-5"/>
          <w:sz w:val="18"/>
        </w:rPr>
        <w:t xml:space="preserve"> </w:t>
      </w:r>
      <w:r>
        <w:rPr>
          <w:sz w:val="18"/>
        </w:rPr>
        <w:t>l'assistenza</w:t>
      </w:r>
      <w:r>
        <w:rPr>
          <w:spacing w:val="-4"/>
          <w:sz w:val="18"/>
        </w:rPr>
        <w:t xml:space="preserve"> </w:t>
      </w:r>
      <w:r>
        <w:rPr>
          <w:sz w:val="18"/>
        </w:rPr>
        <w:t>del</w:t>
      </w:r>
      <w:r>
        <w:rPr>
          <w:spacing w:val="-5"/>
          <w:sz w:val="18"/>
        </w:rPr>
        <w:t xml:space="preserve"> </w:t>
      </w:r>
      <w:r>
        <w:rPr>
          <w:sz w:val="18"/>
        </w:rPr>
        <w:t>medico</w:t>
      </w:r>
      <w:r>
        <w:rPr>
          <w:spacing w:val="-2"/>
          <w:sz w:val="18"/>
        </w:rPr>
        <w:t xml:space="preserve"> </w:t>
      </w:r>
      <w:r>
        <w:rPr>
          <w:sz w:val="18"/>
        </w:rPr>
        <w:t>di</w:t>
      </w:r>
      <w:r>
        <w:rPr>
          <w:spacing w:val="-3"/>
          <w:sz w:val="18"/>
        </w:rPr>
        <w:t xml:space="preserve"> </w:t>
      </w:r>
      <w:r>
        <w:rPr>
          <w:sz w:val="18"/>
        </w:rPr>
        <w:t>fiducia</w:t>
      </w:r>
      <w:r>
        <w:rPr>
          <w:spacing w:val="-4"/>
          <w:sz w:val="18"/>
        </w:rPr>
        <w:t xml:space="preserve"> </w:t>
      </w:r>
      <w:r>
        <w:rPr>
          <w:sz w:val="18"/>
        </w:rPr>
        <w:t>come previsto dall'art. 122, comma 3, citato D.P.R. n. 309/1990.</w:t>
      </w:r>
    </w:p>
    <w:p w14:paraId="00BE12DE" w14:textId="77777777" w:rsidR="002148D2" w:rsidRDefault="005D0A72">
      <w:pPr>
        <w:pStyle w:val="Paragrafoelenco"/>
        <w:numPr>
          <w:ilvl w:val="0"/>
          <w:numId w:val="4"/>
        </w:numPr>
        <w:tabs>
          <w:tab w:val="left" w:pos="1206"/>
        </w:tabs>
        <w:spacing w:line="216" w:lineRule="exact"/>
        <w:ind w:left="1206" w:hanging="394"/>
        <w:jc w:val="both"/>
        <w:rPr>
          <w:sz w:val="18"/>
        </w:rPr>
      </w:pPr>
      <w:r>
        <w:rPr>
          <w:sz w:val="18"/>
        </w:rPr>
        <w:t>Si precisa</w:t>
      </w:r>
      <w:r>
        <w:rPr>
          <w:spacing w:val="1"/>
          <w:sz w:val="18"/>
        </w:rPr>
        <w:t xml:space="preserve"> </w:t>
      </w:r>
      <w:r>
        <w:rPr>
          <w:sz w:val="18"/>
        </w:rPr>
        <w:t>che</w:t>
      </w:r>
      <w:r>
        <w:rPr>
          <w:spacing w:val="3"/>
          <w:sz w:val="18"/>
        </w:rPr>
        <w:t xml:space="preserve"> </w:t>
      </w:r>
      <w:r>
        <w:rPr>
          <w:sz w:val="18"/>
        </w:rPr>
        <w:t>ai</w:t>
      </w:r>
      <w:r>
        <w:rPr>
          <w:spacing w:val="2"/>
          <w:sz w:val="18"/>
        </w:rPr>
        <w:t xml:space="preserve"> </w:t>
      </w:r>
      <w:r>
        <w:rPr>
          <w:sz w:val="18"/>
        </w:rPr>
        <w:t>sensi</w:t>
      </w:r>
      <w:r>
        <w:rPr>
          <w:spacing w:val="2"/>
          <w:sz w:val="18"/>
        </w:rPr>
        <w:t xml:space="preserve"> </w:t>
      </w:r>
      <w:r>
        <w:rPr>
          <w:sz w:val="18"/>
        </w:rPr>
        <w:t>della</w:t>
      </w:r>
      <w:r>
        <w:rPr>
          <w:spacing w:val="1"/>
          <w:sz w:val="18"/>
        </w:rPr>
        <w:t xml:space="preserve"> </w:t>
      </w:r>
      <w:r>
        <w:rPr>
          <w:sz w:val="18"/>
        </w:rPr>
        <w:t>lettera</w:t>
      </w:r>
      <w:r>
        <w:rPr>
          <w:spacing w:val="4"/>
          <w:sz w:val="18"/>
        </w:rPr>
        <w:t xml:space="preserve"> </w:t>
      </w:r>
      <w:r>
        <w:rPr>
          <w:sz w:val="18"/>
        </w:rPr>
        <w:t>B)</w:t>
      </w:r>
      <w:r>
        <w:rPr>
          <w:spacing w:val="2"/>
          <w:sz w:val="18"/>
        </w:rPr>
        <w:t xml:space="preserve"> </w:t>
      </w:r>
      <w:r>
        <w:rPr>
          <w:sz w:val="18"/>
        </w:rPr>
        <w:t>si</w:t>
      </w:r>
      <w:r>
        <w:rPr>
          <w:spacing w:val="8"/>
          <w:sz w:val="18"/>
        </w:rPr>
        <w:t xml:space="preserve"> </w:t>
      </w:r>
      <w:r>
        <w:rPr>
          <w:sz w:val="18"/>
        </w:rPr>
        <w:t>valuta</w:t>
      </w:r>
      <w:r>
        <w:rPr>
          <w:spacing w:val="3"/>
          <w:sz w:val="18"/>
        </w:rPr>
        <w:t xml:space="preserve"> </w:t>
      </w:r>
      <w:r>
        <w:rPr>
          <w:sz w:val="18"/>
        </w:rPr>
        <w:t>un</w:t>
      </w:r>
      <w:r>
        <w:rPr>
          <w:spacing w:val="3"/>
          <w:sz w:val="18"/>
        </w:rPr>
        <w:t xml:space="preserve"> </w:t>
      </w:r>
      <w:r>
        <w:rPr>
          <w:sz w:val="18"/>
        </w:rPr>
        <w:t>solo</w:t>
      </w:r>
      <w:r>
        <w:rPr>
          <w:spacing w:val="4"/>
          <w:sz w:val="18"/>
        </w:rPr>
        <w:t xml:space="preserve"> </w:t>
      </w:r>
      <w:r>
        <w:rPr>
          <w:sz w:val="18"/>
        </w:rPr>
        <w:t>pubblico</w:t>
      </w:r>
      <w:r>
        <w:rPr>
          <w:spacing w:val="3"/>
          <w:sz w:val="18"/>
        </w:rPr>
        <w:t xml:space="preserve"> </w:t>
      </w:r>
      <w:r>
        <w:rPr>
          <w:sz w:val="18"/>
        </w:rPr>
        <w:t>concorso.</w:t>
      </w:r>
      <w:r>
        <w:rPr>
          <w:spacing w:val="3"/>
          <w:sz w:val="18"/>
        </w:rPr>
        <w:t xml:space="preserve"> </w:t>
      </w:r>
      <w:r>
        <w:rPr>
          <w:sz w:val="18"/>
        </w:rPr>
        <w:t>E’</w:t>
      </w:r>
      <w:r>
        <w:rPr>
          <w:spacing w:val="2"/>
          <w:sz w:val="18"/>
        </w:rPr>
        <w:t xml:space="preserve"> </w:t>
      </w:r>
      <w:r>
        <w:rPr>
          <w:sz w:val="18"/>
        </w:rPr>
        <w:t>equiparata</w:t>
      </w:r>
      <w:r>
        <w:rPr>
          <w:spacing w:val="2"/>
          <w:sz w:val="18"/>
        </w:rPr>
        <w:t xml:space="preserve"> </w:t>
      </w:r>
      <w:r>
        <w:rPr>
          <w:sz w:val="18"/>
        </w:rPr>
        <w:t>all'inclusione</w:t>
      </w:r>
      <w:r>
        <w:rPr>
          <w:spacing w:val="2"/>
          <w:sz w:val="18"/>
        </w:rPr>
        <w:t xml:space="preserve"> </w:t>
      </w:r>
      <w:r>
        <w:rPr>
          <w:sz w:val="18"/>
        </w:rPr>
        <w:t>in</w:t>
      </w:r>
      <w:r>
        <w:rPr>
          <w:spacing w:val="3"/>
          <w:sz w:val="18"/>
        </w:rPr>
        <w:t xml:space="preserve"> </w:t>
      </w:r>
      <w:r>
        <w:rPr>
          <w:spacing w:val="-2"/>
          <w:sz w:val="18"/>
        </w:rPr>
        <w:t>graduatoria</w:t>
      </w:r>
    </w:p>
    <w:p w14:paraId="16E68D84" w14:textId="77777777" w:rsidR="002148D2" w:rsidRDefault="005D0A72">
      <w:pPr>
        <w:pStyle w:val="Corpotesto"/>
        <w:spacing w:line="217" w:lineRule="exact"/>
      </w:pPr>
      <w:r>
        <w:t>di merito</w:t>
      </w:r>
      <w:r>
        <w:rPr>
          <w:spacing w:val="5"/>
        </w:rPr>
        <w:t xml:space="preserve"> </w:t>
      </w:r>
      <w:r>
        <w:t>l'inclusione</w:t>
      </w:r>
      <w:r>
        <w:rPr>
          <w:spacing w:val="3"/>
        </w:rPr>
        <w:t xml:space="preserve"> </w:t>
      </w:r>
      <w:r>
        <w:t>in</w:t>
      </w:r>
      <w:r>
        <w:rPr>
          <w:spacing w:val="2"/>
        </w:rPr>
        <w:t xml:space="preserve"> </w:t>
      </w:r>
      <w:r>
        <w:t>terne</w:t>
      </w:r>
      <w:r>
        <w:rPr>
          <w:spacing w:val="3"/>
        </w:rPr>
        <w:t xml:space="preserve"> </w:t>
      </w:r>
      <w:r>
        <w:t>di</w:t>
      </w:r>
      <w:r>
        <w:rPr>
          <w:spacing w:val="2"/>
        </w:rPr>
        <w:t xml:space="preserve"> </w:t>
      </w:r>
      <w:r>
        <w:t>concorsi</w:t>
      </w:r>
      <w:r>
        <w:rPr>
          <w:spacing w:val="2"/>
        </w:rPr>
        <w:t xml:space="preserve"> </w:t>
      </w:r>
      <w:r>
        <w:t>a</w:t>
      </w:r>
      <w:r>
        <w:rPr>
          <w:spacing w:val="1"/>
        </w:rPr>
        <w:t xml:space="preserve"> </w:t>
      </w:r>
      <w:r>
        <w:t>cattedre</w:t>
      </w:r>
      <w:r>
        <w:rPr>
          <w:spacing w:val="3"/>
        </w:rPr>
        <w:t xml:space="preserve"> </w:t>
      </w:r>
      <w:r>
        <w:t>negli</w:t>
      </w:r>
      <w:r>
        <w:rPr>
          <w:spacing w:val="3"/>
        </w:rPr>
        <w:t xml:space="preserve"> </w:t>
      </w:r>
      <w:r>
        <w:t>istituti</w:t>
      </w:r>
      <w:r>
        <w:rPr>
          <w:spacing w:val="2"/>
        </w:rPr>
        <w:t xml:space="preserve"> </w:t>
      </w:r>
      <w:r>
        <w:t>di</w:t>
      </w:r>
      <w:r>
        <w:rPr>
          <w:spacing w:val="4"/>
        </w:rPr>
        <w:t xml:space="preserve"> </w:t>
      </w:r>
      <w:r>
        <w:t>istruzione</w:t>
      </w:r>
      <w:r>
        <w:rPr>
          <w:spacing w:val="3"/>
        </w:rPr>
        <w:t xml:space="preserve"> </w:t>
      </w:r>
      <w:r>
        <w:t>artistica.</w:t>
      </w:r>
      <w:r>
        <w:rPr>
          <w:spacing w:val="2"/>
        </w:rPr>
        <w:t xml:space="preserve"> </w:t>
      </w:r>
      <w:r>
        <w:t>Si</w:t>
      </w:r>
      <w:r>
        <w:rPr>
          <w:spacing w:val="4"/>
        </w:rPr>
        <w:t xml:space="preserve"> </w:t>
      </w:r>
      <w:r>
        <w:t>precisa</w:t>
      </w:r>
      <w:r>
        <w:rPr>
          <w:spacing w:val="1"/>
        </w:rPr>
        <w:t xml:space="preserve"> </w:t>
      </w:r>
      <w:r>
        <w:t>che</w:t>
      </w:r>
      <w:r>
        <w:rPr>
          <w:spacing w:val="3"/>
        </w:rPr>
        <w:t xml:space="preserve"> </w:t>
      </w:r>
      <w:r>
        <w:t>i</w:t>
      </w:r>
      <w:r>
        <w:rPr>
          <w:spacing w:val="2"/>
        </w:rPr>
        <w:t xml:space="preserve"> </w:t>
      </w:r>
      <w:r>
        <w:t>concorsi</w:t>
      </w:r>
      <w:r>
        <w:rPr>
          <w:spacing w:val="2"/>
        </w:rPr>
        <w:t xml:space="preserve"> </w:t>
      </w:r>
      <w:r>
        <w:t>ordinari</w:t>
      </w:r>
      <w:r>
        <w:rPr>
          <w:spacing w:val="5"/>
        </w:rPr>
        <w:t xml:space="preserve"> </w:t>
      </w:r>
      <w:r>
        <w:rPr>
          <w:spacing w:val="-10"/>
        </w:rPr>
        <w:t>a</w:t>
      </w:r>
    </w:p>
    <w:p w14:paraId="25CFC3A4" w14:textId="77777777" w:rsidR="002148D2" w:rsidRDefault="002148D2">
      <w:pPr>
        <w:spacing w:line="217" w:lineRule="exact"/>
        <w:sectPr w:rsidR="002148D2" w:rsidSect="009D3F1D">
          <w:pgSz w:w="11910" w:h="16840"/>
          <w:pgMar w:top="1320" w:right="280" w:bottom="1140" w:left="320" w:header="0" w:footer="946" w:gutter="0"/>
          <w:cols w:space="720"/>
        </w:sectPr>
      </w:pPr>
    </w:p>
    <w:p w14:paraId="2E9142E2" w14:textId="77777777" w:rsidR="002148D2" w:rsidRDefault="005D0A72">
      <w:pPr>
        <w:pStyle w:val="Corpotesto"/>
        <w:spacing w:before="80"/>
        <w:ind w:right="850"/>
      </w:pPr>
      <w:r>
        <w:t>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 I concorsi ordinari a posti di personale educativo sono da considerare di livello pari ai concorsi della scuola primaria. I concorsi a posti di personale ispettivo e dirigente scolastico sono</w:t>
      </w:r>
      <w:r>
        <w:rPr>
          <w:spacing w:val="-2"/>
        </w:rPr>
        <w:t xml:space="preserve"> </w:t>
      </w:r>
      <w:r>
        <w:t>da</w:t>
      </w:r>
      <w:r>
        <w:rPr>
          <w:spacing w:val="-3"/>
        </w:rPr>
        <w:t xml:space="preserve"> </w:t>
      </w:r>
      <w:r>
        <w:t>considerare</w:t>
      </w:r>
      <w:r>
        <w:rPr>
          <w:spacing w:val="-1"/>
        </w:rPr>
        <w:t xml:space="preserve"> </w:t>
      </w:r>
      <w:r>
        <w:t>di</w:t>
      </w:r>
      <w:r>
        <w:rPr>
          <w:spacing w:val="-1"/>
        </w:rPr>
        <w:t xml:space="preserve"> </w:t>
      </w:r>
      <w:r>
        <w:t>livello</w:t>
      </w:r>
      <w:r>
        <w:rPr>
          <w:spacing w:val="-2"/>
        </w:rPr>
        <w:t xml:space="preserve"> </w:t>
      </w:r>
      <w:r>
        <w:t>superiore</w:t>
      </w:r>
      <w:r>
        <w:rPr>
          <w:spacing w:val="-1"/>
        </w:rPr>
        <w:t xml:space="preserve"> </w:t>
      </w:r>
      <w:r>
        <w:t>rispetto</w:t>
      </w:r>
      <w:r>
        <w:rPr>
          <w:spacing w:val="-2"/>
        </w:rPr>
        <w:t xml:space="preserve"> </w:t>
      </w:r>
      <w:r>
        <w:t>ai</w:t>
      </w:r>
      <w:r>
        <w:rPr>
          <w:spacing w:val="-3"/>
        </w:rPr>
        <w:t xml:space="preserve"> </w:t>
      </w:r>
      <w:r>
        <w:t>concorsi</w:t>
      </w:r>
      <w:r>
        <w:rPr>
          <w:spacing w:val="-3"/>
        </w:rPr>
        <w:t xml:space="preserve"> </w:t>
      </w:r>
      <w:r>
        <w:t>a</w:t>
      </w:r>
      <w:r>
        <w:rPr>
          <w:spacing w:val="-1"/>
        </w:rPr>
        <w:t xml:space="preserve"> </w:t>
      </w:r>
      <w:r>
        <w:t>posti</w:t>
      </w:r>
      <w:r>
        <w:rPr>
          <w:spacing w:val="-3"/>
        </w:rPr>
        <w:t xml:space="preserve"> </w:t>
      </w:r>
      <w:r>
        <w:t>di</w:t>
      </w:r>
      <w:r>
        <w:rPr>
          <w:spacing w:val="-1"/>
        </w:rPr>
        <w:t xml:space="preserve"> </w:t>
      </w:r>
      <w:r>
        <w:t>insegnamento.</w:t>
      </w:r>
      <w:r>
        <w:rPr>
          <w:spacing w:val="40"/>
        </w:rPr>
        <w:t xml:space="preserve"> </w:t>
      </w:r>
      <w:r>
        <w:t>A</w:t>
      </w:r>
      <w:r>
        <w:rPr>
          <w:spacing w:val="-2"/>
        </w:rPr>
        <w:t xml:space="preserve"> </w:t>
      </w:r>
      <w:r>
        <w:t>norma</w:t>
      </w:r>
      <w:r>
        <w:rPr>
          <w:spacing w:val="-1"/>
        </w:rPr>
        <w:t xml:space="preserve"> </w:t>
      </w:r>
      <w:r>
        <w:t>dell'art.</w:t>
      </w:r>
      <w:r>
        <w:rPr>
          <w:spacing w:val="-2"/>
        </w:rPr>
        <w:t xml:space="preserve"> </w:t>
      </w:r>
      <w:r>
        <w:t>16,</w:t>
      </w:r>
      <w:r>
        <w:rPr>
          <w:spacing w:val="-2"/>
        </w:rPr>
        <w:t xml:space="preserve"> </w:t>
      </w:r>
      <w:r>
        <w:t>ultimo comma, del decreto-legge 30.1.76, n. 13, convertito con modificazioni nella l. 30/3/76, n. 88 il concorso a cattedre di educazione fisica,</w:t>
      </w:r>
      <w:r>
        <w:rPr>
          <w:spacing w:val="-9"/>
        </w:rPr>
        <w:t xml:space="preserve"> </w:t>
      </w:r>
      <w:r>
        <w:t>indetto</w:t>
      </w:r>
      <w:r>
        <w:rPr>
          <w:spacing w:val="-9"/>
        </w:rPr>
        <w:t xml:space="preserve"> </w:t>
      </w:r>
      <w:r>
        <w:t>con</w:t>
      </w:r>
      <w:r>
        <w:rPr>
          <w:spacing w:val="-9"/>
        </w:rPr>
        <w:t xml:space="preserve"> </w:t>
      </w:r>
      <w:r>
        <w:t>il</w:t>
      </w:r>
      <w:r>
        <w:rPr>
          <w:spacing w:val="-9"/>
        </w:rPr>
        <w:t xml:space="preserve"> </w:t>
      </w:r>
      <w:r>
        <w:t>decreto</w:t>
      </w:r>
      <w:r>
        <w:rPr>
          <w:spacing w:val="-9"/>
        </w:rPr>
        <w:t xml:space="preserve"> </w:t>
      </w:r>
      <w:r>
        <w:t>ministeriale</w:t>
      </w:r>
      <w:r>
        <w:rPr>
          <w:spacing w:val="-7"/>
        </w:rPr>
        <w:t xml:space="preserve"> </w:t>
      </w:r>
      <w:r>
        <w:t>5/5/73</w:t>
      </w:r>
      <w:r>
        <w:rPr>
          <w:spacing w:val="-9"/>
        </w:rPr>
        <w:t xml:space="preserve"> </w:t>
      </w:r>
      <w:r>
        <w:t>-</w:t>
      </w:r>
      <w:r>
        <w:rPr>
          <w:spacing w:val="-10"/>
        </w:rPr>
        <w:t xml:space="preserve"> </w:t>
      </w:r>
      <w:r>
        <w:t>i</w:t>
      </w:r>
      <w:r>
        <w:rPr>
          <w:spacing w:val="-10"/>
        </w:rPr>
        <w:t xml:space="preserve"> </w:t>
      </w:r>
      <w:r>
        <w:t>cui</w:t>
      </w:r>
      <w:r>
        <w:rPr>
          <w:spacing w:val="-10"/>
        </w:rPr>
        <w:t xml:space="preserve"> </w:t>
      </w:r>
      <w:r>
        <w:t>atti</w:t>
      </w:r>
      <w:r>
        <w:rPr>
          <w:spacing w:val="-8"/>
        </w:rPr>
        <w:t xml:space="preserve"> </w:t>
      </w:r>
      <w:r>
        <w:t>sono</w:t>
      </w:r>
      <w:r>
        <w:rPr>
          <w:spacing w:val="-9"/>
        </w:rPr>
        <w:t xml:space="preserve"> </w:t>
      </w:r>
      <w:r>
        <w:t>stati</w:t>
      </w:r>
      <w:r>
        <w:rPr>
          <w:spacing w:val="-10"/>
        </w:rPr>
        <w:t xml:space="preserve"> </w:t>
      </w:r>
      <w:r>
        <w:t>approvati</w:t>
      </w:r>
      <w:r>
        <w:rPr>
          <w:spacing w:val="-10"/>
        </w:rPr>
        <w:t xml:space="preserve"> </w:t>
      </w:r>
      <w:r>
        <w:t>con</w:t>
      </w:r>
      <w:r>
        <w:rPr>
          <w:spacing w:val="-8"/>
        </w:rPr>
        <w:t xml:space="preserve"> </w:t>
      </w:r>
      <w:r>
        <w:t>decreto</w:t>
      </w:r>
      <w:r>
        <w:rPr>
          <w:spacing w:val="-9"/>
        </w:rPr>
        <w:t xml:space="preserve"> </w:t>
      </w:r>
      <w:r>
        <w:t>ministeriale</w:t>
      </w:r>
      <w:r>
        <w:rPr>
          <w:spacing w:val="-8"/>
        </w:rPr>
        <w:t xml:space="preserve"> </w:t>
      </w:r>
      <w:r>
        <w:t>28/2/80</w:t>
      </w:r>
      <w:r>
        <w:rPr>
          <w:spacing w:val="-8"/>
        </w:rPr>
        <w:t xml:space="preserve"> </w:t>
      </w:r>
      <w:r>
        <w:t>-</w:t>
      </w:r>
      <w:r>
        <w:rPr>
          <w:spacing w:val="-10"/>
        </w:rPr>
        <w:t xml:space="preserve"> </w:t>
      </w:r>
      <w:r>
        <w:t>è</w:t>
      </w:r>
      <w:r>
        <w:rPr>
          <w:spacing w:val="-9"/>
        </w:rPr>
        <w:t xml:space="preserve"> </w:t>
      </w:r>
      <w:r>
        <w:t>valevole esclusivamente per cattedre nella scuola secondaria di primo grado. Sono ovviamente esclusi i concorsi riservati per il conseguimento dell’abilitazione o dell’idoneità all’insegnamento e la partecipazione a concorsi ordinari ai soli fini del conseguimento</w:t>
      </w:r>
      <w:r>
        <w:rPr>
          <w:spacing w:val="-5"/>
        </w:rPr>
        <w:t xml:space="preserve"> </w:t>
      </w:r>
      <w:r>
        <w:t>dell’abilitazione;</w:t>
      </w:r>
      <w:r>
        <w:rPr>
          <w:spacing w:val="-5"/>
        </w:rPr>
        <w:t xml:space="preserve"> </w:t>
      </w:r>
      <w:r>
        <w:t>sono</w:t>
      </w:r>
      <w:r>
        <w:rPr>
          <w:spacing w:val="-5"/>
        </w:rPr>
        <w:t xml:space="preserve"> </w:t>
      </w:r>
      <w:r>
        <w:t>altresì</w:t>
      </w:r>
      <w:r>
        <w:rPr>
          <w:spacing w:val="-9"/>
        </w:rPr>
        <w:t xml:space="preserve"> </w:t>
      </w:r>
      <w:r>
        <w:t>esclusi</w:t>
      </w:r>
      <w:r>
        <w:rPr>
          <w:spacing w:val="-6"/>
        </w:rPr>
        <w:t xml:space="preserve"> </w:t>
      </w:r>
      <w:r>
        <w:t>i</w:t>
      </w:r>
      <w:r>
        <w:rPr>
          <w:spacing w:val="-6"/>
        </w:rPr>
        <w:t xml:space="preserve"> </w:t>
      </w:r>
      <w:r>
        <w:t>concorsi</w:t>
      </w:r>
      <w:r>
        <w:rPr>
          <w:spacing w:val="-9"/>
        </w:rPr>
        <w:t xml:space="preserve"> </w:t>
      </w:r>
      <w:r>
        <w:t>indetti</w:t>
      </w:r>
      <w:r>
        <w:rPr>
          <w:spacing w:val="-7"/>
        </w:rPr>
        <w:t xml:space="preserve"> </w:t>
      </w:r>
      <w:r>
        <w:t>ai</w:t>
      </w:r>
      <w:r>
        <w:rPr>
          <w:spacing w:val="-6"/>
        </w:rPr>
        <w:t xml:space="preserve"> </w:t>
      </w:r>
      <w:r>
        <w:t>sensi</w:t>
      </w:r>
      <w:r>
        <w:rPr>
          <w:spacing w:val="-6"/>
        </w:rPr>
        <w:t xml:space="preserve"> </w:t>
      </w:r>
      <w:r>
        <w:t>del</w:t>
      </w:r>
      <w:r>
        <w:rPr>
          <w:spacing w:val="-6"/>
        </w:rPr>
        <w:t xml:space="preserve"> </w:t>
      </w:r>
      <w:r>
        <w:t>D.D.G.</w:t>
      </w:r>
      <w:r>
        <w:rPr>
          <w:spacing w:val="-6"/>
        </w:rPr>
        <w:t xml:space="preserve"> </w:t>
      </w:r>
      <w:r>
        <w:t>85</w:t>
      </w:r>
      <w:r>
        <w:rPr>
          <w:spacing w:val="-6"/>
        </w:rPr>
        <w:t xml:space="preserve"> </w:t>
      </w:r>
      <w:r>
        <w:t>del</w:t>
      </w:r>
      <w:r>
        <w:rPr>
          <w:spacing w:val="-6"/>
        </w:rPr>
        <w:t xml:space="preserve"> </w:t>
      </w:r>
      <w:r>
        <w:t>2018</w:t>
      </w:r>
      <w:r>
        <w:rPr>
          <w:spacing w:val="-5"/>
        </w:rPr>
        <w:t xml:space="preserve"> </w:t>
      </w:r>
      <w:r>
        <w:t>e</w:t>
      </w:r>
      <w:r>
        <w:rPr>
          <w:spacing w:val="-4"/>
        </w:rPr>
        <w:t xml:space="preserve"> </w:t>
      </w:r>
      <w:r>
        <w:t>decreto</w:t>
      </w:r>
      <w:r>
        <w:rPr>
          <w:spacing w:val="-6"/>
        </w:rPr>
        <w:t xml:space="preserve"> </w:t>
      </w:r>
      <w:r>
        <w:t>ministeriale 631</w:t>
      </w:r>
      <w:r>
        <w:rPr>
          <w:spacing w:val="-3"/>
        </w:rPr>
        <w:t xml:space="preserve"> </w:t>
      </w:r>
      <w:r>
        <w:t>del</w:t>
      </w:r>
      <w:r>
        <w:rPr>
          <w:spacing w:val="-4"/>
        </w:rPr>
        <w:t xml:space="preserve"> </w:t>
      </w:r>
      <w:r>
        <w:t>2018.</w:t>
      </w:r>
      <w:r>
        <w:rPr>
          <w:spacing w:val="-3"/>
        </w:rPr>
        <w:t xml:space="preserve"> </w:t>
      </w:r>
      <w:r>
        <w:t>Ai</w:t>
      </w:r>
      <w:r>
        <w:rPr>
          <w:spacing w:val="-4"/>
        </w:rPr>
        <w:t xml:space="preserve"> </w:t>
      </w:r>
      <w:r>
        <w:t>sensi</w:t>
      </w:r>
      <w:r>
        <w:rPr>
          <w:spacing w:val="-4"/>
        </w:rPr>
        <w:t xml:space="preserve"> </w:t>
      </w:r>
      <w:r>
        <w:t>dell’art.</w:t>
      </w:r>
      <w:r>
        <w:rPr>
          <w:spacing w:val="-3"/>
        </w:rPr>
        <w:t xml:space="preserve"> </w:t>
      </w:r>
      <w:r>
        <w:t>5</w:t>
      </w:r>
      <w:r>
        <w:rPr>
          <w:spacing w:val="-3"/>
        </w:rPr>
        <w:t xml:space="preserve"> </w:t>
      </w:r>
      <w:r>
        <w:t>del</w:t>
      </w:r>
      <w:r>
        <w:rPr>
          <w:spacing w:val="-2"/>
        </w:rPr>
        <w:t xml:space="preserve"> </w:t>
      </w:r>
      <w:r>
        <w:t>decreto</w:t>
      </w:r>
      <w:r>
        <w:rPr>
          <w:spacing w:val="-3"/>
        </w:rPr>
        <w:t xml:space="preserve"> </w:t>
      </w:r>
      <w:r>
        <w:t>ministeriale</w:t>
      </w:r>
      <w:r>
        <w:rPr>
          <w:spacing w:val="-1"/>
        </w:rPr>
        <w:t xml:space="preserve"> </w:t>
      </w:r>
      <w:r>
        <w:t>5</w:t>
      </w:r>
      <w:r>
        <w:rPr>
          <w:spacing w:val="-3"/>
        </w:rPr>
        <w:t xml:space="preserve"> </w:t>
      </w:r>
      <w:r>
        <w:t>maggio</w:t>
      </w:r>
      <w:r>
        <w:rPr>
          <w:spacing w:val="-3"/>
        </w:rPr>
        <w:t xml:space="preserve"> </w:t>
      </w:r>
      <w:r>
        <w:t>1973,</w:t>
      </w:r>
      <w:r>
        <w:rPr>
          <w:spacing w:val="-3"/>
        </w:rPr>
        <w:t xml:space="preserve"> </w:t>
      </w:r>
      <w:r>
        <w:t>sono</w:t>
      </w:r>
      <w:r>
        <w:rPr>
          <w:spacing w:val="-3"/>
        </w:rPr>
        <w:t xml:space="preserve"> </w:t>
      </w:r>
      <w:r>
        <w:t>esclusi</w:t>
      </w:r>
      <w:r>
        <w:rPr>
          <w:spacing w:val="-4"/>
        </w:rPr>
        <w:t xml:space="preserve"> </w:t>
      </w:r>
      <w:r>
        <w:t>coloro</w:t>
      </w:r>
      <w:r>
        <w:rPr>
          <w:spacing w:val="-5"/>
        </w:rPr>
        <w:t xml:space="preserve"> </w:t>
      </w:r>
      <w:r>
        <w:t>che</w:t>
      </w:r>
      <w:r>
        <w:rPr>
          <w:spacing w:val="-2"/>
        </w:rPr>
        <w:t xml:space="preserve"> </w:t>
      </w:r>
      <w:r>
        <w:t>hanno</w:t>
      </w:r>
      <w:r>
        <w:rPr>
          <w:spacing w:val="-5"/>
        </w:rPr>
        <w:t xml:space="preserve"> </w:t>
      </w:r>
      <w:r>
        <w:t>conseguito</w:t>
      </w:r>
      <w:r>
        <w:rPr>
          <w:spacing w:val="-3"/>
        </w:rPr>
        <w:t xml:space="preserve"> </w:t>
      </w:r>
      <w:r>
        <w:t>la</w:t>
      </w:r>
      <w:r>
        <w:rPr>
          <w:spacing w:val="-5"/>
        </w:rPr>
        <w:t xml:space="preserve"> </w:t>
      </w:r>
      <w:r>
        <w:t>sola abilitazione</w:t>
      </w:r>
      <w:r>
        <w:rPr>
          <w:spacing w:val="-2"/>
        </w:rPr>
        <w:t xml:space="preserve"> </w:t>
      </w:r>
      <w:r>
        <w:t>riportando</w:t>
      </w:r>
      <w:r>
        <w:rPr>
          <w:spacing w:val="-3"/>
        </w:rPr>
        <w:t xml:space="preserve"> </w:t>
      </w:r>
      <w:r>
        <w:t>un</w:t>
      </w:r>
      <w:r>
        <w:rPr>
          <w:spacing w:val="-1"/>
        </w:rPr>
        <w:t xml:space="preserve"> </w:t>
      </w:r>
      <w:r>
        <w:t>punteggio</w:t>
      </w:r>
      <w:r>
        <w:rPr>
          <w:spacing w:val="-3"/>
        </w:rPr>
        <w:t xml:space="preserve"> </w:t>
      </w:r>
      <w:r>
        <w:t>inferiore</w:t>
      </w:r>
      <w:r>
        <w:rPr>
          <w:spacing w:val="-2"/>
        </w:rPr>
        <w:t xml:space="preserve"> </w:t>
      </w:r>
      <w:r>
        <w:t>a</w:t>
      </w:r>
      <w:r>
        <w:rPr>
          <w:spacing w:val="-4"/>
        </w:rPr>
        <w:t xml:space="preserve"> </w:t>
      </w:r>
      <w:r>
        <w:t>52,50/75</w:t>
      </w:r>
      <w:r>
        <w:rPr>
          <w:spacing w:val="-3"/>
        </w:rPr>
        <w:t xml:space="preserve"> </w:t>
      </w:r>
      <w:r>
        <w:t>nei</w:t>
      </w:r>
      <w:r>
        <w:rPr>
          <w:spacing w:val="-4"/>
        </w:rPr>
        <w:t xml:space="preserve"> </w:t>
      </w:r>
      <w:r>
        <w:t>concorsi</w:t>
      </w:r>
      <w:r>
        <w:rPr>
          <w:spacing w:val="-4"/>
        </w:rPr>
        <w:t xml:space="preserve"> </w:t>
      </w:r>
      <w:r>
        <w:t>ordinari</w:t>
      </w:r>
      <w:r>
        <w:rPr>
          <w:spacing w:val="-4"/>
        </w:rPr>
        <w:t xml:space="preserve"> </w:t>
      </w:r>
      <w:r>
        <w:t>per l’accesso</w:t>
      </w:r>
      <w:r>
        <w:rPr>
          <w:spacing w:val="-5"/>
        </w:rPr>
        <w:t xml:space="preserve"> </w:t>
      </w:r>
      <w:r>
        <w:t>a</w:t>
      </w:r>
      <w:r>
        <w:rPr>
          <w:spacing w:val="-4"/>
        </w:rPr>
        <w:t xml:space="preserve"> </w:t>
      </w:r>
      <w:r>
        <w:t>posti</w:t>
      </w:r>
      <w:r>
        <w:rPr>
          <w:spacing w:val="-4"/>
        </w:rPr>
        <w:t xml:space="preserve"> </w:t>
      </w:r>
      <w:r>
        <w:t>e</w:t>
      </w:r>
      <w:r>
        <w:rPr>
          <w:spacing w:val="-2"/>
        </w:rPr>
        <w:t xml:space="preserve"> </w:t>
      </w:r>
      <w:r>
        <w:t>cattedre</w:t>
      </w:r>
      <w:r>
        <w:rPr>
          <w:spacing w:val="-2"/>
        </w:rPr>
        <w:t xml:space="preserve"> </w:t>
      </w:r>
      <w:r>
        <w:t>nella</w:t>
      </w:r>
      <w:r>
        <w:rPr>
          <w:spacing w:val="-4"/>
        </w:rPr>
        <w:t xml:space="preserve"> </w:t>
      </w:r>
      <w:r>
        <w:t>scuola banditi antecedentemente alla legge 270/82. Tale punteggio spetta anche per l’accesso a tutte le classi di concorso appartenenti</w:t>
      </w:r>
      <w:r>
        <w:rPr>
          <w:spacing w:val="-7"/>
        </w:rPr>
        <w:t xml:space="preserve"> </w:t>
      </w:r>
      <w:r>
        <w:t>allo</w:t>
      </w:r>
      <w:r>
        <w:rPr>
          <w:spacing w:val="-7"/>
        </w:rPr>
        <w:t xml:space="preserve"> </w:t>
      </w:r>
      <w:r>
        <w:t>stesso</w:t>
      </w:r>
      <w:r>
        <w:rPr>
          <w:spacing w:val="-7"/>
        </w:rPr>
        <w:t xml:space="preserve"> </w:t>
      </w:r>
      <w:r>
        <w:t>ambito</w:t>
      </w:r>
      <w:r>
        <w:rPr>
          <w:spacing w:val="-7"/>
        </w:rPr>
        <w:t xml:space="preserve"> </w:t>
      </w:r>
      <w:r>
        <w:t>disciplinare</w:t>
      </w:r>
      <w:r>
        <w:rPr>
          <w:spacing w:val="-4"/>
        </w:rPr>
        <w:t xml:space="preserve"> </w:t>
      </w:r>
      <w:r>
        <w:t>per</w:t>
      </w:r>
      <w:r>
        <w:rPr>
          <w:spacing w:val="-7"/>
        </w:rPr>
        <w:t xml:space="preserve"> </w:t>
      </w:r>
      <w:r>
        <w:t>il</w:t>
      </w:r>
      <w:r>
        <w:rPr>
          <w:spacing w:val="-6"/>
        </w:rPr>
        <w:t xml:space="preserve"> </w:t>
      </w:r>
      <w:r>
        <w:t>quale</w:t>
      </w:r>
      <w:r>
        <w:rPr>
          <w:spacing w:val="-4"/>
        </w:rPr>
        <w:t xml:space="preserve"> </w:t>
      </w:r>
      <w:r>
        <w:t>si</w:t>
      </w:r>
      <w:r>
        <w:rPr>
          <w:spacing w:val="-8"/>
        </w:rPr>
        <w:t xml:space="preserve"> </w:t>
      </w:r>
      <w:r>
        <w:t>è</w:t>
      </w:r>
      <w:r>
        <w:rPr>
          <w:spacing w:val="-6"/>
        </w:rPr>
        <w:t xml:space="preserve"> </w:t>
      </w:r>
      <w:r>
        <w:t>conseguita</w:t>
      </w:r>
      <w:r>
        <w:rPr>
          <w:spacing w:val="-8"/>
        </w:rPr>
        <w:t xml:space="preserve"> </w:t>
      </w:r>
      <w:r>
        <w:t>l’idoneità</w:t>
      </w:r>
      <w:r>
        <w:rPr>
          <w:spacing w:val="-9"/>
        </w:rPr>
        <w:t xml:space="preserve"> </w:t>
      </w:r>
      <w:r>
        <w:t>in</w:t>
      </w:r>
      <w:r>
        <w:rPr>
          <w:spacing w:val="-7"/>
        </w:rPr>
        <w:t xml:space="preserve"> </w:t>
      </w:r>
      <w:r>
        <w:t>un</w:t>
      </w:r>
      <w:r>
        <w:rPr>
          <w:spacing w:val="-4"/>
        </w:rPr>
        <w:t xml:space="preserve"> </w:t>
      </w:r>
      <w:r>
        <w:t>concorso</w:t>
      </w:r>
      <w:r>
        <w:rPr>
          <w:spacing w:val="-7"/>
        </w:rPr>
        <w:t xml:space="preserve"> </w:t>
      </w:r>
      <w:r>
        <w:t>ordinario</w:t>
      </w:r>
      <w:r>
        <w:rPr>
          <w:spacing w:val="-7"/>
        </w:rPr>
        <w:t xml:space="preserve"> </w:t>
      </w:r>
      <w:r>
        <w:t>per</w:t>
      </w:r>
      <w:r>
        <w:rPr>
          <w:spacing w:val="-7"/>
        </w:rPr>
        <w:t xml:space="preserve"> </w:t>
      </w:r>
      <w:r>
        <w:t>esami</w:t>
      </w:r>
      <w:r>
        <w:rPr>
          <w:spacing w:val="-8"/>
        </w:rPr>
        <w:t xml:space="preserve"> </w:t>
      </w:r>
      <w:r>
        <w:t>e</w:t>
      </w:r>
      <w:r>
        <w:rPr>
          <w:spacing w:val="-6"/>
        </w:rPr>
        <w:t xml:space="preserve"> </w:t>
      </w:r>
      <w:r>
        <w:t>titoli bandito in attuazione della legge 124/1999.</w:t>
      </w:r>
    </w:p>
    <w:p w14:paraId="15BFA132" w14:textId="77777777" w:rsidR="002148D2" w:rsidRDefault="005D0A72">
      <w:pPr>
        <w:pStyle w:val="Paragrafoelenco"/>
        <w:numPr>
          <w:ilvl w:val="0"/>
          <w:numId w:val="4"/>
        </w:numPr>
        <w:tabs>
          <w:tab w:val="left" w:pos="1196"/>
        </w:tabs>
        <w:spacing w:before="1"/>
        <w:ind w:left="812" w:right="852" w:firstLine="0"/>
        <w:jc w:val="both"/>
        <w:rPr>
          <w:sz w:val="18"/>
        </w:rPr>
      </w:pPr>
      <w:r>
        <w:rPr>
          <w:sz w:val="18"/>
        </w:rPr>
        <w:t>Il</w:t>
      </w:r>
      <w:r>
        <w:rPr>
          <w:spacing w:val="-8"/>
          <w:sz w:val="18"/>
        </w:rPr>
        <w:t xml:space="preserve"> </w:t>
      </w:r>
      <w:r>
        <w:rPr>
          <w:sz w:val="18"/>
        </w:rPr>
        <w:t>punteggio</w:t>
      </w:r>
      <w:r>
        <w:rPr>
          <w:spacing w:val="-7"/>
          <w:sz w:val="18"/>
        </w:rPr>
        <w:t xml:space="preserve"> </w:t>
      </w:r>
      <w:r>
        <w:rPr>
          <w:sz w:val="18"/>
        </w:rPr>
        <w:t>va</w:t>
      </w:r>
      <w:r>
        <w:rPr>
          <w:spacing w:val="-6"/>
          <w:sz w:val="18"/>
        </w:rPr>
        <w:t xml:space="preserve"> </w:t>
      </w:r>
      <w:r>
        <w:rPr>
          <w:sz w:val="18"/>
        </w:rPr>
        <w:t>attribuito</w:t>
      </w:r>
      <w:r>
        <w:rPr>
          <w:spacing w:val="-4"/>
          <w:sz w:val="18"/>
        </w:rPr>
        <w:t xml:space="preserve"> </w:t>
      </w:r>
      <w:r>
        <w:rPr>
          <w:sz w:val="18"/>
        </w:rPr>
        <w:t>al</w:t>
      </w:r>
      <w:r>
        <w:rPr>
          <w:spacing w:val="-5"/>
          <w:sz w:val="18"/>
        </w:rPr>
        <w:t xml:space="preserve"> </w:t>
      </w:r>
      <w:r>
        <w:rPr>
          <w:sz w:val="18"/>
        </w:rPr>
        <w:t>personale</w:t>
      </w:r>
      <w:r>
        <w:rPr>
          <w:spacing w:val="-7"/>
          <w:sz w:val="18"/>
        </w:rPr>
        <w:t xml:space="preserve"> </w:t>
      </w:r>
      <w:r>
        <w:rPr>
          <w:sz w:val="18"/>
        </w:rPr>
        <w:t>in</w:t>
      </w:r>
      <w:r>
        <w:rPr>
          <w:spacing w:val="-7"/>
          <w:sz w:val="18"/>
        </w:rPr>
        <w:t xml:space="preserve"> </w:t>
      </w:r>
      <w:r>
        <w:rPr>
          <w:sz w:val="18"/>
        </w:rPr>
        <w:t>possesso</w:t>
      </w:r>
      <w:r>
        <w:rPr>
          <w:spacing w:val="-7"/>
          <w:sz w:val="18"/>
        </w:rPr>
        <w:t xml:space="preserve"> </w:t>
      </w:r>
      <w:r>
        <w:rPr>
          <w:sz w:val="18"/>
        </w:rPr>
        <w:t>di</w:t>
      </w:r>
      <w:r>
        <w:rPr>
          <w:spacing w:val="-8"/>
          <w:sz w:val="18"/>
        </w:rPr>
        <w:t xml:space="preserve"> </w:t>
      </w:r>
      <w:r>
        <w:rPr>
          <w:sz w:val="18"/>
        </w:rPr>
        <w:t>laurea.</w:t>
      </w:r>
      <w:r>
        <w:rPr>
          <w:spacing w:val="-7"/>
          <w:sz w:val="18"/>
        </w:rPr>
        <w:t xml:space="preserve"> </w:t>
      </w:r>
      <w:r>
        <w:rPr>
          <w:sz w:val="18"/>
        </w:rPr>
        <w:t>Vanno</w:t>
      </w:r>
      <w:r>
        <w:rPr>
          <w:spacing w:val="-7"/>
          <w:sz w:val="18"/>
        </w:rPr>
        <w:t xml:space="preserve"> </w:t>
      </w:r>
      <w:r>
        <w:rPr>
          <w:sz w:val="18"/>
        </w:rPr>
        <w:t>riconosciuti</w:t>
      </w:r>
      <w:r>
        <w:rPr>
          <w:spacing w:val="-8"/>
          <w:sz w:val="18"/>
        </w:rPr>
        <w:t xml:space="preserve"> </w:t>
      </w:r>
      <w:r>
        <w:rPr>
          <w:sz w:val="18"/>
        </w:rPr>
        <w:t>oltre</w:t>
      </w:r>
      <w:r>
        <w:rPr>
          <w:spacing w:val="-7"/>
          <w:sz w:val="18"/>
        </w:rPr>
        <w:t xml:space="preserve"> </w:t>
      </w:r>
      <w:r>
        <w:rPr>
          <w:sz w:val="18"/>
        </w:rPr>
        <w:t>ai</w:t>
      </w:r>
      <w:r>
        <w:rPr>
          <w:spacing w:val="-5"/>
          <w:sz w:val="18"/>
        </w:rPr>
        <w:t xml:space="preserve"> </w:t>
      </w:r>
      <w:r>
        <w:rPr>
          <w:sz w:val="18"/>
        </w:rPr>
        <w:t>corsi</w:t>
      </w:r>
      <w:r>
        <w:rPr>
          <w:spacing w:val="-8"/>
          <w:sz w:val="18"/>
        </w:rPr>
        <w:t xml:space="preserve"> </w:t>
      </w:r>
      <w:r>
        <w:rPr>
          <w:sz w:val="18"/>
        </w:rPr>
        <w:t>previsti</w:t>
      </w:r>
      <w:r>
        <w:rPr>
          <w:spacing w:val="-8"/>
          <w:sz w:val="18"/>
        </w:rPr>
        <w:t xml:space="preserve"> </w:t>
      </w:r>
      <w:r>
        <w:rPr>
          <w:sz w:val="18"/>
        </w:rPr>
        <w:t>dagli</w:t>
      </w:r>
      <w:r>
        <w:rPr>
          <w:spacing w:val="-6"/>
          <w:sz w:val="18"/>
        </w:rPr>
        <w:t xml:space="preserve"> </w:t>
      </w:r>
      <w:r>
        <w:rPr>
          <w:sz w:val="18"/>
        </w:rPr>
        <w:t>statuti delle università (art. 6 legge n. 341/90), ovvero attivati con provvedimento rettorale presso le scuole di specializzazione di cui al</w:t>
      </w:r>
      <w:r>
        <w:rPr>
          <w:spacing w:val="-1"/>
          <w:sz w:val="18"/>
        </w:rPr>
        <w:t xml:space="preserve"> </w:t>
      </w:r>
      <w:r>
        <w:rPr>
          <w:sz w:val="18"/>
        </w:rPr>
        <w:t>D.P.R. 162/82 (art. 4 -</w:t>
      </w:r>
      <w:r>
        <w:rPr>
          <w:spacing w:val="-1"/>
          <w:sz w:val="18"/>
        </w:rPr>
        <w:t xml:space="preserve"> </w:t>
      </w:r>
      <w:r>
        <w:rPr>
          <w:sz w:val="18"/>
        </w:rPr>
        <w:t>1°</w:t>
      </w:r>
      <w:r>
        <w:rPr>
          <w:spacing w:val="-1"/>
          <w:sz w:val="18"/>
        </w:rPr>
        <w:t xml:space="preserve"> </w:t>
      </w:r>
      <w:r>
        <w:rPr>
          <w:sz w:val="18"/>
        </w:rPr>
        <w:t>comma, legge n. 341/90) anche i</w:t>
      </w:r>
      <w:r>
        <w:rPr>
          <w:spacing w:val="-1"/>
          <w:sz w:val="18"/>
        </w:rPr>
        <w:t xml:space="preserve"> </w:t>
      </w:r>
      <w:r>
        <w:rPr>
          <w:sz w:val="18"/>
        </w:rPr>
        <w:t>corsi</w:t>
      </w:r>
      <w:r>
        <w:rPr>
          <w:spacing w:val="-1"/>
          <w:sz w:val="18"/>
        </w:rPr>
        <w:t xml:space="preserve"> </w:t>
      </w:r>
      <w:r>
        <w:rPr>
          <w:sz w:val="18"/>
        </w:rPr>
        <w:t>previsti dalla</w:t>
      </w:r>
      <w:r>
        <w:rPr>
          <w:spacing w:val="-1"/>
          <w:sz w:val="18"/>
        </w:rPr>
        <w:t xml:space="preserve"> </w:t>
      </w:r>
      <w:r>
        <w:rPr>
          <w:sz w:val="18"/>
        </w:rPr>
        <w:t>legge n. 341/90, art. 8 e realizzati dalle università attraverso i propri consorzi anche di diritto privato nonché i corsi attivati dalle università avvalendosi della collaborazione</w:t>
      </w:r>
      <w:r>
        <w:rPr>
          <w:spacing w:val="-5"/>
          <w:sz w:val="18"/>
        </w:rPr>
        <w:t xml:space="preserve"> </w:t>
      </w:r>
      <w:r>
        <w:rPr>
          <w:sz w:val="18"/>
        </w:rPr>
        <w:t>di</w:t>
      </w:r>
      <w:r>
        <w:rPr>
          <w:spacing w:val="-6"/>
          <w:sz w:val="18"/>
        </w:rPr>
        <w:t xml:space="preserve"> </w:t>
      </w:r>
      <w:r>
        <w:rPr>
          <w:sz w:val="18"/>
        </w:rPr>
        <w:t>soggetti</w:t>
      </w:r>
      <w:r>
        <w:rPr>
          <w:spacing w:val="-4"/>
          <w:sz w:val="18"/>
        </w:rPr>
        <w:t xml:space="preserve"> </w:t>
      </w:r>
      <w:r>
        <w:rPr>
          <w:sz w:val="18"/>
        </w:rPr>
        <w:t>pubblici</w:t>
      </w:r>
      <w:r>
        <w:rPr>
          <w:spacing w:val="-6"/>
          <w:sz w:val="18"/>
        </w:rPr>
        <w:t xml:space="preserve"> </w:t>
      </w:r>
      <w:r>
        <w:rPr>
          <w:sz w:val="18"/>
        </w:rPr>
        <w:t>e</w:t>
      </w:r>
      <w:r>
        <w:rPr>
          <w:spacing w:val="-5"/>
          <w:sz w:val="18"/>
        </w:rPr>
        <w:t xml:space="preserve"> </w:t>
      </w:r>
      <w:r>
        <w:rPr>
          <w:sz w:val="18"/>
        </w:rPr>
        <w:t>privati</w:t>
      </w:r>
      <w:r>
        <w:rPr>
          <w:spacing w:val="-4"/>
          <w:sz w:val="18"/>
        </w:rPr>
        <w:t xml:space="preserve"> </w:t>
      </w:r>
      <w:r>
        <w:rPr>
          <w:sz w:val="18"/>
        </w:rPr>
        <w:t>con</w:t>
      </w:r>
      <w:r>
        <w:rPr>
          <w:spacing w:val="-6"/>
          <w:sz w:val="18"/>
        </w:rPr>
        <w:t xml:space="preserve"> </w:t>
      </w:r>
      <w:r>
        <w:rPr>
          <w:sz w:val="18"/>
        </w:rPr>
        <w:t>facoltà</w:t>
      </w:r>
      <w:r>
        <w:rPr>
          <w:spacing w:val="-7"/>
          <w:sz w:val="18"/>
        </w:rPr>
        <w:t xml:space="preserve"> </w:t>
      </w:r>
      <w:r>
        <w:rPr>
          <w:sz w:val="18"/>
        </w:rPr>
        <w:t>di</w:t>
      </w:r>
      <w:r>
        <w:rPr>
          <w:spacing w:val="-4"/>
          <w:sz w:val="18"/>
        </w:rPr>
        <w:t xml:space="preserve"> </w:t>
      </w:r>
      <w:r>
        <w:rPr>
          <w:sz w:val="18"/>
        </w:rPr>
        <w:t>prevedere</w:t>
      </w:r>
      <w:r>
        <w:rPr>
          <w:spacing w:val="-5"/>
          <w:sz w:val="18"/>
        </w:rPr>
        <w:t xml:space="preserve"> </w:t>
      </w:r>
      <w:r>
        <w:rPr>
          <w:sz w:val="18"/>
        </w:rPr>
        <w:t>la</w:t>
      </w:r>
      <w:r>
        <w:rPr>
          <w:spacing w:val="-7"/>
          <w:sz w:val="18"/>
        </w:rPr>
        <w:t xml:space="preserve"> </w:t>
      </w:r>
      <w:r>
        <w:rPr>
          <w:sz w:val="18"/>
        </w:rPr>
        <w:t>costituzione</w:t>
      </w:r>
      <w:r>
        <w:rPr>
          <w:spacing w:val="-5"/>
          <w:sz w:val="18"/>
        </w:rPr>
        <w:t xml:space="preserve"> </w:t>
      </w:r>
      <w:r>
        <w:rPr>
          <w:sz w:val="18"/>
        </w:rPr>
        <w:t>di</w:t>
      </w:r>
      <w:r>
        <w:rPr>
          <w:spacing w:val="-6"/>
          <w:sz w:val="18"/>
        </w:rPr>
        <w:t xml:space="preserve"> </w:t>
      </w:r>
      <w:r>
        <w:rPr>
          <w:sz w:val="18"/>
        </w:rPr>
        <w:t>apposite</w:t>
      </w:r>
      <w:r>
        <w:rPr>
          <w:spacing w:val="-6"/>
          <w:sz w:val="18"/>
        </w:rPr>
        <w:t xml:space="preserve"> </w:t>
      </w:r>
      <w:r>
        <w:rPr>
          <w:sz w:val="18"/>
        </w:rPr>
        <w:t>convenzioni</w:t>
      </w:r>
      <w:r>
        <w:rPr>
          <w:spacing w:val="-6"/>
          <w:sz w:val="18"/>
        </w:rPr>
        <w:t xml:space="preserve"> </w:t>
      </w:r>
      <w:r>
        <w:rPr>
          <w:sz w:val="18"/>
        </w:rPr>
        <w:t>(art.</w:t>
      </w:r>
      <w:r>
        <w:rPr>
          <w:spacing w:val="-6"/>
          <w:sz w:val="18"/>
        </w:rPr>
        <w:t xml:space="preserve"> </w:t>
      </w:r>
      <w:r>
        <w:rPr>
          <w:sz w:val="18"/>
        </w:rPr>
        <w:t>8</w:t>
      </w:r>
      <w:r>
        <w:rPr>
          <w:spacing w:val="-6"/>
          <w:sz w:val="18"/>
        </w:rPr>
        <w:t xml:space="preserve"> </w:t>
      </w:r>
      <w:r>
        <w:rPr>
          <w:sz w:val="18"/>
        </w:rPr>
        <w:t>legge n. 341/90) nonché i corsi previsti dal decreto 3.11.1999, n. 509 e successive modifiche ed integrazioni. Sono assimilati ai diplomi di specializzazione i diplomi di perfezionamento post-laurea, previsti dal precedente ordinamento universitario, qualora</w:t>
      </w:r>
      <w:r>
        <w:rPr>
          <w:spacing w:val="-4"/>
          <w:sz w:val="18"/>
        </w:rPr>
        <w:t xml:space="preserve"> </w:t>
      </w:r>
      <w:r>
        <w:rPr>
          <w:sz w:val="18"/>
        </w:rPr>
        <w:t>siano</w:t>
      </w:r>
      <w:r>
        <w:rPr>
          <w:spacing w:val="-3"/>
          <w:sz w:val="18"/>
        </w:rPr>
        <w:t xml:space="preserve"> </w:t>
      </w:r>
      <w:r>
        <w:rPr>
          <w:sz w:val="18"/>
        </w:rPr>
        <w:t>conseguiti</w:t>
      </w:r>
      <w:r>
        <w:rPr>
          <w:spacing w:val="-4"/>
          <w:sz w:val="18"/>
        </w:rPr>
        <w:t xml:space="preserve"> </w:t>
      </w:r>
      <w:r>
        <w:rPr>
          <w:sz w:val="18"/>
        </w:rPr>
        <w:t>a</w:t>
      </w:r>
      <w:r>
        <w:rPr>
          <w:spacing w:val="-4"/>
          <w:sz w:val="18"/>
        </w:rPr>
        <w:t xml:space="preserve"> </w:t>
      </w:r>
      <w:r>
        <w:rPr>
          <w:sz w:val="18"/>
        </w:rPr>
        <w:t>conclusione</w:t>
      </w:r>
      <w:r>
        <w:rPr>
          <w:spacing w:val="-2"/>
          <w:sz w:val="18"/>
        </w:rPr>
        <w:t xml:space="preserve"> </w:t>
      </w:r>
      <w:r>
        <w:rPr>
          <w:sz w:val="18"/>
        </w:rPr>
        <w:t>di</w:t>
      </w:r>
      <w:r>
        <w:rPr>
          <w:spacing w:val="-4"/>
          <w:sz w:val="18"/>
        </w:rPr>
        <w:t xml:space="preserve"> </w:t>
      </w:r>
      <w:r>
        <w:rPr>
          <w:sz w:val="18"/>
        </w:rPr>
        <w:t>corsi</w:t>
      </w:r>
      <w:r>
        <w:rPr>
          <w:spacing w:val="-6"/>
          <w:sz w:val="18"/>
        </w:rPr>
        <w:t xml:space="preserve"> </w:t>
      </w:r>
      <w:r>
        <w:rPr>
          <w:sz w:val="18"/>
        </w:rPr>
        <w:t>che</w:t>
      </w:r>
      <w:r>
        <w:rPr>
          <w:spacing w:val="-2"/>
          <w:sz w:val="18"/>
        </w:rPr>
        <w:t xml:space="preserve"> </w:t>
      </w:r>
      <w:r>
        <w:rPr>
          <w:sz w:val="18"/>
        </w:rPr>
        <w:t>presentino</w:t>
      </w:r>
      <w:r>
        <w:rPr>
          <w:spacing w:val="-3"/>
          <w:sz w:val="18"/>
        </w:rPr>
        <w:t xml:space="preserve"> </w:t>
      </w:r>
      <w:r>
        <w:rPr>
          <w:sz w:val="18"/>
        </w:rPr>
        <w:t>le</w:t>
      </w:r>
      <w:r>
        <w:rPr>
          <w:spacing w:val="-3"/>
          <w:sz w:val="18"/>
        </w:rPr>
        <w:t xml:space="preserve"> </w:t>
      </w:r>
      <w:r>
        <w:rPr>
          <w:sz w:val="18"/>
        </w:rPr>
        <w:t>stesse caratteristiche</w:t>
      </w:r>
      <w:r>
        <w:rPr>
          <w:spacing w:val="-2"/>
          <w:sz w:val="18"/>
        </w:rPr>
        <w:t xml:space="preserve"> </w:t>
      </w:r>
      <w:r>
        <w:rPr>
          <w:sz w:val="18"/>
        </w:rPr>
        <w:t>dei</w:t>
      </w:r>
      <w:r>
        <w:rPr>
          <w:spacing w:val="-6"/>
          <w:sz w:val="18"/>
        </w:rPr>
        <w:t xml:space="preserve"> </w:t>
      </w:r>
      <w:r>
        <w:rPr>
          <w:sz w:val="18"/>
        </w:rPr>
        <w:t>corsi</w:t>
      </w:r>
      <w:r>
        <w:rPr>
          <w:spacing w:val="-4"/>
          <w:sz w:val="18"/>
        </w:rPr>
        <w:t xml:space="preserve"> </w:t>
      </w:r>
      <w:r>
        <w:rPr>
          <w:sz w:val="18"/>
        </w:rPr>
        <w:t>di</w:t>
      </w:r>
      <w:r>
        <w:rPr>
          <w:spacing w:val="-4"/>
          <w:sz w:val="18"/>
        </w:rPr>
        <w:t xml:space="preserve"> </w:t>
      </w:r>
      <w:r>
        <w:rPr>
          <w:sz w:val="18"/>
        </w:rPr>
        <w:t>specializzazione</w:t>
      </w:r>
      <w:r>
        <w:rPr>
          <w:spacing w:val="-2"/>
          <w:sz w:val="18"/>
        </w:rPr>
        <w:t xml:space="preserve"> </w:t>
      </w:r>
      <w:r>
        <w:rPr>
          <w:sz w:val="18"/>
        </w:rPr>
        <w:t>(durata minima biennale, esami specifici per ogni materia nel corso dei singoli anni e un esame finale).</w:t>
      </w:r>
    </w:p>
    <w:p w14:paraId="7397C920" w14:textId="77777777" w:rsidR="002148D2" w:rsidRDefault="005D0A72">
      <w:pPr>
        <w:pStyle w:val="Corpotesto"/>
        <w:spacing w:before="2"/>
        <w:ind w:right="848"/>
      </w:pPr>
      <w:r>
        <w:t>(11 bis) Si ricorda che a norma dell'art. 10 del decreto-legge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 Si precisa che non rientra fra quelli valutabili il titolo di Specializzazione per l’insegnamento ad alunni in situazione di disabilità di cui al D.P.R. 970/75, rilasciato anche con l’eventuale riferimento alla Legge 341/90 – artt.</w:t>
      </w:r>
      <w:r>
        <w:rPr>
          <w:spacing w:val="-9"/>
        </w:rPr>
        <w:t xml:space="preserve"> </w:t>
      </w:r>
      <w:r>
        <w:t>4,</w:t>
      </w:r>
      <w:r>
        <w:rPr>
          <w:spacing w:val="-9"/>
        </w:rPr>
        <w:t xml:space="preserve"> </w:t>
      </w:r>
      <w:r>
        <w:t>6</w:t>
      </w:r>
      <w:r>
        <w:rPr>
          <w:spacing w:val="-10"/>
        </w:rPr>
        <w:t xml:space="preserve"> </w:t>
      </w:r>
      <w:r>
        <w:t>e</w:t>
      </w:r>
      <w:r>
        <w:rPr>
          <w:spacing w:val="-9"/>
        </w:rPr>
        <w:t xml:space="preserve"> </w:t>
      </w:r>
      <w:r>
        <w:t>8.</w:t>
      </w:r>
      <w:r>
        <w:rPr>
          <w:spacing w:val="-9"/>
        </w:rPr>
        <w:t xml:space="preserve"> </w:t>
      </w:r>
      <w:r>
        <w:t>Analogamente</w:t>
      </w:r>
      <w:r>
        <w:rPr>
          <w:spacing w:val="-8"/>
        </w:rPr>
        <w:t xml:space="preserve"> </w:t>
      </w:r>
      <w:r>
        <w:t>non</w:t>
      </w:r>
      <w:r>
        <w:rPr>
          <w:spacing w:val="-9"/>
        </w:rPr>
        <w:t xml:space="preserve"> </w:t>
      </w:r>
      <w:r>
        <w:t>si</w:t>
      </w:r>
      <w:r>
        <w:rPr>
          <w:spacing w:val="-10"/>
        </w:rPr>
        <w:t xml:space="preserve"> </w:t>
      </w:r>
      <w:r>
        <w:t>valutano</w:t>
      </w:r>
      <w:r>
        <w:rPr>
          <w:spacing w:val="-9"/>
        </w:rPr>
        <w:t xml:space="preserve"> </w:t>
      </w:r>
      <w:r>
        <w:t>i</w:t>
      </w:r>
      <w:r>
        <w:rPr>
          <w:spacing w:val="-8"/>
        </w:rPr>
        <w:t xml:space="preserve"> </w:t>
      </w:r>
      <w:r>
        <w:t>titoli</w:t>
      </w:r>
      <w:r>
        <w:rPr>
          <w:spacing w:val="-10"/>
        </w:rPr>
        <w:t xml:space="preserve"> </w:t>
      </w:r>
      <w:r>
        <w:t>rilasciati</w:t>
      </w:r>
      <w:r>
        <w:rPr>
          <w:spacing w:val="-8"/>
        </w:rPr>
        <w:t xml:space="preserve"> </w:t>
      </w:r>
      <w:r>
        <w:t>dalle</w:t>
      </w:r>
      <w:r>
        <w:rPr>
          <w:spacing w:val="-9"/>
        </w:rPr>
        <w:t xml:space="preserve"> </w:t>
      </w:r>
      <w:r>
        <w:t>Scuole</w:t>
      </w:r>
      <w:r>
        <w:rPr>
          <w:spacing w:val="-9"/>
        </w:rPr>
        <w:t xml:space="preserve"> </w:t>
      </w:r>
      <w:r>
        <w:t>di</w:t>
      </w:r>
      <w:r>
        <w:rPr>
          <w:spacing w:val="-10"/>
        </w:rPr>
        <w:t xml:space="preserve"> </w:t>
      </w:r>
      <w:r>
        <w:t>Specializzazione</w:t>
      </w:r>
      <w:r>
        <w:rPr>
          <w:spacing w:val="-6"/>
        </w:rPr>
        <w:t xml:space="preserve"> </w:t>
      </w:r>
      <w:r>
        <w:t>per</w:t>
      </w:r>
      <w:r>
        <w:rPr>
          <w:spacing w:val="-10"/>
        </w:rPr>
        <w:t xml:space="preserve"> </w:t>
      </w:r>
      <w:r>
        <w:t>l’insegnamento</w:t>
      </w:r>
      <w:r>
        <w:rPr>
          <w:spacing w:val="-9"/>
        </w:rPr>
        <w:t xml:space="preserve"> </w:t>
      </w:r>
      <w:r>
        <w:t>nella</w:t>
      </w:r>
      <w:r>
        <w:rPr>
          <w:spacing w:val="-11"/>
        </w:rPr>
        <w:t xml:space="preserve"> </w:t>
      </w:r>
      <w:r>
        <w:t>scuola secondaria (SSIS). Detti titoli non possono essere, infatti, considerati titoli generali aggiuntivi in quanto validi sia per l’accesso ai ruoli sia per il passaggio.</w:t>
      </w:r>
    </w:p>
    <w:p w14:paraId="210BBD89" w14:textId="77777777" w:rsidR="002148D2" w:rsidRDefault="005D0A72">
      <w:pPr>
        <w:pStyle w:val="Paragrafoelenco"/>
        <w:numPr>
          <w:ilvl w:val="0"/>
          <w:numId w:val="4"/>
        </w:numPr>
        <w:tabs>
          <w:tab w:val="left" w:pos="1244"/>
        </w:tabs>
        <w:ind w:left="812" w:right="849" w:firstLine="0"/>
        <w:jc w:val="both"/>
        <w:rPr>
          <w:sz w:val="18"/>
        </w:rPr>
      </w:pPr>
      <w:r>
        <w:rPr>
          <w:sz w:val="18"/>
        </w:rPr>
        <w:t>Il punteggio spetta per il titolo aggiuntivo a quello necessario per l’accesso al ruolo d’appartenenza o per il conseguimento del passaggio richiesto. Il diploma di laurea in scienze motorie non dà diritto ad avvalersi di ulteriore punteggio</w:t>
      </w:r>
      <w:r>
        <w:rPr>
          <w:spacing w:val="-12"/>
          <w:sz w:val="18"/>
        </w:rPr>
        <w:t xml:space="preserve"> </w:t>
      </w:r>
      <w:r>
        <w:rPr>
          <w:sz w:val="18"/>
        </w:rPr>
        <w:t>rispetto</w:t>
      </w:r>
      <w:r>
        <w:rPr>
          <w:spacing w:val="-12"/>
          <w:sz w:val="18"/>
        </w:rPr>
        <w:t xml:space="preserve"> </w:t>
      </w:r>
      <w:r>
        <w:rPr>
          <w:sz w:val="18"/>
        </w:rPr>
        <w:t>al</w:t>
      </w:r>
      <w:r>
        <w:rPr>
          <w:spacing w:val="-10"/>
          <w:sz w:val="18"/>
        </w:rPr>
        <w:t xml:space="preserve"> </w:t>
      </w:r>
      <w:r>
        <w:rPr>
          <w:sz w:val="18"/>
        </w:rPr>
        <w:t>diploma</w:t>
      </w:r>
      <w:r>
        <w:rPr>
          <w:spacing w:val="-11"/>
          <w:sz w:val="18"/>
        </w:rPr>
        <w:t xml:space="preserve"> </w:t>
      </w:r>
      <w:r>
        <w:rPr>
          <w:sz w:val="18"/>
        </w:rPr>
        <w:t>di</w:t>
      </w:r>
      <w:r>
        <w:rPr>
          <w:spacing w:val="-12"/>
          <w:sz w:val="18"/>
        </w:rPr>
        <w:t xml:space="preserve"> </w:t>
      </w:r>
      <w:r>
        <w:rPr>
          <w:sz w:val="18"/>
        </w:rPr>
        <w:t>Istituto</w:t>
      </w:r>
      <w:r>
        <w:rPr>
          <w:spacing w:val="-11"/>
          <w:sz w:val="18"/>
        </w:rPr>
        <w:t xml:space="preserve"> </w:t>
      </w:r>
      <w:r>
        <w:rPr>
          <w:sz w:val="18"/>
        </w:rPr>
        <w:t>Superiore</w:t>
      </w:r>
      <w:r>
        <w:rPr>
          <w:spacing w:val="-11"/>
          <w:sz w:val="18"/>
        </w:rPr>
        <w:t xml:space="preserve"> </w:t>
      </w:r>
      <w:r>
        <w:rPr>
          <w:sz w:val="18"/>
        </w:rPr>
        <w:t>di</w:t>
      </w:r>
      <w:r>
        <w:rPr>
          <w:spacing w:val="-12"/>
          <w:sz w:val="18"/>
        </w:rPr>
        <w:t xml:space="preserve"> </w:t>
      </w:r>
      <w:r>
        <w:rPr>
          <w:sz w:val="18"/>
        </w:rPr>
        <w:t>Educazione</w:t>
      </w:r>
      <w:r>
        <w:rPr>
          <w:spacing w:val="-11"/>
          <w:sz w:val="18"/>
        </w:rPr>
        <w:t xml:space="preserve"> </w:t>
      </w:r>
      <w:r>
        <w:rPr>
          <w:sz w:val="18"/>
        </w:rPr>
        <w:t>Fisica</w:t>
      </w:r>
      <w:r>
        <w:rPr>
          <w:spacing w:val="-13"/>
          <w:sz w:val="18"/>
        </w:rPr>
        <w:t xml:space="preserve"> </w:t>
      </w:r>
      <w:r>
        <w:rPr>
          <w:sz w:val="18"/>
        </w:rPr>
        <w:t>(ISEF).</w:t>
      </w:r>
      <w:r>
        <w:rPr>
          <w:spacing w:val="-11"/>
          <w:sz w:val="18"/>
        </w:rPr>
        <w:t xml:space="preserve"> </w:t>
      </w:r>
      <w:r>
        <w:rPr>
          <w:sz w:val="18"/>
        </w:rPr>
        <w:t>La</w:t>
      </w:r>
      <w:r>
        <w:rPr>
          <w:spacing w:val="-13"/>
          <w:sz w:val="18"/>
        </w:rPr>
        <w:t xml:space="preserve"> </w:t>
      </w:r>
      <w:r>
        <w:rPr>
          <w:sz w:val="18"/>
        </w:rPr>
        <w:t>laurea</w:t>
      </w:r>
      <w:r>
        <w:rPr>
          <w:spacing w:val="-13"/>
          <w:sz w:val="18"/>
        </w:rPr>
        <w:t xml:space="preserve"> </w:t>
      </w:r>
      <w:r>
        <w:rPr>
          <w:sz w:val="18"/>
        </w:rPr>
        <w:t>triennale</w:t>
      </w:r>
      <w:r>
        <w:rPr>
          <w:spacing w:val="-12"/>
          <w:sz w:val="18"/>
        </w:rPr>
        <w:t xml:space="preserve"> </w:t>
      </w:r>
      <w:r>
        <w:rPr>
          <w:sz w:val="18"/>
        </w:rPr>
        <w:t>o</w:t>
      </w:r>
      <w:r>
        <w:rPr>
          <w:spacing w:val="-12"/>
          <w:sz w:val="18"/>
        </w:rPr>
        <w:t xml:space="preserve"> </w:t>
      </w:r>
      <w:r>
        <w:rPr>
          <w:sz w:val="18"/>
        </w:rPr>
        <w:t>di</w:t>
      </w:r>
      <w:r>
        <w:rPr>
          <w:spacing w:val="-10"/>
          <w:sz w:val="18"/>
        </w:rPr>
        <w:t xml:space="preserve"> </w:t>
      </w:r>
      <w:r>
        <w:rPr>
          <w:sz w:val="18"/>
        </w:rPr>
        <w:t>I</w:t>
      </w:r>
      <w:r>
        <w:rPr>
          <w:spacing w:val="-12"/>
          <w:sz w:val="18"/>
        </w:rPr>
        <w:t xml:space="preserve"> </w:t>
      </w:r>
      <w:r>
        <w:rPr>
          <w:sz w:val="18"/>
        </w:rPr>
        <w:t>livello</w:t>
      </w:r>
      <w:r>
        <w:rPr>
          <w:spacing w:val="-12"/>
          <w:sz w:val="18"/>
        </w:rPr>
        <w:t xml:space="preserve"> </w:t>
      </w:r>
      <w:r>
        <w:rPr>
          <w:sz w:val="18"/>
        </w:rPr>
        <w:t>che</w:t>
      </w:r>
      <w:r>
        <w:rPr>
          <w:spacing w:val="-11"/>
          <w:sz w:val="18"/>
        </w:rPr>
        <w:t xml:space="preserve"> </w:t>
      </w:r>
      <w:r>
        <w:rPr>
          <w:sz w:val="18"/>
        </w:rPr>
        <w:t>consente l’accesso alla laurea specialistica o magistrale non dà diritto ad avvalersi di ulteriore punteggio rispetto a queste ultime. Analogamente il diploma accademico di primo livello non dà diritto ad avvalersi di ulteriore punteggio rispetto al diploma accademico</w:t>
      </w:r>
      <w:r>
        <w:rPr>
          <w:spacing w:val="-7"/>
          <w:sz w:val="18"/>
        </w:rPr>
        <w:t xml:space="preserve"> </w:t>
      </w:r>
      <w:r>
        <w:rPr>
          <w:sz w:val="18"/>
        </w:rPr>
        <w:t>del</w:t>
      </w:r>
      <w:r>
        <w:rPr>
          <w:spacing w:val="-8"/>
          <w:sz w:val="18"/>
        </w:rPr>
        <w:t xml:space="preserve"> </w:t>
      </w:r>
      <w:r>
        <w:rPr>
          <w:sz w:val="18"/>
        </w:rPr>
        <w:t>medesimo</w:t>
      </w:r>
      <w:r>
        <w:rPr>
          <w:spacing w:val="-7"/>
          <w:sz w:val="18"/>
        </w:rPr>
        <w:t xml:space="preserve"> </w:t>
      </w:r>
      <w:r>
        <w:rPr>
          <w:sz w:val="18"/>
        </w:rPr>
        <w:t>secondo</w:t>
      </w:r>
      <w:r>
        <w:rPr>
          <w:spacing w:val="-7"/>
          <w:sz w:val="18"/>
        </w:rPr>
        <w:t xml:space="preserve"> </w:t>
      </w:r>
      <w:r>
        <w:rPr>
          <w:sz w:val="18"/>
        </w:rPr>
        <w:t>livello.</w:t>
      </w:r>
      <w:r>
        <w:rPr>
          <w:spacing w:val="-7"/>
          <w:sz w:val="18"/>
        </w:rPr>
        <w:t xml:space="preserve"> </w:t>
      </w:r>
      <w:r>
        <w:rPr>
          <w:sz w:val="18"/>
        </w:rPr>
        <w:t>Il</w:t>
      </w:r>
      <w:r>
        <w:rPr>
          <w:spacing w:val="-5"/>
          <w:sz w:val="18"/>
        </w:rPr>
        <w:t xml:space="preserve"> </w:t>
      </w:r>
      <w:r>
        <w:rPr>
          <w:sz w:val="18"/>
        </w:rPr>
        <w:t>diploma</w:t>
      </w:r>
      <w:r>
        <w:rPr>
          <w:spacing w:val="-6"/>
          <w:sz w:val="18"/>
        </w:rPr>
        <w:t xml:space="preserve"> </w:t>
      </w:r>
      <w:r>
        <w:rPr>
          <w:sz w:val="18"/>
        </w:rPr>
        <w:t>di</w:t>
      </w:r>
      <w:r>
        <w:rPr>
          <w:spacing w:val="-8"/>
          <w:sz w:val="18"/>
        </w:rPr>
        <w:t xml:space="preserve"> </w:t>
      </w:r>
      <w:r>
        <w:rPr>
          <w:sz w:val="18"/>
        </w:rPr>
        <w:t>laurea</w:t>
      </w:r>
      <w:r>
        <w:rPr>
          <w:spacing w:val="-8"/>
          <w:sz w:val="18"/>
        </w:rPr>
        <w:t xml:space="preserve"> </w:t>
      </w:r>
      <w:r>
        <w:rPr>
          <w:sz w:val="18"/>
        </w:rPr>
        <w:t>in</w:t>
      </w:r>
      <w:r>
        <w:rPr>
          <w:spacing w:val="-5"/>
          <w:sz w:val="18"/>
        </w:rPr>
        <w:t xml:space="preserve"> </w:t>
      </w:r>
      <w:r>
        <w:rPr>
          <w:sz w:val="18"/>
        </w:rPr>
        <w:t>scienze</w:t>
      </w:r>
      <w:r>
        <w:rPr>
          <w:spacing w:val="-7"/>
          <w:sz w:val="18"/>
        </w:rPr>
        <w:t xml:space="preserve"> </w:t>
      </w:r>
      <w:r>
        <w:rPr>
          <w:sz w:val="18"/>
        </w:rPr>
        <w:t>della</w:t>
      </w:r>
      <w:r>
        <w:rPr>
          <w:spacing w:val="-8"/>
          <w:sz w:val="18"/>
        </w:rPr>
        <w:t xml:space="preserve"> </w:t>
      </w:r>
      <w:r>
        <w:rPr>
          <w:sz w:val="18"/>
        </w:rPr>
        <w:t>formazione</w:t>
      </w:r>
      <w:r>
        <w:rPr>
          <w:spacing w:val="-6"/>
          <w:sz w:val="18"/>
        </w:rPr>
        <w:t xml:space="preserve"> </w:t>
      </w:r>
      <w:r>
        <w:rPr>
          <w:sz w:val="18"/>
        </w:rPr>
        <w:t>primaria</w:t>
      </w:r>
      <w:r>
        <w:rPr>
          <w:spacing w:val="-6"/>
          <w:sz w:val="18"/>
        </w:rPr>
        <w:t xml:space="preserve"> </w:t>
      </w:r>
      <w:r>
        <w:rPr>
          <w:sz w:val="18"/>
        </w:rPr>
        <w:t>non</w:t>
      </w:r>
      <w:r>
        <w:rPr>
          <w:spacing w:val="-7"/>
          <w:sz w:val="18"/>
        </w:rPr>
        <w:t xml:space="preserve"> </w:t>
      </w:r>
      <w:r>
        <w:rPr>
          <w:sz w:val="18"/>
        </w:rPr>
        <w:t>si</w:t>
      </w:r>
      <w:r>
        <w:rPr>
          <w:spacing w:val="-5"/>
          <w:sz w:val="18"/>
        </w:rPr>
        <w:t xml:space="preserve"> </w:t>
      </w:r>
      <w:r>
        <w:rPr>
          <w:sz w:val="18"/>
        </w:rPr>
        <w:t>valuta</w:t>
      </w:r>
      <w:r>
        <w:rPr>
          <w:spacing w:val="-6"/>
          <w:sz w:val="18"/>
        </w:rPr>
        <w:t xml:space="preserve"> </w:t>
      </w:r>
      <w:r>
        <w:rPr>
          <w:sz w:val="18"/>
        </w:rPr>
        <w:t>in</w:t>
      </w:r>
      <w:r>
        <w:rPr>
          <w:spacing w:val="-5"/>
          <w:sz w:val="18"/>
        </w:rPr>
        <w:t xml:space="preserve"> </w:t>
      </w:r>
      <w:r>
        <w:rPr>
          <w:sz w:val="18"/>
        </w:rPr>
        <w:t>quanto è un titolo richiesto per l’accesso al ruolo di appartenenza. Pertanto alla laurea in scienze della formazione primaria con indirizzo-infanzia,</w:t>
      </w:r>
      <w:r>
        <w:rPr>
          <w:spacing w:val="-1"/>
          <w:sz w:val="18"/>
        </w:rPr>
        <w:t xml:space="preserve"> </w:t>
      </w:r>
      <w:r>
        <w:rPr>
          <w:sz w:val="18"/>
        </w:rPr>
        <w:t>titolo</w:t>
      </w:r>
      <w:r>
        <w:rPr>
          <w:spacing w:val="-1"/>
          <w:sz w:val="18"/>
        </w:rPr>
        <w:t xml:space="preserve"> </w:t>
      </w:r>
      <w:r>
        <w:rPr>
          <w:sz w:val="18"/>
        </w:rPr>
        <w:t>non</w:t>
      </w:r>
      <w:r>
        <w:rPr>
          <w:spacing w:val="-1"/>
          <w:sz w:val="18"/>
        </w:rPr>
        <w:t xml:space="preserve"> </w:t>
      </w:r>
      <w:r>
        <w:rPr>
          <w:sz w:val="18"/>
        </w:rPr>
        <w:t>utile ai</w:t>
      </w:r>
      <w:r>
        <w:rPr>
          <w:spacing w:val="-2"/>
          <w:sz w:val="18"/>
        </w:rPr>
        <w:t xml:space="preserve"> </w:t>
      </w:r>
      <w:r>
        <w:rPr>
          <w:sz w:val="18"/>
        </w:rPr>
        <w:t>fini</w:t>
      </w:r>
      <w:r>
        <w:rPr>
          <w:spacing w:val="-1"/>
          <w:sz w:val="18"/>
        </w:rPr>
        <w:t xml:space="preserve"> </w:t>
      </w:r>
      <w:r>
        <w:rPr>
          <w:sz w:val="18"/>
        </w:rPr>
        <w:t>dell’accesso</w:t>
      </w:r>
      <w:r>
        <w:rPr>
          <w:spacing w:val="-1"/>
          <w:sz w:val="18"/>
        </w:rPr>
        <w:t xml:space="preserve"> </w:t>
      </w:r>
      <w:r>
        <w:rPr>
          <w:sz w:val="18"/>
        </w:rPr>
        <w:t>al</w:t>
      </w:r>
      <w:r>
        <w:rPr>
          <w:spacing w:val="-2"/>
          <w:sz w:val="18"/>
        </w:rPr>
        <w:t xml:space="preserve"> </w:t>
      </w:r>
      <w:r>
        <w:rPr>
          <w:sz w:val="18"/>
        </w:rPr>
        <w:t>ruolo</w:t>
      </w:r>
      <w:r>
        <w:rPr>
          <w:spacing w:val="-1"/>
          <w:sz w:val="18"/>
        </w:rPr>
        <w:t xml:space="preserve"> </w:t>
      </w:r>
      <w:r>
        <w:rPr>
          <w:sz w:val="18"/>
        </w:rPr>
        <w:t>della</w:t>
      </w:r>
      <w:r>
        <w:rPr>
          <w:spacing w:val="-2"/>
          <w:sz w:val="18"/>
        </w:rPr>
        <w:t xml:space="preserve"> </w:t>
      </w:r>
      <w:r>
        <w:rPr>
          <w:sz w:val="18"/>
        </w:rPr>
        <w:t>scuola</w:t>
      </w:r>
      <w:r>
        <w:rPr>
          <w:spacing w:val="-3"/>
          <w:sz w:val="18"/>
        </w:rPr>
        <w:t xml:space="preserve"> </w:t>
      </w:r>
      <w:r>
        <w:rPr>
          <w:sz w:val="18"/>
        </w:rPr>
        <w:t>primaria,</w:t>
      </w:r>
      <w:r>
        <w:rPr>
          <w:spacing w:val="-1"/>
          <w:sz w:val="18"/>
        </w:rPr>
        <w:t xml:space="preserve"> </w:t>
      </w:r>
      <w:r>
        <w:rPr>
          <w:sz w:val="18"/>
        </w:rPr>
        <w:t>deve essere attribuito</w:t>
      </w:r>
      <w:r>
        <w:rPr>
          <w:spacing w:val="-1"/>
          <w:sz w:val="18"/>
        </w:rPr>
        <w:t xml:space="preserve"> </w:t>
      </w:r>
      <w:r>
        <w:rPr>
          <w:sz w:val="18"/>
        </w:rPr>
        <w:t>il</w:t>
      </w:r>
      <w:r>
        <w:rPr>
          <w:spacing w:val="-2"/>
          <w:sz w:val="18"/>
        </w:rPr>
        <w:t xml:space="preserve"> </w:t>
      </w:r>
      <w:r>
        <w:rPr>
          <w:sz w:val="18"/>
        </w:rPr>
        <w:t>punteggio</w:t>
      </w:r>
      <w:r>
        <w:rPr>
          <w:spacing w:val="-1"/>
          <w:sz w:val="18"/>
        </w:rPr>
        <w:t xml:space="preserve"> </w:t>
      </w:r>
      <w:r>
        <w:rPr>
          <w:sz w:val="18"/>
        </w:rPr>
        <w:t>di</w:t>
      </w:r>
      <w:r>
        <w:rPr>
          <w:spacing w:val="-2"/>
          <w:sz w:val="18"/>
        </w:rPr>
        <w:t xml:space="preserve"> </w:t>
      </w:r>
      <w:r>
        <w:rPr>
          <w:sz w:val="18"/>
        </w:rPr>
        <w:t>n. 5 punti in quanto titolo aggiuntivo a quello necessario per l’accesso al ruolo di appartenenza; ai docenti in ruolo nella scuola dell’infanzia che siano in possesso di laurea in scienze della formazione primaria con indirizzo-primaria, titolo non utile ai fini dell’accesso al ruolo della scuola dell’infanzia, verrà riconosciuto il punteggio di n. 5 punti in quanto titolo aggiuntivo a quello necessario</w:t>
      </w:r>
      <w:r>
        <w:rPr>
          <w:spacing w:val="-2"/>
          <w:sz w:val="18"/>
        </w:rPr>
        <w:t xml:space="preserve"> </w:t>
      </w:r>
      <w:r>
        <w:rPr>
          <w:sz w:val="18"/>
        </w:rPr>
        <w:t>per l’accesso al</w:t>
      </w:r>
      <w:r>
        <w:rPr>
          <w:spacing w:val="-1"/>
          <w:sz w:val="18"/>
        </w:rPr>
        <w:t xml:space="preserve"> </w:t>
      </w:r>
      <w:r>
        <w:rPr>
          <w:sz w:val="18"/>
        </w:rPr>
        <w:t>ruolo di</w:t>
      </w:r>
      <w:r>
        <w:rPr>
          <w:spacing w:val="-1"/>
          <w:sz w:val="18"/>
        </w:rPr>
        <w:t xml:space="preserve"> </w:t>
      </w:r>
      <w:r>
        <w:rPr>
          <w:sz w:val="18"/>
        </w:rPr>
        <w:t>appartenenza. Il</w:t>
      </w:r>
      <w:r>
        <w:rPr>
          <w:spacing w:val="-1"/>
          <w:sz w:val="18"/>
        </w:rPr>
        <w:t xml:space="preserve"> </w:t>
      </w:r>
      <w:r>
        <w:rPr>
          <w:sz w:val="18"/>
        </w:rPr>
        <w:t>diploma di</w:t>
      </w:r>
      <w:r>
        <w:rPr>
          <w:spacing w:val="-1"/>
          <w:sz w:val="18"/>
        </w:rPr>
        <w:t xml:space="preserve"> </w:t>
      </w:r>
      <w:r>
        <w:rPr>
          <w:sz w:val="18"/>
        </w:rPr>
        <w:t>laurea</w:t>
      </w:r>
      <w:r>
        <w:rPr>
          <w:spacing w:val="-1"/>
          <w:sz w:val="18"/>
        </w:rPr>
        <w:t xml:space="preserve"> </w:t>
      </w:r>
      <w:r>
        <w:rPr>
          <w:sz w:val="18"/>
        </w:rPr>
        <w:t>in Didattica della</w:t>
      </w:r>
      <w:r>
        <w:rPr>
          <w:spacing w:val="-1"/>
          <w:sz w:val="18"/>
        </w:rPr>
        <w:t xml:space="preserve"> </w:t>
      </w:r>
      <w:r>
        <w:rPr>
          <w:sz w:val="18"/>
        </w:rPr>
        <w:t>musica</w:t>
      </w:r>
      <w:r>
        <w:rPr>
          <w:spacing w:val="-1"/>
          <w:sz w:val="18"/>
        </w:rPr>
        <w:t xml:space="preserve"> </w:t>
      </w:r>
      <w:r>
        <w:rPr>
          <w:sz w:val="18"/>
        </w:rPr>
        <w:t xml:space="preserve">non si </w:t>
      </w:r>
      <w:r>
        <w:rPr>
          <w:spacing w:val="-2"/>
          <w:sz w:val="18"/>
        </w:rPr>
        <w:t>valuta:</w:t>
      </w:r>
    </w:p>
    <w:p w14:paraId="5A72F806" w14:textId="77777777" w:rsidR="002148D2" w:rsidRDefault="005D0A72">
      <w:pPr>
        <w:pStyle w:val="Paragrafoelenco"/>
        <w:numPr>
          <w:ilvl w:val="0"/>
          <w:numId w:val="1"/>
        </w:numPr>
        <w:tabs>
          <w:tab w:val="left" w:pos="931"/>
        </w:tabs>
        <w:spacing w:line="217" w:lineRule="exact"/>
        <w:ind w:left="931" w:hanging="119"/>
        <w:rPr>
          <w:sz w:val="18"/>
        </w:rPr>
      </w:pPr>
      <w:r>
        <w:rPr>
          <w:sz w:val="18"/>
        </w:rPr>
        <w:t>ai</w:t>
      </w:r>
      <w:r>
        <w:rPr>
          <w:spacing w:val="-4"/>
          <w:sz w:val="18"/>
        </w:rPr>
        <w:t xml:space="preserve"> </w:t>
      </w:r>
      <w:r>
        <w:rPr>
          <w:sz w:val="18"/>
        </w:rPr>
        <w:t>docenti</w:t>
      </w:r>
      <w:r>
        <w:rPr>
          <w:spacing w:val="-3"/>
          <w:sz w:val="18"/>
        </w:rPr>
        <w:t xml:space="preserve"> </w:t>
      </w:r>
      <w:r>
        <w:rPr>
          <w:sz w:val="18"/>
        </w:rPr>
        <w:t>titolari</w:t>
      </w:r>
      <w:r>
        <w:rPr>
          <w:spacing w:val="-1"/>
          <w:sz w:val="18"/>
        </w:rPr>
        <w:t xml:space="preserve"> </w:t>
      </w:r>
      <w:r>
        <w:rPr>
          <w:sz w:val="18"/>
        </w:rPr>
        <w:t>delle</w:t>
      </w:r>
      <w:r>
        <w:rPr>
          <w:spacing w:val="-1"/>
          <w:sz w:val="18"/>
        </w:rPr>
        <w:t xml:space="preserve"> </w:t>
      </w:r>
      <w:r>
        <w:rPr>
          <w:sz w:val="18"/>
        </w:rPr>
        <w:t>classi</w:t>
      </w:r>
      <w:r>
        <w:rPr>
          <w:spacing w:val="-3"/>
          <w:sz w:val="18"/>
        </w:rPr>
        <w:t xml:space="preserve"> </w:t>
      </w:r>
      <w:r>
        <w:rPr>
          <w:sz w:val="18"/>
        </w:rPr>
        <w:t>di</w:t>
      </w:r>
      <w:r>
        <w:rPr>
          <w:spacing w:val="-3"/>
          <w:sz w:val="18"/>
        </w:rPr>
        <w:t xml:space="preserve"> </w:t>
      </w:r>
      <w:r>
        <w:rPr>
          <w:sz w:val="18"/>
        </w:rPr>
        <w:t>concorso</w:t>
      </w:r>
      <w:r>
        <w:rPr>
          <w:spacing w:val="-2"/>
          <w:sz w:val="18"/>
        </w:rPr>
        <w:t xml:space="preserve"> </w:t>
      </w:r>
      <w:r>
        <w:rPr>
          <w:sz w:val="18"/>
        </w:rPr>
        <w:t>A29</w:t>
      </w:r>
      <w:r>
        <w:rPr>
          <w:spacing w:val="-2"/>
          <w:sz w:val="18"/>
        </w:rPr>
        <w:t xml:space="preserve"> </w:t>
      </w:r>
      <w:r>
        <w:rPr>
          <w:sz w:val="18"/>
        </w:rPr>
        <w:t>e</w:t>
      </w:r>
      <w:r>
        <w:rPr>
          <w:spacing w:val="-1"/>
          <w:sz w:val="18"/>
        </w:rPr>
        <w:t xml:space="preserve"> </w:t>
      </w:r>
      <w:r>
        <w:rPr>
          <w:sz w:val="18"/>
        </w:rPr>
        <w:t>A30 in</w:t>
      </w:r>
      <w:r>
        <w:rPr>
          <w:spacing w:val="-3"/>
          <w:sz w:val="18"/>
        </w:rPr>
        <w:t xml:space="preserve"> </w:t>
      </w:r>
      <w:r>
        <w:rPr>
          <w:sz w:val="18"/>
        </w:rPr>
        <w:t>quanto</w:t>
      </w:r>
      <w:r>
        <w:rPr>
          <w:spacing w:val="-2"/>
          <w:sz w:val="18"/>
        </w:rPr>
        <w:t xml:space="preserve"> </w:t>
      </w:r>
      <w:r>
        <w:rPr>
          <w:sz w:val="18"/>
        </w:rPr>
        <w:t>titolo</w:t>
      </w:r>
      <w:r>
        <w:rPr>
          <w:spacing w:val="-2"/>
          <w:sz w:val="18"/>
        </w:rPr>
        <w:t xml:space="preserve"> </w:t>
      </w:r>
      <w:r>
        <w:rPr>
          <w:sz w:val="18"/>
        </w:rPr>
        <w:t>richiesto</w:t>
      </w:r>
      <w:r>
        <w:rPr>
          <w:spacing w:val="-2"/>
          <w:sz w:val="18"/>
        </w:rPr>
        <w:t xml:space="preserve"> </w:t>
      </w:r>
      <w:r>
        <w:rPr>
          <w:sz w:val="18"/>
        </w:rPr>
        <w:t>per</w:t>
      </w:r>
      <w:r>
        <w:rPr>
          <w:spacing w:val="-3"/>
          <w:sz w:val="18"/>
        </w:rPr>
        <w:t xml:space="preserve"> </w:t>
      </w:r>
      <w:r>
        <w:rPr>
          <w:sz w:val="18"/>
        </w:rPr>
        <w:t>l’accesso</w:t>
      </w:r>
      <w:r>
        <w:rPr>
          <w:spacing w:val="-4"/>
          <w:sz w:val="18"/>
        </w:rPr>
        <w:t xml:space="preserve"> </w:t>
      </w:r>
      <w:r>
        <w:rPr>
          <w:sz w:val="18"/>
        </w:rPr>
        <w:t>al</w:t>
      </w:r>
      <w:r>
        <w:rPr>
          <w:spacing w:val="-3"/>
          <w:sz w:val="18"/>
        </w:rPr>
        <w:t xml:space="preserve"> </w:t>
      </w:r>
      <w:r>
        <w:rPr>
          <w:sz w:val="18"/>
        </w:rPr>
        <w:t>ruolo</w:t>
      </w:r>
      <w:r>
        <w:rPr>
          <w:spacing w:val="-2"/>
          <w:sz w:val="18"/>
        </w:rPr>
        <w:t xml:space="preserve"> </w:t>
      </w:r>
      <w:r>
        <w:rPr>
          <w:sz w:val="18"/>
        </w:rPr>
        <w:t>di</w:t>
      </w:r>
      <w:r>
        <w:rPr>
          <w:spacing w:val="-1"/>
          <w:sz w:val="18"/>
        </w:rPr>
        <w:t xml:space="preserve"> </w:t>
      </w:r>
      <w:r>
        <w:rPr>
          <w:spacing w:val="-2"/>
          <w:sz w:val="18"/>
        </w:rPr>
        <w:t>appartenenza;</w:t>
      </w:r>
    </w:p>
    <w:p w14:paraId="07A1F46C" w14:textId="77777777" w:rsidR="002148D2" w:rsidRDefault="005D0A72">
      <w:pPr>
        <w:pStyle w:val="Paragrafoelenco"/>
        <w:numPr>
          <w:ilvl w:val="0"/>
          <w:numId w:val="1"/>
        </w:numPr>
        <w:tabs>
          <w:tab w:val="left" w:pos="936"/>
        </w:tabs>
        <w:ind w:right="856" w:firstLine="0"/>
        <w:rPr>
          <w:sz w:val="18"/>
        </w:rPr>
      </w:pPr>
      <w:r>
        <w:rPr>
          <w:sz w:val="18"/>
        </w:rPr>
        <w:t>ai docenti titolari della classe di concorso A56 qualora riconosciuto</w:t>
      </w:r>
      <w:r>
        <w:rPr>
          <w:spacing w:val="-1"/>
          <w:sz w:val="18"/>
        </w:rPr>
        <w:t xml:space="preserve"> </w:t>
      </w:r>
      <w:r>
        <w:rPr>
          <w:sz w:val="18"/>
        </w:rPr>
        <w:t>come titolo valido ope legis ai fini dell’accesso a tale classe di concorso (art. 1, comma 2 bis del decreto-legge 3 luglio 2001, n. 255, convertito con modificazioni dalla L. n. 333/2001; art. 2, comma 4 bis del decreto-legge n. 97/2004, convertito con modificazioni dalla L. n. 143/2004; art. 1, comma 605 L. n. 296/2006).</w:t>
      </w:r>
    </w:p>
    <w:p w14:paraId="6B2A7879" w14:textId="77777777" w:rsidR="002148D2" w:rsidRDefault="005D0A72">
      <w:pPr>
        <w:pStyle w:val="Paragrafoelenco"/>
        <w:numPr>
          <w:ilvl w:val="0"/>
          <w:numId w:val="4"/>
        </w:numPr>
        <w:tabs>
          <w:tab w:val="left" w:pos="1201"/>
        </w:tabs>
        <w:spacing w:line="217" w:lineRule="exact"/>
        <w:ind w:left="1201" w:hanging="389"/>
        <w:jc w:val="both"/>
        <w:rPr>
          <w:sz w:val="18"/>
        </w:rPr>
      </w:pPr>
      <w:r>
        <w:rPr>
          <w:sz w:val="18"/>
        </w:rPr>
        <w:t>Il</w:t>
      </w:r>
      <w:r>
        <w:rPr>
          <w:spacing w:val="-5"/>
          <w:sz w:val="18"/>
        </w:rPr>
        <w:t xml:space="preserve"> </w:t>
      </w:r>
      <w:r>
        <w:rPr>
          <w:sz w:val="18"/>
        </w:rPr>
        <w:t>punteggio</w:t>
      </w:r>
      <w:r>
        <w:rPr>
          <w:spacing w:val="-1"/>
          <w:sz w:val="18"/>
        </w:rPr>
        <w:t xml:space="preserve"> </w:t>
      </w:r>
      <w:r>
        <w:rPr>
          <w:sz w:val="18"/>
        </w:rPr>
        <w:t>può</w:t>
      </w:r>
      <w:r>
        <w:rPr>
          <w:spacing w:val="-3"/>
          <w:sz w:val="18"/>
        </w:rPr>
        <w:t xml:space="preserve"> </w:t>
      </w:r>
      <w:r>
        <w:rPr>
          <w:sz w:val="18"/>
        </w:rPr>
        <w:t>essere</w:t>
      </w:r>
      <w:r>
        <w:rPr>
          <w:spacing w:val="-2"/>
          <w:sz w:val="18"/>
        </w:rPr>
        <w:t xml:space="preserve"> </w:t>
      </w:r>
      <w:r>
        <w:rPr>
          <w:sz w:val="18"/>
        </w:rPr>
        <w:t>attribuito</w:t>
      </w:r>
      <w:r>
        <w:rPr>
          <w:spacing w:val="-3"/>
          <w:sz w:val="18"/>
        </w:rPr>
        <w:t xml:space="preserve"> </w:t>
      </w:r>
      <w:r>
        <w:rPr>
          <w:sz w:val="18"/>
        </w:rPr>
        <w:t>anche</w:t>
      </w:r>
      <w:r>
        <w:rPr>
          <w:spacing w:val="-2"/>
          <w:sz w:val="18"/>
        </w:rPr>
        <w:t xml:space="preserve"> </w:t>
      </w:r>
      <w:r>
        <w:rPr>
          <w:sz w:val="18"/>
        </w:rPr>
        <w:t>al</w:t>
      </w:r>
      <w:r>
        <w:rPr>
          <w:spacing w:val="-2"/>
          <w:sz w:val="18"/>
        </w:rPr>
        <w:t xml:space="preserve"> </w:t>
      </w:r>
      <w:r>
        <w:rPr>
          <w:sz w:val="18"/>
        </w:rPr>
        <w:t>personale</w:t>
      </w:r>
      <w:r>
        <w:rPr>
          <w:spacing w:val="-3"/>
          <w:sz w:val="18"/>
        </w:rPr>
        <w:t xml:space="preserve"> </w:t>
      </w:r>
      <w:r>
        <w:rPr>
          <w:spacing w:val="-2"/>
          <w:sz w:val="18"/>
        </w:rPr>
        <w:t>diplomato.</w:t>
      </w:r>
    </w:p>
    <w:p w14:paraId="575C9E5C" w14:textId="77777777" w:rsidR="002148D2" w:rsidRDefault="005D0A72">
      <w:pPr>
        <w:pStyle w:val="Paragrafoelenco"/>
        <w:numPr>
          <w:ilvl w:val="0"/>
          <w:numId w:val="4"/>
        </w:numPr>
        <w:tabs>
          <w:tab w:val="left" w:pos="1211"/>
        </w:tabs>
        <w:ind w:left="812" w:right="856" w:firstLine="0"/>
        <w:jc w:val="both"/>
        <w:rPr>
          <w:sz w:val="18"/>
        </w:rPr>
      </w:pPr>
      <w:r>
        <w:rPr>
          <w:sz w:val="18"/>
        </w:rPr>
        <w:t>I corsi tenuti a decorrere dall’anno accademico 2005/06 saranno valutati esclusivamente se di durata annuale, con 1500 ore complessive di impegno, con un riconoscimento di 60 CFU e con esame finale.</w:t>
      </w:r>
    </w:p>
    <w:p w14:paraId="1734188D" w14:textId="77777777" w:rsidR="002148D2" w:rsidRDefault="005D0A72">
      <w:pPr>
        <w:pStyle w:val="Paragrafoelenco"/>
        <w:numPr>
          <w:ilvl w:val="0"/>
          <w:numId w:val="4"/>
        </w:numPr>
        <w:tabs>
          <w:tab w:val="left" w:pos="1194"/>
        </w:tabs>
        <w:spacing w:before="1"/>
        <w:ind w:left="812" w:right="851" w:firstLine="0"/>
        <w:jc w:val="both"/>
        <w:rPr>
          <w:sz w:val="18"/>
        </w:rPr>
      </w:pPr>
      <w:r>
        <w:rPr>
          <w:sz w:val="18"/>
        </w:rPr>
        <w:t>Limitatamente</w:t>
      </w:r>
      <w:r>
        <w:rPr>
          <w:spacing w:val="-9"/>
          <w:sz w:val="18"/>
        </w:rPr>
        <w:t xml:space="preserve"> </w:t>
      </w:r>
      <w:r>
        <w:rPr>
          <w:sz w:val="18"/>
        </w:rPr>
        <w:t>alla</w:t>
      </w:r>
      <w:r>
        <w:rPr>
          <w:spacing w:val="-12"/>
          <w:sz w:val="18"/>
        </w:rPr>
        <w:t xml:space="preserve"> </w:t>
      </w:r>
      <w:r>
        <w:rPr>
          <w:sz w:val="18"/>
        </w:rPr>
        <w:t>mobilità</w:t>
      </w:r>
      <w:r>
        <w:rPr>
          <w:spacing w:val="-12"/>
          <w:sz w:val="18"/>
        </w:rPr>
        <w:t xml:space="preserve"> </w:t>
      </w:r>
      <w:r>
        <w:rPr>
          <w:sz w:val="18"/>
        </w:rPr>
        <w:t>nell’ambito</w:t>
      </w:r>
      <w:r>
        <w:rPr>
          <w:spacing w:val="-8"/>
          <w:sz w:val="18"/>
        </w:rPr>
        <w:t xml:space="preserve"> </w:t>
      </w:r>
      <w:r>
        <w:rPr>
          <w:sz w:val="18"/>
        </w:rPr>
        <w:t>dell’insegnamento</w:t>
      </w:r>
      <w:r>
        <w:rPr>
          <w:spacing w:val="-10"/>
          <w:sz w:val="18"/>
        </w:rPr>
        <w:t xml:space="preserve"> </w:t>
      </w:r>
      <w:r>
        <w:rPr>
          <w:sz w:val="18"/>
        </w:rPr>
        <w:t>della</w:t>
      </w:r>
      <w:r>
        <w:rPr>
          <w:spacing w:val="-12"/>
          <w:sz w:val="18"/>
        </w:rPr>
        <w:t xml:space="preserve"> </w:t>
      </w:r>
      <w:r>
        <w:rPr>
          <w:sz w:val="18"/>
        </w:rPr>
        <w:t>religione</w:t>
      </w:r>
      <w:r>
        <w:rPr>
          <w:spacing w:val="-10"/>
          <w:sz w:val="18"/>
        </w:rPr>
        <w:t xml:space="preserve"> </w:t>
      </w:r>
      <w:r>
        <w:rPr>
          <w:sz w:val="18"/>
        </w:rPr>
        <w:t>cattolica</w:t>
      </w:r>
      <w:r>
        <w:rPr>
          <w:spacing w:val="-12"/>
          <w:sz w:val="18"/>
        </w:rPr>
        <w:t xml:space="preserve"> </w:t>
      </w:r>
      <w:r>
        <w:rPr>
          <w:sz w:val="18"/>
        </w:rPr>
        <w:t>sono</w:t>
      </w:r>
      <w:r>
        <w:rPr>
          <w:spacing w:val="-10"/>
          <w:sz w:val="18"/>
        </w:rPr>
        <w:t xml:space="preserve"> </w:t>
      </w:r>
      <w:r>
        <w:rPr>
          <w:sz w:val="18"/>
        </w:rPr>
        <w:t>considerati</w:t>
      </w:r>
      <w:r>
        <w:rPr>
          <w:spacing w:val="-11"/>
          <w:sz w:val="18"/>
        </w:rPr>
        <w:t xml:space="preserve"> </w:t>
      </w:r>
      <w:r>
        <w:rPr>
          <w:sz w:val="18"/>
        </w:rPr>
        <w:t>validi</w:t>
      </w:r>
      <w:r>
        <w:rPr>
          <w:spacing w:val="-9"/>
          <w:sz w:val="18"/>
        </w:rPr>
        <w:t xml:space="preserve"> </w:t>
      </w:r>
      <w:r>
        <w:rPr>
          <w:sz w:val="18"/>
        </w:rPr>
        <w:t>i</w:t>
      </w:r>
      <w:r>
        <w:rPr>
          <w:spacing w:val="-11"/>
          <w:sz w:val="18"/>
        </w:rPr>
        <w:t xml:space="preserve"> </w:t>
      </w:r>
      <w:r>
        <w:rPr>
          <w:sz w:val="18"/>
        </w:rPr>
        <w:t>titoli</w:t>
      </w:r>
      <w:r>
        <w:rPr>
          <w:spacing w:val="-2"/>
          <w:sz w:val="18"/>
        </w:rPr>
        <w:t xml:space="preserve"> </w:t>
      </w:r>
      <w:r>
        <w:rPr>
          <w:sz w:val="18"/>
        </w:rPr>
        <w:t>previsti dal D.P.R. 751/85 e specificati dal decreto ministeriale 15.7.87 nonché dal D.P.R. 175/2012 e specificati dal decreto ministeriale 70 del 25.7.2020.</w:t>
      </w:r>
    </w:p>
    <w:p w14:paraId="449E86A1" w14:textId="77777777" w:rsidR="002148D2" w:rsidRDefault="005D0A72">
      <w:pPr>
        <w:pStyle w:val="Paragrafoelenco"/>
        <w:numPr>
          <w:ilvl w:val="0"/>
          <w:numId w:val="4"/>
        </w:numPr>
        <w:tabs>
          <w:tab w:val="left" w:pos="1201"/>
        </w:tabs>
        <w:spacing w:line="216" w:lineRule="exact"/>
        <w:ind w:left="1201" w:hanging="389"/>
        <w:jc w:val="both"/>
        <w:rPr>
          <w:sz w:val="18"/>
        </w:rPr>
      </w:pPr>
      <w:r>
        <w:rPr>
          <w:sz w:val="18"/>
        </w:rPr>
        <w:t>Il</w:t>
      </w:r>
      <w:r>
        <w:rPr>
          <w:spacing w:val="-6"/>
          <w:sz w:val="18"/>
        </w:rPr>
        <w:t xml:space="preserve"> </w:t>
      </w:r>
      <w:r>
        <w:rPr>
          <w:sz w:val="18"/>
        </w:rPr>
        <w:t>punteggio</w:t>
      </w:r>
      <w:r>
        <w:rPr>
          <w:spacing w:val="-1"/>
          <w:sz w:val="18"/>
        </w:rPr>
        <w:t xml:space="preserve"> </w:t>
      </w:r>
      <w:r>
        <w:rPr>
          <w:sz w:val="18"/>
        </w:rPr>
        <w:t>viene</w:t>
      </w:r>
      <w:r>
        <w:rPr>
          <w:spacing w:val="-2"/>
          <w:sz w:val="18"/>
        </w:rPr>
        <w:t xml:space="preserve"> </w:t>
      </w:r>
      <w:r>
        <w:rPr>
          <w:sz w:val="18"/>
        </w:rPr>
        <w:t>attribuito</w:t>
      </w:r>
      <w:r>
        <w:rPr>
          <w:spacing w:val="-2"/>
          <w:sz w:val="18"/>
        </w:rPr>
        <w:t xml:space="preserve"> </w:t>
      </w:r>
      <w:r>
        <w:rPr>
          <w:sz w:val="18"/>
        </w:rPr>
        <w:t>per</w:t>
      </w:r>
      <w:r>
        <w:rPr>
          <w:spacing w:val="-4"/>
          <w:sz w:val="18"/>
        </w:rPr>
        <w:t xml:space="preserve"> </w:t>
      </w:r>
      <w:r>
        <w:rPr>
          <w:sz w:val="18"/>
        </w:rPr>
        <w:t>il</w:t>
      </w:r>
      <w:r>
        <w:rPr>
          <w:spacing w:val="-4"/>
          <w:sz w:val="18"/>
        </w:rPr>
        <w:t xml:space="preserve"> </w:t>
      </w:r>
      <w:r>
        <w:rPr>
          <w:sz w:val="18"/>
        </w:rPr>
        <w:t>conseguimento</w:t>
      </w:r>
      <w:r>
        <w:rPr>
          <w:spacing w:val="-2"/>
          <w:sz w:val="18"/>
        </w:rPr>
        <w:t xml:space="preserve"> </w:t>
      </w:r>
      <w:r>
        <w:rPr>
          <w:sz w:val="18"/>
        </w:rPr>
        <w:t>di</w:t>
      </w:r>
      <w:r>
        <w:rPr>
          <w:spacing w:val="-4"/>
          <w:sz w:val="18"/>
        </w:rPr>
        <w:t xml:space="preserve"> </w:t>
      </w:r>
      <w:r>
        <w:rPr>
          <w:sz w:val="18"/>
        </w:rPr>
        <w:t>un</w:t>
      </w:r>
      <w:r>
        <w:rPr>
          <w:spacing w:val="-1"/>
          <w:sz w:val="18"/>
        </w:rPr>
        <w:t xml:space="preserve"> </w:t>
      </w:r>
      <w:r>
        <w:rPr>
          <w:sz w:val="18"/>
        </w:rPr>
        <w:t>solo</w:t>
      </w:r>
      <w:r>
        <w:rPr>
          <w:spacing w:val="-3"/>
          <w:sz w:val="18"/>
        </w:rPr>
        <w:t xml:space="preserve"> </w:t>
      </w:r>
      <w:r>
        <w:rPr>
          <w:sz w:val="18"/>
        </w:rPr>
        <w:t>titolo</w:t>
      </w:r>
      <w:r>
        <w:rPr>
          <w:spacing w:val="3"/>
          <w:sz w:val="18"/>
        </w:rPr>
        <w:t xml:space="preserve"> </w:t>
      </w:r>
      <w:r>
        <w:rPr>
          <w:spacing w:val="-2"/>
          <w:sz w:val="18"/>
        </w:rPr>
        <w:t>linguistico.</w:t>
      </w:r>
    </w:p>
    <w:p w14:paraId="109FAB2E" w14:textId="77777777" w:rsidR="002148D2" w:rsidRDefault="005D0A72">
      <w:pPr>
        <w:pStyle w:val="Paragrafoelenco"/>
        <w:numPr>
          <w:ilvl w:val="0"/>
          <w:numId w:val="4"/>
        </w:numPr>
        <w:tabs>
          <w:tab w:val="left" w:pos="1226"/>
        </w:tabs>
        <w:spacing w:before="1" w:line="217" w:lineRule="exact"/>
        <w:ind w:left="1226" w:hanging="414"/>
        <w:jc w:val="both"/>
        <w:rPr>
          <w:sz w:val="18"/>
        </w:rPr>
      </w:pPr>
      <w:r>
        <w:rPr>
          <w:sz w:val="18"/>
        </w:rPr>
        <w:t>"Sono</w:t>
      </w:r>
      <w:r>
        <w:rPr>
          <w:spacing w:val="19"/>
          <w:sz w:val="18"/>
        </w:rPr>
        <w:t xml:space="preserve"> </w:t>
      </w:r>
      <w:r>
        <w:rPr>
          <w:sz w:val="18"/>
        </w:rPr>
        <w:t>considerati</w:t>
      </w:r>
      <w:r>
        <w:rPr>
          <w:spacing w:val="21"/>
          <w:sz w:val="18"/>
        </w:rPr>
        <w:t xml:space="preserve"> </w:t>
      </w:r>
      <w:r>
        <w:rPr>
          <w:sz w:val="18"/>
        </w:rPr>
        <w:t>validi</w:t>
      </w:r>
      <w:r>
        <w:rPr>
          <w:spacing w:val="22"/>
          <w:sz w:val="18"/>
        </w:rPr>
        <w:t xml:space="preserve"> </w:t>
      </w:r>
      <w:r>
        <w:rPr>
          <w:sz w:val="18"/>
        </w:rPr>
        <w:t>i</w:t>
      </w:r>
      <w:r>
        <w:rPr>
          <w:spacing w:val="23"/>
          <w:sz w:val="18"/>
        </w:rPr>
        <w:t xml:space="preserve"> </w:t>
      </w:r>
      <w:r>
        <w:rPr>
          <w:sz w:val="18"/>
        </w:rPr>
        <w:t>titoli</w:t>
      </w:r>
      <w:r>
        <w:rPr>
          <w:spacing w:val="19"/>
          <w:sz w:val="18"/>
        </w:rPr>
        <w:t xml:space="preserve"> </w:t>
      </w:r>
      <w:r>
        <w:rPr>
          <w:sz w:val="18"/>
        </w:rPr>
        <w:t>conseguiti</w:t>
      </w:r>
      <w:r>
        <w:rPr>
          <w:spacing w:val="21"/>
          <w:sz w:val="18"/>
        </w:rPr>
        <w:t xml:space="preserve"> </w:t>
      </w:r>
      <w:r>
        <w:rPr>
          <w:sz w:val="18"/>
        </w:rPr>
        <w:t>all'estero</w:t>
      </w:r>
      <w:r>
        <w:rPr>
          <w:spacing w:val="21"/>
          <w:sz w:val="18"/>
        </w:rPr>
        <w:t xml:space="preserve"> </w:t>
      </w:r>
      <w:r>
        <w:rPr>
          <w:sz w:val="18"/>
        </w:rPr>
        <w:t>che</w:t>
      </w:r>
      <w:r>
        <w:rPr>
          <w:spacing w:val="20"/>
          <w:sz w:val="18"/>
        </w:rPr>
        <w:t xml:space="preserve"> </w:t>
      </w:r>
      <w:r>
        <w:rPr>
          <w:sz w:val="18"/>
        </w:rPr>
        <w:t>hanno</w:t>
      </w:r>
      <w:r>
        <w:rPr>
          <w:spacing w:val="22"/>
          <w:sz w:val="18"/>
        </w:rPr>
        <w:t xml:space="preserve"> </w:t>
      </w:r>
      <w:r>
        <w:rPr>
          <w:sz w:val="18"/>
        </w:rPr>
        <w:t>ottenuto</w:t>
      </w:r>
      <w:r>
        <w:rPr>
          <w:spacing w:val="21"/>
          <w:sz w:val="18"/>
        </w:rPr>
        <w:t xml:space="preserve"> </w:t>
      </w:r>
      <w:r>
        <w:rPr>
          <w:sz w:val="18"/>
        </w:rPr>
        <w:t>dagli</w:t>
      </w:r>
      <w:r>
        <w:rPr>
          <w:spacing w:val="21"/>
          <w:sz w:val="18"/>
        </w:rPr>
        <w:t xml:space="preserve"> </w:t>
      </w:r>
      <w:r>
        <w:rPr>
          <w:sz w:val="18"/>
        </w:rPr>
        <w:t>organi</w:t>
      </w:r>
      <w:r>
        <w:rPr>
          <w:spacing w:val="23"/>
          <w:sz w:val="18"/>
        </w:rPr>
        <w:t xml:space="preserve"> </w:t>
      </w:r>
      <w:r>
        <w:rPr>
          <w:sz w:val="18"/>
        </w:rPr>
        <w:t>competenti</w:t>
      </w:r>
      <w:r>
        <w:rPr>
          <w:spacing w:val="21"/>
          <w:sz w:val="18"/>
        </w:rPr>
        <w:t xml:space="preserve"> </w:t>
      </w:r>
      <w:r>
        <w:rPr>
          <w:sz w:val="18"/>
        </w:rPr>
        <w:t>il</w:t>
      </w:r>
      <w:r>
        <w:rPr>
          <w:spacing w:val="20"/>
          <w:sz w:val="18"/>
        </w:rPr>
        <w:t xml:space="preserve"> </w:t>
      </w:r>
      <w:r>
        <w:rPr>
          <w:spacing w:val="-2"/>
          <w:sz w:val="18"/>
        </w:rPr>
        <w:t>riconoscimento</w:t>
      </w:r>
    </w:p>
    <w:p w14:paraId="5876AB46" w14:textId="77777777" w:rsidR="002148D2" w:rsidRDefault="005D0A72">
      <w:pPr>
        <w:pStyle w:val="Corpotesto"/>
        <w:spacing w:line="217" w:lineRule="exact"/>
      </w:pPr>
      <w:r>
        <w:t>accademico</w:t>
      </w:r>
      <w:r>
        <w:rPr>
          <w:spacing w:val="-6"/>
        </w:rPr>
        <w:t xml:space="preserve"> </w:t>
      </w:r>
      <w:r>
        <w:t>o</w:t>
      </w:r>
      <w:r>
        <w:rPr>
          <w:spacing w:val="-3"/>
        </w:rPr>
        <w:t xml:space="preserve"> </w:t>
      </w:r>
      <w:r>
        <w:t>il</w:t>
      </w:r>
      <w:r>
        <w:rPr>
          <w:spacing w:val="-4"/>
        </w:rPr>
        <w:t xml:space="preserve"> </w:t>
      </w:r>
      <w:r>
        <w:t>riconoscimento</w:t>
      </w:r>
      <w:r>
        <w:rPr>
          <w:spacing w:val="-3"/>
        </w:rPr>
        <w:t xml:space="preserve"> </w:t>
      </w:r>
      <w:r>
        <w:t>finalizzato,</w:t>
      </w:r>
      <w:r>
        <w:rPr>
          <w:spacing w:val="-3"/>
        </w:rPr>
        <w:t xml:space="preserve"> </w:t>
      </w:r>
      <w:r>
        <w:t>ai</w:t>
      </w:r>
      <w:r>
        <w:rPr>
          <w:spacing w:val="-2"/>
        </w:rPr>
        <w:t xml:space="preserve"> </w:t>
      </w:r>
      <w:r>
        <w:t>sensi</w:t>
      </w:r>
      <w:r>
        <w:rPr>
          <w:spacing w:val="-4"/>
        </w:rPr>
        <w:t xml:space="preserve"> </w:t>
      </w:r>
      <w:r>
        <w:t>della</w:t>
      </w:r>
      <w:r>
        <w:rPr>
          <w:spacing w:val="-4"/>
        </w:rPr>
        <w:t xml:space="preserve"> </w:t>
      </w:r>
      <w:r>
        <w:t>normativa</w:t>
      </w:r>
      <w:r>
        <w:rPr>
          <w:spacing w:val="-2"/>
        </w:rPr>
        <w:t xml:space="preserve"> vigente”.</w:t>
      </w:r>
    </w:p>
    <w:sectPr w:rsidR="002148D2">
      <w:pgSz w:w="11910" w:h="16840"/>
      <w:pgMar w:top="1320" w:right="280" w:bottom="1140" w:left="320" w:header="0" w:footer="94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6BFB1F" w14:textId="77777777" w:rsidR="009D3F1D" w:rsidRDefault="009D3F1D">
      <w:r>
        <w:separator/>
      </w:r>
    </w:p>
  </w:endnote>
  <w:endnote w:type="continuationSeparator" w:id="0">
    <w:p w14:paraId="5153CAF9" w14:textId="77777777" w:rsidR="009D3F1D" w:rsidRDefault="009D3F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41071" w14:textId="77777777" w:rsidR="002148D2" w:rsidRDefault="005D0A72">
    <w:pPr>
      <w:pStyle w:val="Corpotesto"/>
      <w:spacing w:line="14" w:lineRule="auto"/>
      <w:ind w:left="0"/>
      <w:jc w:val="left"/>
      <w:rPr>
        <w:sz w:val="20"/>
      </w:rPr>
    </w:pPr>
    <w:r>
      <w:rPr>
        <w:noProof/>
        <w:lang w:eastAsia="it-IT"/>
      </w:rPr>
      <mc:AlternateContent>
        <mc:Choice Requires="wps">
          <w:drawing>
            <wp:anchor distT="0" distB="0" distL="0" distR="0" simplePos="0" relativeHeight="487256064" behindDoc="1" locked="0" layoutInCell="1" allowOverlap="1" wp14:anchorId="5CC2F1DF" wp14:editId="3DC5DDEA">
              <wp:simplePos x="0" y="0"/>
              <wp:positionH relativeFrom="page">
                <wp:posOffset>6676390</wp:posOffset>
              </wp:positionH>
              <wp:positionV relativeFrom="page">
                <wp:posOffset>9944868</wp:posOffset>
              </wp:positionV>
              <wp:extent cx="21717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65735"/>
                      </a:xfrm>
                      <a:prstGeom prst="rect">
                        <a:avLst/>
                      </a:prstGeom>
                    </wps:spPr>
                    <wps:txbx>
                      <w:txbxContent>
                        <w:p w14:paraId="0E14C3C8" w14:textId="66061C73" w:rsidR="002148D2" w:rsidRDefault="005D0A72">
                          <w:pPr>
                            <w:spacing w:before="10"/>
                            <w:ind w:left="6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sidR="0001061C">
                            <w:rPr>
                              <w:rFonts w:ascii="Times New Roman"/>
                              <w:noProof/>
                              <w:spacing w:val="-5"/>
                              <w:sz w:val="20"/>
                            </w:rPr>
                            <w:t>85</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type w14:anchorId="5CC2F1DF" id="_x0000_t202" coordsize="21600,21600" o:spt="202" path="m,l,21600r21600,l21600,xe">
              <v:stroke joinstyle="miter"/>
              <v:path gradientshapeok="t" o:connecttype="rect"/>
            </v:shapetype>
            <v:shape id="Textbox 1" o:spid="_x0000_s1043" type="#_x0000_t202" style="position:absolute;margin-left:525.7pt;margin-top:783.05pt;width:17.1pt;height:13.05pt;z-index:-16060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" filled="f" stroked="f">
              <v:path arrowok="t"/>
              <v:textbox inset="0,0,0,0">
                <w:txbxContent>
                  <w:p w14:paraId="0E14C3C8" w14:textId="66061C73" w:rsidR="002148D2" w:rsidRDefault="005D0A72">
                    <w:pPr>
                      <w:spacing w:before="10"/>
                      <w:ind w:left="6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sidR="0001061C">
                      <w:rPr>
                        <w:rFonts w:ascii="Times New Roman"/>
                        <w:noProof/>
                        <w:spacing w:val="-5"/>
                        <w:sz w:val="20"/>
                      </w:rPr>
                      <w:t>85</w:t>
                    </w:r>
                    <w:r>
                      <w:rPr>
                        <w:rFonts w:ascii="Times New Roman"/>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1322C7" w14:textId="77777777" w:rsidR="009D3F1D" w:rsidRDefault="009D3F1D">
      <w:r>
        <w:separator/>
      </w:r>
    </w:p>
  </w:footnote>
  <w:footnote w:type="continuationSeparator" w:id="0">
    <w:p w14:paraId="3C282AD6" w14:textId="77777777" w:rsidR="009D3F1D" w:rsidRDefault="009D3F1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DA5A04"/>
    <w:multiLevelType w:val="hybridMultilevel"/>
    <w:tmpl w:val="22929672"/>
    <w:lvl w:ilvl="0" w:tplc="36ACDFFC">
      <w:start w:val="1"/>
      <w:numFmt w:val="decimal"/>
      <w:lvlText w:val="(%1)"/>
      <w:lvlJc w:val="left"/>
      <w:pPr>
        <w:ind w:left="1114" w:hanging="302"/>
        <w:jc w:val="left"/>
      </w:pPr>
      <w:rPr>
        <w:rFonts w:ascii="Tahoma" w:eastAsia="Tahoma" w:hAnsi="Tahoma" w:cs="Tahoma" w:hint="default"/>
        <w:b w:val="0"/>
        <w:bCs w:val="0"/>
        <w:i w:val="0"/>
        <w:iCs w:val="0"/>
        <w:spacing w:val="0"/>
        <w:w w:val="100"/>
        <w:sz w:val="18"/>
        <w:szCs w:val="18"/>
        <w:lang w:val="it-IT" w:eastAsia="en-US" w:bidi="ar-SA"/>
      </w:rPr>
    </w:lvl>
    <w:lvl w:ilvl="1" w:tplc="45264C90">
      <w:start w:val="1"/>
      <w:numFmt w:val="lowerLetter"/>
      <w:lvlText w:val="%2)"/>
      <w:lvlJc w:val="left"/>
      <w:pPr>
        <w:ind w:left="1031" w:hanging="219"/>
        <w:jc w:val="left"/>
      </w:pPr>
      <w:rPr>
        <w:rFonts w:ascii="Tahoma" w:eastAsia="Tahoma" w:hAnsi="Tahoma" w:cs="Tahoma" w:hint="default"/>
        <w:b w:val="0"/>
        <w:bCs w:val="0"/>
        <w:i w:val="0"/>
        <w:iCs w:val="0"/>
        <w:spacing w:val="-1"/>
        <w:w w:val="100"/>
        <w:sz w:val="18"/>
        <w:szCs w:val="18"/>
        <w:lang w:val="it-IT" w:eastAsia="en-US" w:bidi="ar-SA"/>
      </w:rPr>
    </w:lvl>
    <w:lvl w:ilvl="2" w:tplc="9F8AFD24">
      <w:numFmt w:val="bullet"/>
      <w:lvlText w:val="•"/>
      <w:lvlJc w:val="left"/>
      <w:pPr>
        <w:ind w:left="2251" w:hanging="219"/>
      </w:pPr>
      <w:rPr>
        <w:rFonts w:hint="default"/>
        <w:lang w:val="it-IT" w:eastAsia="en-US" w:bidi="ar-SA"/>
      </w:rPr>
    </w:lvl>
    <w:lvl w:ilvl="3" w:tplc="FD320486">
      <w:numFmt w:val="bullet"/>
      <w:lvlText w:val="•"/>
      <w:lvlJc w:val="left"/>
      <w:pPr>
        <w:ind w:left="3383" w:hanging="219"/>
      </w:pPr>
      <w:rPr>
        <w:rFonts w:hint="default"/>
        <w:lang w:val="it-IT" w:eastAsia="en-US" w:bidi="ar-SA"/>
      </w:rPr>
    </w:lvl>
    <w:lvl w:ilvl="4" w:tplc="F82A26AE">
      <w:numFmt w:val="bullet"/>
      <w:lvlText w:val="•"/>
      <w:lvlJc w:val="left"/>
      <w:pPr>
        <w:ind w:left="4515" w:hanging="219"/>
      </w:pPr>
      <w:rPr>
        <w:rFonts w:hint="default"/>
        <w:lang w:val="it-IT" w:eastAsia="en-US" w:bidi="ar-SA"/>
      </w:rPr>
    </w:lvl>
    <w:lvl w:ilvl="5" w:tplc="3D88E22E">
      <w:numFmt w:val="bullet"/>
      <w:lvlText w:val="•"/>
      <w:lvlJc w:val="left"/>
      <w:pPr>
        <w:ind w:left="5647" w:hanging="219"/>
      </w:pPr>
      <w:rPr>
        <w:rFonts w:hint="default"/>
        <w:lang w:val="it-IT" w:eastAsia="en-US" w:bidi="ar-SA"/>
      </w:rPr>
    </w:lvl>
    <w:lvl w:ilvl="6" w:tplc="844E3368">
      <w:numFmt w:val="bullet"/>
      <w:lvlText w:val="•"/>
      <w:lvlJc w:val="left"/>
      <w:pPr>
        <w:ind w:left="6779" w:hanging="219"/>
      </w:pPr>
      <w:rPr>
        <w:rFonts w:hint="default"/>
        <w:lang w:val="it-IT" w:eastAsia="en-US" w:bidi="ar-SA"/>
      </w:rPr>
    </w:lvl>
    <w:lvl w:ilvl="7" w:tplc="A7FCF640">
      <w:numFmt w:val="bullet"/>
      <w:lvlText w:val="•"/>
      <w:lvlJc w:val="left"/>
      <w:pPr>
        <w:ind w:left="7910" w:hanging="219"/>
      </w:pPr>
      <w:rPr>
        <w:rFonts w:hint="default"/>
        <w:lang w:val="it-IT" w:eastAsia="en-US" w:bidi="ar-SA"/>
      </w:rPr>
    </w:lvl>
    <w:lvl w:ilvl="8" w:tplc="826E5626">
      <w:numFmt w:val="bullet"/>
      <w:lvlText w:val="•"/>
      <w:lvlJc w:val="left"/>
      <w:pPr>
        <w:ind w:left="9042" w:hanging="219"/>
      </w:pPr>
      <w:rPr>
        <w:rFonts w:hint="default"/>
        <w:lang w:val="it-IT" w:eastAsia="en-US" w:bidi="ar-SA"/>
      </w:rPr>
    </w:lvl>
  </w:abstractNum>
  <w:abstractNum w:abstractNumId="1" w15:restartNumberingAfterBreak="0">
    <w:nsid w:val="25933030"/>
    <w:multiLevelType w:val="hybridMultilevel"/>
    <w:tmpl w:val="AB0A09AC"/>
    <w:lvl w:ilvl="0" w:tplc="8DD6C80E">
      <w:start w:val="1"/>
      <w:numFmt w:val="upperRoman"/>
      <w:lvlText w:val="%1)"/>
      <w:lvlJc w:val="left"/>
      <w:pPr>
        <w:ind w:left="107" w:hanging="156"/>
        <w:jc w:val="left"/>
      </w:pPr>
      <w:rPr>
        <w:rFonts w:ascii="Calibri" w:eastAsia="Calibri" w:hAnsi="Calibri" w:cs="Calibri" w:hint="default"/>
        <w:b w:val="0"/>
        <w:bCs w:val="0"/>
        <w:i w:val="0"/>
        <w:iCs w:val="0"/>
        <w:spacing w:val="-1"/>
        <w:w w:val="99"/>
        <w:sz w:val="20"/>
        <w:szCs w:val="20"/>
        <w:lang w:val="it-IT" w:eastAsia="en-US" w:bidi="ar-SA"/>
      </w:rPr>
    </w:lvl>
    <w:lvl w:ilvl="1" w:tplc="344CC3F6">
      <w:numFmt w:val="bullet"/>
      <w:lvlText w:val="•"/>
      <w:lvlJc w:val="left"/>
      <w:pPr>
        <w:ind w:left="251" w:hanging="144"/>
      </w:pPr>
      <w:rPr>
        <w:rFonts w:ascii="Calibri" w:eastAsia="Calibri" w:hAnsi="Calibri" w:cs="Calibri" w:hint="default"/>
        <w:b w:val="0"/>
        <w:bCs w:val="0"/>
        <w:i w:val="0"/>
        <w:iCs w:val="0"/>
        <w:spacing w:val="0"/>
        <w:w w:val="99"/>
        <w:sz w:val="20"/>
        <w:szCs w:val="20"/>
        <w:lang w:val="it-IT" w:eastAsia="en-US" w:bidi="ar-SA"/>
      </w:rPr>
    </w:lvl>
    <w:lvl w:ilvl="2" w:tplc="6128A4E0">
      <w:numFmt w:val="bullet"/>
      <w:lvlText w:val="•"/>
      <w:lvlJc w:val="left"/>
      <w:pPr>
        <w:ind w:left="1123" w:hanging="144"/>
      </w:pPr>
      <w:rPr>
        <w:rFonts w:hint="default"/>
        <w:lang w:val="it-IT" w:eastAsia="en-US" w:bidi="ar-SA"/>
      </w:rPr>
    </w:lvl>
    <w:lvl w:ilvl="3" w:tplc="B2DE956A">
      <w:numFmt w:val="bullet"/>
      <w:lvlText w:val="•"/>
      <w:lvlJc w:val="left"/>
      <w:pPr>
        <w:ind w:left="1987" w:hanging="144"/>
      </w:pPr>
      <w:rPr>
        <w:rFonts w:hint="default"/>
        <w:lang w:val="it-IT" w:eastAsia="en-US" w:bidi="ar-SA"/>
      </w:rPr>
    </w:lvl>
    <w:lvl w:ilvl="4" w:tplc="7A6AB39A">
      <w:numFmt w:val="bullet"/>
      <w:lvlText w:val="•"/>
      <w:lvlJc w:val="left"/>
      <w:pPr>
        <w:ind w:left="2851" w:hanging="144"/>
      </w:pPr>
      <w:rPr>
        <w:rFonts w:hint="default"/>
        <w:lang w:val="it-IT" w:eastAsia="en-US" w:bidi="ar-SA"/>
      </w:rPr>
    </w:lvl>
    <w:lvl w:ilvl="5" w:tplc="B7D04C0A">
      <w:numFmt w:val="bullet"/>
      <w:lvlText w:val="•"/>
      <w:lvlJc w:val="left"/>
      <w:pPr>
        <w:ind w:left="3715" w:hanging="144"/>
      </w:pPr>
      <w:rPr>
        <w:rFonts w:hint="default"/>
        <w:lang w:val="it-IT" w:eastAsia="en-US" w:bidi="ar-SA"/>
      </w:rPr>
    </w:lvl>
    <w:lvl w:ilvl="6" w:tplc="80EAF7FE">
      <w:numFmt w:val="bullet"/>
      <w:lvlText w:val="•"/>
      <w:lvlJc w:val="left"/>
      <w:pPr>
        <w:ind w:left="4578" w:hanging="144"/>
      </w:pPr>
      <w:rPr>
        <w:rFonts w:hint="default"/>
        <w:lang w:val="it-IT" w:eastAsia="en-US" w:bidi="ar-SA"/>
      </w:rPr>
    </w:lvl>
    <w:lvl w:ilvl="7" w:tplc="5F8A92B8">
      <w:numFmt w:val="bullet"/>
      <w:lvlText w:val="•"/>
      <w:lvlJc w:val="left"/>
      <w:pPr>
        <w:ind w:left="5442" w:hanging="144"/>
      </w:pPr>
      <w:rPr>
        <w:rFonts w:hint="default"/>
        <w:lang w:val="it-IT" w:eastAsia="en-US" w:bidi="ar-SA"/>
      </w:rPr>
    </w:lvl>
    <w:lvl w:ilvl="8" w:tplc="1CDA251A">
      <w:numFmt w:val="bullet"/>
      <w:lvlText w:val="•"/>
      <w:lvlJc w:val="left"/>
      <w:pPr>
        <w:ind w:left="6306" w:hanging="144"/>
      </w:pPr>
      <w:rPr>
        <w:rFonts w:hint="default"/>
        <w:lang w:val="it-IT" w:eastAsia="en-US" w:bidi="ar-SA"/>
      </w:rPr>
    </w:lvl>
  </w:abstractNum>
  <w:abstractNum w:abstractNumId="2" w15:restartNumberingAfterBreak="0">
    <w:nsid w:val="28947330"/>
    <w:multiLevelType w:val="hybridMultilevel"/>
    <w:tmpl w:val="88209B2E"/>
    <w:lvl w:ilvl="0" w:tplc="99A6F712">
      <w:numFmt w:val="bullet"/>
      <w:lvlText w:val="•"/>
      <w:lvlJc w:val="left"/>
      <w:pPr>
        <w:ind w:left="251" w:hanging="144"/>
      </w:pPr>
      <w:rPr>
        <w:rFonts w:ascii="Calibri" w:eastAsia="Calibri" w:hAnsi="Calibri" w:cs="Calibri" w:hint="default"/>
        <w:b w:val="0"/>
        <w:bCs w:val="0"/>
        <w:i w:val="0"/>
        <w:iCs w:val="0"/>
        <w:spacing w:val="0"/>
        <w:w w:val="99"/>
        <w:sz w:val="20"/>
        <w:szCs w:val="20"/>
        <w:lang w:val="it-IT" w:eastAsia="en-US" w:bidi="ar-SA"/>
      </w:rPr>
    </w:lvl>
    <w:lvl w:ilvl="1" w:tplc="04CA3582">
      <w:numFmt w:val="bullet"/>
      <w:lvlText w:val="•"/>
      <w:lvlJc w:val="left"/>
      <w:pPr>
        <w:ind w:left="1037" w:hanging="144"/>
      </w:pPr>
      <w:rPr>
        <w:rFonts w:hint="default"/>
        <w:lang w:val="it-IT" w:eastAsia="en-US" w:bidi="ar-SA"/>
      </w:rPr>
    </w:lvl>
    <w:lvl w:ilvl="2" w:tplc="2506D082">
      <w:numFmt w:val="bullet"/>
      <w:lvlText w:val="•"/>
      <w:lvlJc w:val="left"/>
      <w:pPr>
        <w:ind w:left="1814" w:hanging="144"/>
      </w:pPr>
      <w:rPr>
        <w:rFonts w:hint="default"/>
        <w:lang w:val="it-IT" w:eastAsia="en-US" w:bidi="ar-SA"/>
      </w:rPr>
    </w:lvl>
    <w:lvl w:ilvl="3" w:tplc="A77E0F94">
      <w:numFmt w:val="bullet"/>
      <w:lvlText w:val="•"/>
      <w:lvlJc w:val="left"/>
      <w:pPr>
        <w:ind w:left="2592" w:hanging="144"/>
      </w:pPr>
      <w:rPr>
        <w:rFonts w:hint="default"/>
        <w:lang w:val="it-IT" w:eastAsia="en-US" w:bidi="ar-SA"/>
      </w:rPr>
    </w:lvl>
    <w:lvl w:ilvl="4" w:tplc="27288E66">
      <w:numFmt w:val="bullet"/>
      <w:lvlText w:val="•"/>
      <w:lvlJc w:val="left"/>
      <w:pPr>
        <w:ind w:left="3369" w:hanging="144"/>
      </w:pPr>
      <w:rPr>
        <w:rFonts w:hint="default"/>
        <w:lang w:val="it-IT" w:eastAsia="en-US" w:bidi="ar-SA"/>
      </w:rPr>
    </w:lvl>
    <w:lvl w:ilvl="5" w:tplc="75943268">
      <w:numFmt w:val="bullet"/>
      <w:lvlText w:val="•"/>
      <w:lvlJc w:val="left"/>
      <w:pPr>
        <w:ind w:left="4147" w:hanging="144"/>
      </w:pPr>
      <w:rPr>
        <w:rFonts w:hint="default"/>
        <w:lang w:val="it-IT" w:eastAsia="en-US" w:bidi="ar-SA"/>
      </w:rPr>
    </w:lvl>
    <w:lvl w:ilvl="6" w:tplc="4CE6AB9A">
      <w:numFmt w:val="bullet"/>
      <w:lvlText w:val="•"/>
      <w:lvlJc w:val="left"/>
      <w:pPr>
        <w:ind w:left="4924" w:hanging="144"/>
      </w:pPr>
      <w:rPr>
        <w:rFonts w:hint="default"/>
        <w:lang w:val="it-IT" w:eastAsia="en-US" w:bidi="ar-SA"/>
      </w:rPr>
    </w:lvl>
    <w:lvl w:ilvl="7" w:tplc="DDEE7A82">
      <w:numFmt w:val="bullet"/>
      <w:lvlText w:val="•"/>
      <w:lvlJc w:val="left"/>
      <w:pPr>
        <w:ind w:left="5701" w:hanging="144"/>
      </w:pPr>
      <w:rPr>
        <w:rFonts w:hint="default"/>
        <w:lang w:val="it-IT" w:eastAsia="en-US" w:bidi="ar-SA"/>
      </w:rPr>
    </w:lvl>
    <w:lvl w:ilvl="8" w:tplc="5D8A071C">
      <w:numFmt w:val="bullet"/>
      <w:lvlText w:val="•"/>
      <w:lvlJc w:val="left"/>
      <w:pPr>
        <w:ind w:left="6479" w:hanging="144"/>
      </w:pPr>
      <w:rPr>
        <w:rFonts w:hint="default"/>
        <w:lang w:val="it-IT" w:eastAsia="en-US" w:bidi="ar-SA"/>
      </w:rPr>
    </w:lvl>
  </w:abstractNum>
  <w:abstractNum w:abstractNumId="3" w15:restartNumberingAfterBreak="0">
    <w:nsid w:val="38A54294"/>
    <w:multiLevelType w:val="hybridMultilevel"/>
    <w:tmpl w:val="F52062FA"/>
    <w:lvl w:ilvl="0" w:tplc="651C39A0">
      <w:start w:val="1"/>
      <w:numFmt w:val="lowerLetter"/>
      <w:lvlText w:val="%1)"/>
      <w:lvlJc w:val="left"/>
      <w:pPr>
        <w:ind w:left="1533" w:hanging="360"/>
        <w:jc w:val="left"/>
      </w:pPr>
      <w:rPr>
        <w:rFonts w:ascii="Tahoma" w:eastAsia="Tahoma" w:hAnsi="Tahoma" w:cs="Tahoma" w:hint="default"/>
        <w:b w:val="0"/>
        <w:bCs w:val="0"/>
        <w:i w:val="0"/>
        <w:iCs w:val="0"/>
        <w:spacing w:val="-1"/>
        <w:w w:val="100"/>
        <w:sz w:val="18"/>
        <w:szCs w:val="18"/>
        <w:lang w:val="it-IT" w:eastAsia="en-US" w:bidi="ar-SA"/>
      </w:rPr>
    </w:lvl>
    <w:lvl w:ilvl="1" w:tplc="29701256">
      <w:numFmt w:val="bullet"/>
      <w:lvlText w:val="•"/>
      <w:lvlJc w:val="left"/>
      <w:pPr>
        <w:ind w:left="2516" w:hanging="360"/>
      </w:pPr>
      <w:rPr>
        <w:rFonts w:hint="default"/>
        <w:lang w:val="it-IT" w:eastAsia="en-US" w:bidi="ar-SA"/>
      </w:rPr>
    </w:lvl>
    <w:lvl w:ilvl="2" w:tplc="E86E5664">
      <w:numFmt w:val="bullet"/>
      <w:lvlText w:val="•"/>
      <w:lvlJc w:val="left"/>
      <w:pPr>
        <w:ind w:left="3493" w:hanging="360"/>
      </w:pPr>
      <w:rPr>
        <w:rFonts w:hint="default"/>
        <w:lang w:val="it-IT" w:eastAsia="en-US" w:bidi="ar-SA"/>
      </w:rPr>
    </w:lvl>
    <w:lvl w:ilvl="3" w:tplc="D4DEC500">
      <w:numFmt w:val="bullet"/>
      <w:lvlText w:val="•"/>
      <w:lvlJc w:val="left"/>
      <w:pPr>
        <w:ind w:left="4469" w:hanging="360"/>
      </w:pPr>
      <w:rPr>
        <w:rFonts w:hint="default"/>
        <w:lang w:val="it-IT" w:eastAsia="en-US" w:bidi="ar-SA"/>
      </w:rPr>
    </w:lvl>
    <w:lvl w:ilvl="4" w:tplc="1E4EFC7A">
      <w:numFmt w:val="bullet"/>
      <w:lvlText w:val="•"/>
      <w:lvlJc w:val="left"/>
      <w:pPr>
        <w:ind w:left="5446" w:hanging="360"/>
      </w:pPr>
      <w:rPr>
        <w:rFonts w:hint="default"/>
        <w:lang w:val="it-IT" w:eastAsia="en-US" w:bidi="ar-SA"/>
      </w:rPr>
    </w:lvl>
    <w:lvl w:ilvl="5" w:tplc="6832DADC">
      <w:numFmt w:val="bullet"/>
      <w:lvlText w:val="•"/>
      <w:lvlJc w:val="left"/>
      <w:pPr>
        <w:ind w:left="6423" w:hanging="360"/>
      </w:pPr>
      <w:rPr>
        <w:rFonts w:hint="default"/>
        <w:lang w:val="it-IT" w:eastAsia="en-US" w:bidi="ar-SA"/>
      </w:rPr>
    </w:lvl>
    <w:lvl w:ilvl="6" w:tplc="C89CAAD8">
      <w:numFmt w:val="bullet"/>
      <w:lvlText w:val="•"/>
      <w:lvlJc w:val="left"/>
      <w:pPr>
        <w:ind w:left="7399" w:hanging="360"/>
      </w:pPr>
      <w:rPr>
        <w:rFonts w:hint="default"/>
        <w:lang w:val="it-IT" w:eastAsia="en-US" w:bidi="ar-SA"/>
      </w:rPr>
    </w:lvl>
    <w:lvl w:ilvl="7" w:tplc="C294502A">
      <w:numFmt w:val="bullet"/>
      <w:lvlText w:val="•"/>
      <w:lvlJc w:val="left"/>
      <w:pPr>
        <w:ind w:left="8376" w:hanging="360"/>
      </w:pPr>
      <w:rPr>
        <w:rFonts w:hint="default"/>
        <w:lang w:val="it-IT" w:eastAsia="en-US" w:bidi="ar-SA"/>
      </w:rPr>
    </w:lvl>
    <w:lvl w:ilvl="8" w:tplc="CD4C955A">
      <w:numFmt w:val="bullet"/>
      <w:lvlText w:val="•"/>
      <w:lvlJc w:val="left"/>
      <w:pPr>
        <w:ind w:left="9353" w:hanging="360"/>
      </w:pPr>
      <w:rPr>
        <w:rFonts w:hint="default"/>
        <w:lang w:val="it-IT" w:eastAsia="en-US" w:bidi="ar-SA"/>
      </w:rPr>
    </w:lvl>
  </w:abstractNum>
  <w:abstractNum w:abstractNumId="4" w15:restartNumberingAfterBreak="0">
    <w:nsid w:val="55352BE3"/>
    <w:multiLevelType w:val="hybridMultilevel"/>
    <w:tmpl w:val="E2BE180E"/>
    <w:lvl w:ilvl="0" w:tplc="0F30F3AE">
      <w:numFmt w:val="bullet"/>
      <w:lvlText w:val="-"/>
      <w:lvlJc w:val="left"/>
      <w:pPr>
        <w:ind w:left="1713" w:hanging="360"/>
      </w:pPr>
      <w:rPr>
        <w:rFonts w:ascii="Arial" w:eastAsia="Arial" w:hAnsi="Arial" w:cs="Arial" w:hint="default"/>
        <w:b/>
        <w:bCs/>
        <w:i w:val="0"/>
        <w:iCs w:val="0"/>
        <w:spacing w:val="0"/>
        <w:w w:val="99"/>
        <w:sz w:val="20"/>
        <w:szCs w:val="20"/>
        <w:lang w:val="it-IT" w:eastAsia="en-US" w:bidi="ar-SA"/>
      </w:rPr>
    </w:lvl>
    <w:lvl w:ilvl="1" w:tplc="E6D89894">
      <w:numFmt w:val="bullet"/>
      <w:lvlText w:val="•"/>
      <w:lvlJc w:val="left"/>
      <w:pPr>
        <w:ind w:left="2678" w:hanging="360"/>
      </w:pPr>
      <w:rPr>
        <w:rFonts w:hint="default"/>
        <w:lang w:val="it-IT" w:eastAsia="en-US" w:bidi="ar-SA"/>
      </w:rPr>
    </w:lvl>
    <w:lvl w:ilvl="2" w:tplc="EF0C3BB2">
      <w:numFmt w:val="bullet"/>
      <w:lvlText w:val="•"/>
      <w:lvlJc w:val="left"/>
      <w:pPr>
        <w:ind w:left="3637" w:hanging="360"/>
      </w:pPr>
      <w:rPr>
        <w:rFonts w:hint="default"/>
        <w:lang w:val="it-IT" w:eastAsia="en-US" w:bidi="ar-SA"/>
      </w:rPr>
    </w:lvl>
    <w:lvl w:ilvl="3" w:tplc="961A1270">
      <w:numFmt w:val="bullet"/>
      <w:lvlText w:val="•"/>
      <w:lvlJc w:val="left"/>
      <w:pPr>
        <w:ind w:left="4595" w:hanging="360"/>
      </w:pPr>
      <w:rPr>
        <w:rFonts w:hint="default"/>
        <w:lang w:val="it-IT" w:eastAsia="en-US" w:bidi="ar-SA"/>
      </w:rPr>
    </w:lvl>
    <w:lvl w:ilvl="4" w:tplc="B7C21A3E">
      <w:numFmt w:val="bullet"/>
      <w:lvlText w:val="•"/>
      <w:lvlJc w:val="left"/>
      <w:pPr>
        <w:ind w:left="5554" w:hanging="360"/>
      </w:pPr>
      <w:rPr>
        <w:rFonts w:hint="default"/>
        <w:lang w:val="it-IT" w:eastAsia="en-US" w:bidi="ar-SA"/>
      </w:rPr>
    </w:lvl>
    <w:lvl w:ilvl="5" w:tplc="2A9606C4">
      <w:numFmt w:val="bullet"/>
      <w:lvlText w:val="•"/>
      <w:lvlJc w:val="left"/>
      <w:pPr>
        <w:ind w:left="6513" w:hanging="360"/>
      </w:pPr>
      <w:rPr>
        <w:rFonts w:hint="default"/>
        <w:lang w:val="it-IT" w:eastAsia="en-US" w:bidi="ar-SA"/>
      </w:rPr>
    </w:lvl>
    <w:lvl w:ilvl="6" w:tplc="DE8085D0">
      <w:numFmt w:val="bullet"/>
      <w:lvlText w:val="•"/>
      <w:lvlJc w:val="left"/>
      <w:pPr>
        <w:ind w:left="7471" w:hanging="360"/>
      </w:pPr>
      <w:rPr>
        <w:rFonts w:hint="default"/>
        <w:lang w:val="it-IT" w:eastAsia="en-US" w:bidi="ar-SA"/>
      </w:rPr>
    </w:lvl>
    <w:lvl w:ilvl="7" w:tplc="F7D07D56">
      <w:numFmt w:val="bullet"/>
      <w:lvlText w:val="•"/>
      <w:lvlJc w:val="left"/>
      <w:pPr>
        <w:ind w:left="8430" w:hanging="360"/>
      </w:pPr>
      <w:rPr>
        <w:rFonts w:hint="default"/>
        <w:lang w:val="it-IT" w:eastAsia="en-US" w:bidi="ar-SA"/>
      </w:rPr>
    </w:lvl>
    <w:lvl w:ilvl="8" w:tplc="B47A6096">
      <w:numFmt w:val="bullet"/>
      <w:lvlText w:val="•"/>
      <w:lvlJc w:val="left"/>
      <w:pPr>
        <w:ind w:left="9389" w:hanging="360"/>
      </w:pPr>
      <w:rPr>
        <w:rFonts w:hint="default"/>
        <w:lang w:val="it-IT" w:eastAsia="en-US" w:bidi="ar-SA"/>
      </w:rPr>
    </w:lvl>
  </w:abstractNum>
  <w:abstractNum w:abstractNumId="5" w15:restartNumberingAfterBreak="0">
    <w:nsid w:val="648C1E7F"/>
    <w:multiLevelType w:val="hybridMultilevel"/>
    <w:tmpl w:val="2B6E6A04"/>
    <w:lvl w:ilvl="0" w:tplc="0410000F">
      <w:start w:val="1"/>
      <w:numFmt w:val="decimal"/>
      <w:lvlText w:val="%1."/>
      <w:lvlJc w:val="left"/>
      <w:pPr>
        <w:ind w:left="827" w:hanging="360"/>
      </w:pPr>
    </w:lvl>
    <w:lvl w:ilvl="1" w:tplc="04100019" w:tentative="1">
      <w:start w:val="1"/>
      <w:numFmt w:val="lowerLetter"/>
      <w:lvlText w:val="%2."/>
      <w:lvlJc w:val="left"/>
      <w:pPr>
        <w:ind w:left="1547" w:hanging="360"/>
      </w:pPr>
    </w:lvl>
    <w:lvl w:ilvl="2" w:tplc="0410001B" w:tentative="1">
      <w:start w:val="1"/>
      <w:numFmt w:val="lowerRoman"/>
      <w:lvlText w:val="%3."/>
      <w:lvlJc w:val="right"/>
      <w:pPr>
        <w:ind w:left="2267" w:hanging="180"/>
      </w:pPr>
    </w:lvl>
    <w:lvl w:ilvl="3" w:tplc="0410000F" w:tentative="1">
      <w:start w:val="1"/>
      <w:numFmt w:val="decimal"/>
      <w:lvlText w:val="%4."/>
      <w:lvlJc w:val="left"/>
      <w:pPr>
        <w:ind w:left="2987" w:hanging="360"/>
      </w:pPr>
    </w:lvl>
    <w:lvl w:ilvl="4" w:tplc="04100019" w:tentative="1">
      <w:start w:val="1"/>
      <w:numFmt w:val="lowerLetter"/>
      <w:lvlText w:val="%5."/>
      <w:lvlJc w:val="left"/>
      <w:pPr>
        <w:ind w:left="3707" w:hanging="360"/>
      </w:pPr>
    </w:lvl>
    <w:lvl w:ilvl="5" w:tplc="0410001B" w:tentative="1">
      <w:start w:val="1"/>
      <w:numFmt w:val="lowerRoman"/>
      <w:lvlText w:val="%6."/>
      <w:lvlJc w:val="right"/>
      <w:pPr>
        <w:ind w:left="4427" w:hanging="180"/>
      </w:pPr>
    </w:lvl>
    <w:lvl w:ilvl="6" w:tplc="0410000F" w:tentative="1">
      <w:start w:val="1"/>
      <w:numFmt w:val="decimal"/>
      <w:lvlText w:val="%7."/>
      <w:lvlJc w:val="left"/>
      <w:pPr>
        <w:ind w:left="5147" w:hanging="360"/>
      </w:pPr>
    </w:lvl>
    <w:lvl w:ilvl="7" w:tplc="04100019" w:tentative="1">
      <w:start w:val="1"/>
      <w:numFmt w:val="lowerLetter"/>
      <w:lvlText w:val="%8."/>
      <w:lvlJc w:val="left"/>
      <w:pPr>
        <w:ind w:left="5867" w:hanging="360"/>
      </w:pPr>
    </w:lvl>
    <w:lvl w:ilvl="8" w:tplc="0410001B" w:tentative="1">
      <w:start w:val="1"/>
      <w:numFmt w:val="lowerRoman"/>
      <w:lvlText w:val="%9."/>
      <w:lvlJc w:val="right"/>
      <w:pPr>
        <w:ind w:left="6587" w:hanging="180"/>
      </w:pPr>
    </w:lvl>
  </w:abstractNum>
  <w:abstractNum w:abstractNumId="6" w15:restartNumberingAfterBreak="0">
    <w:nsid w:val="69652811"/>
    <w:multiLevelType w:val="hybridMultilevel"/>
    <w:tmpl w:val="7D6C0BE2"/>
    <w:lvl w:ilvl="0" w:tplc="43C09FEA">
      <w:numFmt w:val="bullet"/>
      <w:lvlText w:val="-"/>
      <w:lvlJc w:val="left"/>
      <w:pPr>
        <w:ind w:left="812" w:hanging="121"/>
      </w:pPr>
      <w:rPr>
        <w:rFonts w:ascii="Tahoma" w:eastAsia="Tahoma" w:hAnsi="Tahoma" w:cs="Tahoma" w:hint="default"/>
        <w:b w:val="0"/>
        <w:bCs w:val="0"/>
        <w:i w:val="0"/>
        <w:iCs w:val="0"/>
        <w:spacing w:val="0"/>
        <w:w w:val="100"/>
        <w:sz w:val="18"/>
        <w:szCs w:val="18"/>
        <w:lang w:val="it-IT" w:eastAsia="en-US" w:bidi="ar-SA"/>
      </w:rPr>
    </w:lvl>
    <w:lvl w:ilvl="1" w:tplc="80944BD0">
      <w:numFmt w:val="bullet"/>
      <w:lvlText w:val="•"/>
      <w:lvlJc w:val="left"/>
      <w:pPr>
        <w:ind w:left="1868" w:hanging="121"/>
      </w:pPr>
      <w:rPr>
        <w:rFonts w:hint="default"/>
        <w:lang w:val="it-IT" w:eastAsia="en-US" w:bidi="ar-SA"/>
      </w:rPr>
    </w:lvl>
    <w:lvl w:ilvl="2" w:tplc="EFCADBA6">
      <w:numFmt w:val="bullet"/>
      <w:lvlText w:val="•"/>
      <w:lvlJc w:val="left"/>
      <w:pPr>
        <w:ind w:left="2917" w:hanging="121"/>
      </w:pPr>
      <w:rPr>
        <w:rFonts w:hint="default"/>
        <w:lang w:val="it-IT" w:eastAsia="en-US" w:bidi="ar-SA"/>
      </w:rPr>
    </w:lvl>
    <w:lvl w:ilvl="3" w:tplc="F676D528">
      <w:numFmt w:val="bullet"/>
      <w:lvlText w:val="•"/>
      <w:lvlJc w:val="left"/>
      <w:pPr>
        <w:ind w:left="3965" w:hanging="121"/>
      </w:pPr>
      <w:rPr>
        <w:rFonts w:hint="default"/>
        <w:lang w:val="it-IT" w:eastAsia="en-US" w:bidi="ar-SA"/>
      </w:rPr>
    </w:lvl>
    <w:lvl w:ilvl="4" w:tplc="EBCA4218">
      <w:numFmt w:val="bullet"/>
      <w:lvlText w:val="•"/>
      <w:lvlJc w:val="left"/>
      <w:pPr>
        <w:ind w:left="5014" w:hanging="121"/>
      </w:pPr>
      <w:rPr>
        <w:rFonts w:hint="default"/>
        <w:lang w:val="it-IT" w:eastAsia="en-US" w:bidi="ar-SA"/>
      </w:rPr>
    </w:lvl>
    <w:lvl w:ilvl="5" w:tplc="15FA68FE">
      <w:numFmt w:val="bullet"/>
      <w:lvlText w:val="•"/>
      <w:lvlJc w:val="left"/>
      <w:pPr>
        <w:ind w:left="6063" w:hanging="121"/>
      </w:pPr>
      <w:rPr>
        <w:rFonts w:hint="default"/>
        <w:lang w:val="it-IT" w:eastAsia="en-US" w:bidi="ar-SA"/>
      </w:rPr>
    </w:lvl>
    <w:lvl w:ilvl="6" w:tplc="3A6A849E">
      <w:numFmt w:val="bullet"/>
      <w:lvlText w:val="•"/>
      <w:lvlJc w:val="left"/>
      <w:pPr>
        <w:ind w:left="7111" w:hanging="121"/>
      </w:pPr>
      <w:rPr>
        <w:rFonts w:hint="default"/>
        <w:lang w:val="it-IT" w:eastAsia="en-US" w:bidi="ar-SA"/>
      </w:rPr>
    </w:lvl>
    <w:lvl w:ilvl="7" w:tplc="43161C44">
      <w:numFmt w:val="bullet"/>
      <w:lvlText w:val="•"/>
      <w:lvlJc w:val="left"/>
      <w:pPr>
        <w:ind w:left="8160" w:hanging="121"/>
      </w:pPr>
      <w:rPr>
        <w:rFonts w:hint="default"/>
        <w:lang w:val="it-IT" w:eastAsia="en-US" w:bidi="ar-SA"/>
      </w:rPr>
    </w:lvl>
    <w:lvl w:ilvl="8" w:tplc="B30A2884">
      <w:numFmt w:val="bullet"/>
      <w:lvlText w:val="•"/>
      <w:lvlJc w:val="left"/>
      <w:pPr>
        <w:ind w:left="9209" w:hanging="121"/>
      </w:pPr>
      <w:rPr>
        <w:rFonts w:hint="default"/>
        <w:lang w:val="it-IT" w:eastAsia="en-US" w:bidi="ar-SA"/>
      </w:rPr>
    </w:lvl>
  </w:abstractNum>
  <w:abstractNum w:abstractNumId="7" w15:restartNumberingAfterBreak="0">
    <w:nsid w:val="6A091D93"/>
    <w:multiLevelType w:val="hybridMultilevel"/>
    <w:tmpl w:val="B0D46C9C"/>
    <w:lvl w:ilvl="0" w:tplc="3230B586">
      <w:start w:val="3"/>
      <w:numFmt w:val="upperLetter"/>
      <w:lvlText w:val="%1)"/>
      <w:lvlJc w:val="left"/>
      <w:pPr>
        <w:ind w:left="631" w:hanging="224"/>
        <w:jc w:val="left"/>
      </w:pPr>
      <w:rPr>
        <w:rFonts w:ascii="Tahoma" w:eastAsia="Tahoma" w:hAnsi="Tahoma" w:cs="Tahoma" w:hint="default"/>
        <w:b w:val="0"/>
        <w:bCs w:val="0"/>
        <w:i w:val="0"/>
        <w:iCs w:val="0"/>
        <w:spacing w:val="0"/>
        <w:w w:val="100"/>
        <w:sz w:val="18"/>
        <w:szCs w:val="18"/>
        <w:lang w:val="it-IT" w:eastAsia="en-US" w:bidi="ar-SA"/>
      </w:rPr>
    </w:lvl>
    <w:lvl w:ilvl="1" w:tplc="4336CF68">
      <w:numFmt w:val="bullet"/>
      <w:lvlText w:val="-"/>
      <w:lvlJc w:val="left"/>
      <w:pPr>
        <w:ind w:left="806" w:hanging="176"/>
      </w:pPr>
      <w:rPr>
        <w:rFonts w:ascii="Tahoma" w:eastAsia="Tahoma" w:hAnsi="Tahoma" w:cs="Tahoma" w:hint="default"/>
        <w:b w:val="0"/>
        <w:bCs w:val="0"/>
        <w:i w:val="0"/>
        <w:iCs w:val="0"/>
        <w:spacing w:val="0"/>
        <w:w w:val="100"/>
        <w:sz w:val="18"/>
        <w:szCs w:val="18"/>
        <w:lang w:val="it-IT" w:eastAsia="en-US" w:bidi="ar-SA"/>
      </w:rPr>
    </w:lvl>
    <w:lvl w:ilvl="2" w:tplc="48F8D396">
      <w:numFmt w:val="bullet"/>
      <w:lvlText w:val="•"/>
      <w:lvlJc w:val="left"/>
      <w:pPr>
        <w:ind w:left="1552" w:hanging="176"/>
      </w:pPr>
      <w:rPr>
        <w:rFonts w:hint="default"/>
        <w:lang w:val="it-IT" w:eastAsia="en-US" w:bidi="ar-SA"/>
      </w:rPr>
    </w:lvl>
    <w:lvl w:ilvl="3" w:tplc="BB925D22">
      <w:numFmt w:val="bullet"/>
      <w:lvlText w:val="•"/>
      <w:lvlJc w:val="left"/>
      <w:pPr>
        <w:ind w:left="2304" w:hanging="176"/>
      </w:pPr>
      <w:rPr>
        <w:rFonts w:hint="default"/>
        <w:lang w:val="it-IT" w:eastAsia="en-US" w:bidi="ar-SA"/>
      </w:rPr>
    </w:lvl>
    <w:lvl w:ilvl="4" w:tplc="58308B8C">
      <w:numFmt w:val="bullet"/>
      <w:lvlText w:val="•"/>
      <w:lvlJc w:val="left"/>
      <w:pPr>
        <w:ind w:left="3057" w:hanging="176"/>
      </w:pPr>
      <w:rPr>
        <w:rFonts w:hint="default"/>
        <w:lang w:val="it-IT" w:eastAsia="en-US" w:bidi="ar-SA"/>
      </w:rPr>
    </w:lvl>
    <w:lvl w:ilvl="5" w:tplc="2500D314">
      <w:numFmt w:val="bullet"/>
      <w:lvlText w:val="•"/>
      <w:lvlJc w:val="left"/>
      <w:pPr>
        <w:ind w:left="3809" w:hanging="176"/>
      </w:pPr>
      <w:rPr>
        <w:rFonts w:hint="default"/>
        <w:lang w:val="it-IT" w:eastAsia="en-US" w:bidi="ar-SA"/>
      </w:rPr>
    </w:lvl>
    <w:lvl w:ilvl="6" w:tplc="61AC7BAA">
      <w:numFmt w:val="bullet"/>
      <w:lvlText w:val="•"/>
      <w:lvlJc w:val="left"/>
      <w:pPr>
        <w:ind w:left="4561" w:hanging="176"/>
      </w:pPr>
      <w:rPr>
        <w:rFonts w:hint="default"/>
        <w:lang w:val="it-IT" w:eastAsia="en-US" w:bidi="ar-SA"/>
      </w:rPr>
    </w:lvl>
    <w:lvl w:ilvl="7" w:tplc="CF7EA9AA">
      <w:numFmt w:val="bullet"/>
      <w:lvlText w:val="•"/>
      <w:lvlJc w:val="left"/>
      <w:pPr>
        <w:ind w:left="5314" w:hanging="176"/>
      </w:pPr>
      <w:rPr>
        <w:rFonts w:hint="default"/>
        <w:lang w:val="it-IT" w:eastAsia="en-US" w:bidi="ar-SA"/>
      </w:rPr>
    </w:lvl>
    <w:lvl w:ilvl="8" w:tplc="8C3A00A8">
      <w:numFmt w:val="bullet"/>
      <w:lvlText w:val="•"/>
      <w:lvlJc w:val="left"/>
      <w:pPr>
        <w:ind w:left="6066" w:hanging="176"/>
      </w:pPr>
      <w:rPr>
        <w:rFonts w:hint="default"/>
        <w:lang w:val="it-IT" w:eastAsia="en-US" w:bidi="ar-SA"/>
      </w:rPr>
    </w:lvl>
  </w:abstractNum>
  <w:abstractNum w:abstractNumId="8" w15:restartNumberingAfterBreak="0">
    <w:nsid w:val="7F6D4BC7"/>
    <w:multiLevelType w:val="hybridMultilevel"/>
    <w:tmpl w:val="8CCA869C"/>
    <w:lvl w:ilvl="0" w:tplc="AF666944">
      <w:numFmt w:val="bullet"/>
      <w:lvlText w:val="-"/>
      <w:lvlJc w:val="left"/>
      <w:pPr>
        <w:ind w:left="1379" w:hanging="120"/>
      </w:pPr>
      <w:rPr>
        <w:rFonts w:ascii="Tahoma" w:eastAsia="Tahoma" w:hAnsi="Tahoma" w:cs="Tahoma" w:hint="default"/>
        <w:b w:val="0"/>
        <w:bCs w:val="0"/>
        <w:i w:val="0"/>
        <w:iCs w:val="0"/>
        <w:spacing w:val="0"/>
        <w:w w:val="100"/>
        <w:sz w:val="18"/>
        <w:szCs w:val="18"/>
        <w:lang w:val="it-IT" w:eastAsia="en-US" w:bidi="ar-SA"/>
      </w:rPr>
    </w:lvl>
    <w:lvl w:ilvl="1" w:tplc="B3A2BD08">
      <w:numFmt w:val="bullet"/>
      <w:lvlText w:val="•"/>
      <w:lvlJc w:val="left"/>
      <w:pPr>
        <w:ind w:left="2372" w:hanging="120"/>
      </w:pPr>
      <w:rPr>
        <w:rFonts w:hint="default"/>
        <w:lang w:val="it-IT" w:eastAsia="en-US" w:bidi="ar-SA"/>
      </w:rPr>
    </w:lvl>
    <w:lvl w:ilvl="2" w:tplc="6E6CAAE6">
      <w:numFmt w:val="bullet"/>
      <w:lvlText w:val="•"/>
      <w:lvlJc w:val="left"/>
      <w:pPr>
        <w:ind w:left="3365" w:hanging="120"/>
      </w:pPr>
      <w:rPr>
        <w:rFonts w:hint="default"/>
        <w:lang w:val="it-IT" w:eastAsia="en-US" w:bidi="ar-SA"/>
      </w:rPr>
    </w:lvl>
    <w:lvl w:ilvl="3" w:tplc="AB101076">
      <w:numFmt w:val="bullet"/>
      <w:lvlText w:val="•"/>
      <w:lvlJc w:val="left"/>
      <w:pPr>
        <w:ind w:left="4357" w:hanging="120"/>
      </w:pPr>
      <w:rPr>
        <w:rFonts w:hint="default"/>
        <w:lang w:val="it-IT" w:eastAsia="en-US" w:bidi="ar-SA"/>
      </w:rPr>
    </w:lvl>
    <w:lvl w:ilvl="4" w:tplc="EC32FDEE">
      <w:numFmt w:val="bullet"/>
      <w:lvlText w:val="•"/>
      <w:lvlJc w:val="left"/>
      <w:pPr>
        <w:ind w:left="5350" w:hanging="120"/>
      </w:pPr>
      <w:rPr>
        <w:rFonts w:hint="default"/>
        <w:lang w:val="it-IT" w:eastAsia="en-US" w:bidi="ar-SA"/>
      </w:rPr>
    </w:lvl>
    <w:lvl w:ilvl="5" w:tplc="45765424">
      <w:numFmt w:val="bullet"/>
      <w:lvlText w:val="•"/>
      <w:lvlJc w:val="left"/>
      <w:pPr>
        <w:ind w:left="6343" w:hanging="120"/>
      </w:pPr>
      <w:rPr>
        <w:rFonts w:hint="default"/>
        <w:lang w:val="it-IT" w:eastAsia="en-US" w:bidi="ar-SA"/>
      </w:rPr>
    </w:lvl>
    <w:lvl w:ilvl="6" w:tplc="66E6235E">
      <w:numFmt w:val="bullet"/>
      <w:lvlText w:val="•"/>
      <w:lvlJc w:val="left"/>
      <w:pPr>
        <w:ind w:left="7335" w:hanging="120"/>
      </w:pPr>
      <w:rPr>
        <w:rFonts w:hint="default"/>
        <w:lang w:val="it-IT" w:eastAsia="en-US" w:bidi="ar-SA"/>
      </w:rPr>
    </w:lvl>
    <w:lvl w:ilvl="7" w:tplc="3E26B6C8">
      <w:numFmt w:val="bullet"/>
      <w:lvlText w:val="•"/>
      <w:lvlJc w:val="left"/>
      <w:pPr>
        <w:ind w:left="8328" w:hanging="120"/>
      </w:pPr>
      <w:rPr>
        <w:rFonts w:hint="default"/>
        <w:lang w:val="it-IT" w:eastAsia="en-US" w:bidi="ar-SA"/>
      </w:rPr>
    </w:lvl>
    <w:lvl w:ilvl="8" w:tplc="C52EEAAE">
      <w:numFmt w:val="bullet"/>
      <w:lvlText w:val="•"/>
      <w:lvlJc w:val="left"/>
      <w:pPr>
        <w:ind w:left="9321" w:hanging="120"/>
      </w:pPr>
      <w:rPr>
        <w:rFonts w:hint="default"/>
        <w:lang w:val="it-IT" w:eastAsia="en-US" w:bidi="ar-SA"/>
      </w:rPr>
    </w:lvl>
  </w:abstractNum>
  <w:num w:numId="1">
    <w:abstractNumId w:val="6"/>
  </w:num>
  <w:num w:numId="2">
    <w:abstractNumId w:val="4"/>
  </w:num>
  <w:num w:numId="3">
    <w:abstractNumId w:val="7"/>
  </w:num>
  <w:num w:numId="4">
    <w:abstractNumId w:val="0"/>
  </w:num>
  <w:num w:numId="5">
    <w:abstractNumId w:val="3"/>
  </w:num>
  <w:num w:numId="6">
    <w:abstractNumId w:val="8"/>
  </w:num>
  <w:num w:numId="7">
    <w:abstractNumId w:val="2"/>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8D2"/>
    <w:rsid w:val="0001061C"/>
    <w:rsid w:val="002148D2"/>
    <w:rsid w:val="00294B27"/>
    <w:rsid w:val="005D0A72"/>
    <w:rsid w:val="00836C59"/>
    <w:rsid w:val="00947CAC"/>
    <w:rsid w:val="009D3F1D"/>
    <w:rsid w:val="009D5ECC"/>
    <w:rsid w:val="00BA605D"/>
    <w:rsid w:val="00BB46F0"/>
    <w:rsid w:val="00CD475B"/>
    <w:rsid w:val="00D22ACC"/>
    <w:rsid w:val="00EA10A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4821F"/>
  <w15:docId w15:val="{300EBA75-D534-4038-81B3-6241F54BE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rFonts w:ascii="Tahoma" w:eastAsia="Tahoma" w:hAnsi="Tahoma" w:cs="Tahoma"/>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812"/>
      <w:jc w:val="both"/>
    </w:pPr>
    <w:rPr>
      <w:sz w:val="18"/>
      <w:szCs w:val="18"/>
    </w:rPr>
  </w:style>
  <w:style w:type="paragraph" w:styleId="Titolo">
    <w:name w:val="Title"/>
    <w:basedOn w:val="Normale"/>
    <w:uiPriority w:val="10"/>
    <w:qFormat/>
    <w:pPr>
      <w:spacing w:before="27"/>
      <w:ind w:left="2865" w:right="255" w:hanging="1277"/>
    </w:pPr>
    <w:rPr>
      <w:rFonts w:ascii="Calibri" w:eastAsia="Calibri" w:hAnsi="Calibri" w:cs="Calibri"/>
      <w:b/>
      <w:bCs/>
      <w:sz w:val="28"/>
      <w:szCs w:val="28"/>
    </w:rPr>
  </w:style>
  <w:style w:type="paragraph" w:styleId="Paragrafoelenco">
    <w:name w:val="List Paragraph"/>
    <w:basedOn w:val="Normale"/>
    <w:uiPriority w:val="1"/>
    <w:qFormat/>
    <w:pPr>
      <w:ind w:left="812"/>
      <w:jc w:val="both"/>
    </w:pPr>
  </w:style>
  <w:style w:type="paragraph" w:customStyle="1" w:styleId="TableParagraph">
    <w:name w:val="Table Paragraph"/>
    <w:basedOn w:val="Normale"/>
    <w:uiPriority w:val="1"/>
    <w:qFormat/>
    <w:rPr>
      <w:rFonts w:ascii="Calibri" w:eastAsia="Calibri" w:hAnsi="Calibri" w:cs="Calibri"/>
    </w:rPr>
  </w:style>
  <w:style w:type="paragraph" w:styleId="Nessunaspaziatura">
    <w:name w:val="No Spacing"/>
    <w:uiPriority w:val="1"/>
    <w:qFormat/>
    <w:rsid w:val="009D5ECC"/>
    <w:rPr>
      <w:rFonts w:ascii="Tahoma" w:eastAsia="Tahoma" w:hAnsi="Tahoma" w:cs="Tahoma"/>
      <w:lang w:val="it-IT"/>
    </w:rPr>
  </w:style>
  <w:style w:type="paragraph" w:styleId="Testofumetto">
    <w:name w:val="Balloon Text"/>
    <w:basedOn w:val="Normale"/>
    <w:link w:val="TestofumettoCarattere"/>
    <w:uiPriority w:val="99"/>
    <w:semiHidden/>
    <w:unhideWhenUsed/>
    <w:rsid w:val="00947CAC"/>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47CAC"/>
    <w:rPr>
      <w:rFonts w:ascii="Segoe UI" w:eastAsia="Tahoma"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7575</Words>
  <Characters>43180</Characters>
  <Application>Microsoft Office Word</Application>
  <DocSecurity>0</DocSecurity>
  <Lines>359</Lines>
  <Paragraphs>101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Delia</dc:creator>
  <cp:lastModifiedBy>Loredana Palmieri</cp:lastModifiedBy>
  <cp:revision>2</cp:revision>
  <cp:lastPrinted>2024-02-06T11:00:00Z</cp:lastPrinted>
  <dcterms:created xsi:type="dcterms:W3CDTF">2024-03-05T07:28:00Z</dcterms:created>
  <dcterms:modified xsi:type="dcterms:W3CDTF">2024-03-05T07:28:00Z</dcterms:modified>
</cp:coreProperties>
</file>